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67B8" w14:textId="77777777" w:rsidR="00F7251A" w:rsidRPr="00D75B33" w:rsidRDefault="00F7251A" w:rsidP="00F7251A">
      <w:pPr>
        <w:jc w:val="right"/>
        <w:rPr>
          <w:rFonts w:ascii="Times New Roman" w:hAnsi="Times New Roman"/>
          <w:b/>
          <w:sz w:val="24"/>
          <w:szCs w:val="24"/>
        </w:rPr>
      </w:pPr>
      <w:r w:rsidRPr="00935BB1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Pr="00D75B33">
        <w:rPr>
          <w:rFonts w:ascii="Times New Roman" w:hAnsi="Times New Roman"/>
          <w:b/>
          <w:sz w:val="24"/>
          <w:szCs w:val="24"/>
        </w:rPr>
        <w:t>2</w:t>
      </w:r>
    </w:p>
    <w:p w14:paraId="79FEF593" w14:textId="77777777" w:rsidR="00F7251A" w:rsidRPr="003F3EE6" w:rsidRDefault="00F7251A" w:rsidP="00F7251A">
      <w:pPr>
        <w:jc w:val="right"/>
        <w:rPr>
          <w:rFonts w:ascii="Times New Roman" w:hAnsi="Times New Roman"/>
          <w:bCs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к Извещению о проведении закупки </w:t>
      </w:r>
    </w:p>
    <w:p w14:paraId="452012A5" w14:textId="77C0A33F" w:rsidR="00F7251A" w:rsidRDefault="00F7251A" w:rsidP="00F7251A">
      <w:pPr>
        <w:jc w:val="right"/>
        <w:rPr>
          <w:rFonts w:ascii="Times New Roman" w:hAnsi="Times New Roman"/>
          <w:bCs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способом </w:t>
      </w:r>
      <w:r w:rsidRPr="00EB67DE">
        <w:rPr>
          <w:rFonts w:ascii="Times New Roman" w:hAnsi="Times New Roman"/>
          <w:bCs/>
          <w:sz w:val="24"/>
          <w:szCs w:val="24"/>
        </w:rPr>
        <w:t xml:space="preserve">открытого запроса </w:t>
      </w:r>
      <w:r w:rsidR="00361CEF">
        <w:rPr>
          <w:rFonts w:ascii="Times New Roman" w:hAnsi="Times New Roman"/>
          <w:bCs/>
          <w:sz w:val="24"/>
          <w:szCs w:val="24"/>
        </w:rPr>
        <w:t>цен</w:t>
      </w:r>
    </w:p>
    <w:p w14:paraId="257A3FAB" w14:textId="5DE94D26" w:rsidR="00F52210" w:rsidRDefault="00F52210" w:rsidP="00F7251A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2130E118" w14:textId="61064BCE" w:rsidR="00F52210" w:rsidRPr="00F52210" w:rsidRDefault="00F52210" w:rsidP="00F52210">
      <w:pPr>
        <w:spacing w:before="240" w:after="2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22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ОБЯЗАТЕЛЬНЫЕ ТРЕБОВАНИЯ К УЧАСТНИКУ ЗАПРОСА </w:t>
      </w:r>
      <w:r w:rsidR="00361CEF">
        <w:rPr>
          <w:rFonts w:ascii="Times New Roman" w:eastAsia="Times New Roman" w:hAnsi="Times New Roman"/>
          <w:b/>
          <w:sz w:val="24"/>
          <w:szCs w:val="24"/>
          <w:lang w:eastAsia="ru-RU"/>
        </w:rPr>
        <w:t>ЦЕН</w:t>
      </w:r>
    </w:p>
    <w:tbl>
      <w:tblPr>
        <w:tblStyle w:val="a5"/>
        <w:tblW w:w="9915" w:type="dxa"/>
        <w:tblLayout w:type="fixed"/>
        <w:tblLook w:val="04A0" w:firstRow="1" w:lastRow="0" w:firstColumn="1" w:lastColumn="0" w:noHBand="0" w:noVBand="1"/>
      </w:tblPr>
      <w:tblGrid>
        <w:gridCol w:w="4957"/>
        <w:gridCol w:w="4958"/>
      </w:tblGrid>
      <w:tr w:rsidR="00F52210" w:rsidRPr="001D53AF" w14:paraId="2796877D" w14:textId="77777777" w:rsidTr="00192EA5">
        <w:trPr>
          <w:trHeight w:val="196"/>
        </w:trPr>
        <w:tc>
          <w:tcPr>
            <w:tcW w:w="4957" w:type="dxa"/>
          </w:tcPr>
          <w:p w14:paraId="6B38219E" w14:textId="77777777" w:rsidR="00F52210" w:rsidRPr="00F52210" w:rsidRDefault="00F52210" w:rsidP="00192EA5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Требование к Участнику</w:t>
            </w:r>
          </w:p>
        </w:tc>
        <w:tc>
          <w:tcPr>
            <w:tcW w:w="4958" w:type="dxa"/>
          </w:tcPr>
          <w:p w14:paraId="636EAAAD" w14:textId="77777777" w:rsidR="00F52210" w:rsidRPr="00F52210" w:rsidRDefault="00F52210" w:rsidP="00192EA5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F52210" w:rsidRPr="001D53AF" w14:paraId="6B3263CB" w14:textId="77777777" w:rsidTr="00192EA5">
        <w:trPr>
          <w:trHeight w:val="1118"/>
        </w:trPr>
        <w:tc>
          <w:tcPr>
            <w:tcW w:w="4957" w:type="dxa"/>
          </w:tcPr>
          <w:p w14:paraId="54D89BAD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должен быть зарегистрирован в качестве юридического лица в порядке, установленном законодательством государства юрисдикции Участника.</w:t>
            </w:r>
          </w:p>
        </w:tc>
        <w:tc>
          <w:tcPr>
            <w:tcW w:w="4958" w:type="dxa"/>
          </w:tcPr>
          <w:p w14:paraId="14D930D0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ЕГРЮЛ или аналогичных реестров.</w:t>
            </w:r>
          </w:p>
        </w:tc>
      </w:tr>
      <w:tr w:rsidR="00F52210" w:rsidRPr="001D53AF" w14:paraId="6ABC3ED5" w14:textId="77777777" w:rsidTr="00192EA5">
        <w:trPr>
          <w:trHeight w:val="324"/>
        </w:trPr>
        <w:tc>
          <w:tcPr>
            <w:tcW w:w="4957" w:type="dxa"/>
          </w:tcPr>
          <w:p w14:paraId="072B407C" w14:textId="77777777" w:rsidR="00F52210" w:rsidRPr="00F52210" w:rsidRDefault="00F52210" w:rsidP="00F52210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должен быть правомочен заключать договоры.</w:t>
            </w:r>
          </w:p>
        </w:tc>
        <w:tc>
          <w:tcPr>
            <w:tcW w:w="4958" w:type="dxa"/>
          </w:tcPr>
          <w:p w14:paraId="21559184" w14:textId="77777777" w:rsidR="00F52210" w:rsidRPr="00F52210" w:rsidRDefault="00F52210" w:rsidP="00F52210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Копия Устава.</w:t>
            </w:r>
          </w:p>
        </w:tc>
      </w:tr>
      <w:tr w:rsidR="00F52210" w:rsidRPr="001D53AF" w14:paraId="403BA260" w14:textId="77777777" w:rsidTr="00192EA5">
        <w:trPr>
          <w:trHeight w:val="981"/>
        </w:trPr>
        <w:tc>
          <w:tcPr>
            <w:tcW w:w="4957" w:type="dxa"/>
          </w:tcPr>
          <w:p w14:paraId="52C34EF7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должен обладать опытом оказания аналогичных услуг, материальными возможностями, а также людскими ресурсами для исполнения договора.</w:t>
            </w:r>
          </w:p>
        </w:tc>
        <w:tc>
          <w:tcPr>
            <w:tcW w:w="4958" w:type="dxa"/>
          </w:tcPr>
          <w:p w14:paraId="6BD4A2B0" w14:textId="5375D3C9" w:rsidR="00361CEF" w:rsidRPr="00361CEF" w:rsidRDefault="00361CEF" w:rsidP="00361CE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CEF">
              <w:rPr>
                <w:rFonts w:ascii="Times New Roman" w:hAnsi="Times New Roman"/>
                <w:sz w:val="24"/>
                <w:szCs w:val="24"/>
              </w:rPr>
              <w:t>Информацию об опыте оказания аналогичных услуг, материальных возможностях, а также людских ресурсах участника</w:t>
            </w:r>
            <w:r w:rsidR="00E94466">
              <w:rPr>
                <w:rFonts w:ascii="Times New Roman" w:hAnsi="Times New Roman"/>
                <w:sz w:val="24"/>
                <w:szCs w:val="24"/>
              </w:rPr>
              <w:t xml:space="preserve"> в виде декларации в свободной форме</w:t>
            </w:r>
          </w:p>
          <w:p w14:paraId="29B92E8D" w14:textId="728DFBCD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210" w:rsidRPr="001D53AF" w14:paraId="636EC92B" w14:textId="77777777" w:rsidTr="00192EA5">
        <w:trPr>
          <w:trHeight w:val="981"/>
        </w:trPr>
        <w:tc>
          <w:tcPr>
            <w:tcW w:w="4957" w:type="dxa"/>
          </w:tcPr>
          <w:p w14:paraId="4AD11DD5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не имеет задолженности, кроме текущей задолженности по уплате налогов и взносов по социальному обеспечению, в том числе во внебюджетные фонды, в течение не менее 6 месяцев до дня начала подачи заявок</w:t>
            </w:r>
          </w:p>
        </w:tc>
        <w:tc>
          <w:tcPr>
            <w:tcW w:w="4958" w:type="dxa"/>
          </w:tcPr>
          <w:p w14:paraId="53724FDE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об отсутствии задолженности по уплате налогов, сборов, страховых взносов, пеней и налоговых санкций, выданная соответствующим государственным органом не ранее чем за 6 месяцев до дня начала приема заявок на участие в закупке.</w:t>
            </w:r>
          </w:p>
        </w:tc>
      </w:tr>
      <w:tr w:rsidR="00F52210" w:rsidRPr="001D53AF" w14:paraId="72F13488" w14:textId="77777777" w:rsidTr="00192EA5">
        <w:trPr>
          <w:trHeight w:val="981"/>
        </w:trPr>
        <w:tc>
          <w:tcPr>
            <w:tcW w:w="4957" w:type="dxa"/>
          </w:tcPr>
          <w:p w14:paraId="2C286870" w14:textId="08FD6E15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собственника юридического лица, руководителя юридического лица, членов коллегиального исполнительного органа юридического лица или лица, исполняющего функции единоличного исполнительного органа юридического лица, </w:t>
            </w:r>
            <w:r w:rsidR="0015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</w:t>
            </w:r>
            <w:r w:rsidR="0015352B"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главного бухгалтера юридического лица — участника запроса </w:t>
            </w:r>
            <w:r w:rsidR="0036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</w:t>
            </w:r>
            <w:r w:rsidR="00361CEF"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судимости за преступления, связанные с коррупционными и (или) мошенническими действиями (за исключением лиц, у которых такая судимость погашена или снята), а также в отношении указанных физических лиц не были применены наказания в виде лишения права занимать определенные должности или заниматься определенной деятельностью, которые связаны с поставкой товаров, выполнением работ, оказанием услуг,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4958" w:type="dxa"/>
          </w:tcPr>
          <w:p w14:paraId="49F08DAF" w14:textId="6A4AA061" w:rsid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Декларация </w:t>
            </w:r>
            <w:r w:rsidR="00BD0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форме </w:t>
            </w:r>
            <w:r w:rsidR="00BD0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E94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94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0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Приложения №5 к Извещению </w:t>
            </w: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отсутствии судимости в отношении указанных лиц, либо справки об отсутствии судимости, либо иные подтверждающие документы.</w:t>
            </w:r>
          </w:p>
          <w:p w14:paraId="1F770067" w14:textId="77777777" w:rsidR="0015352B" w:rsidRDefault="0015352B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3B6728" w14:textId="0870F786" w:rsidR="0015352B" w:rsidRPr="009707AA" w:rsidRDefault="0015352B" w:rsidP="00361CEF">
            <w:pPr>
              <w:rPr>
                <w:lang w:eastAsia="ru-RU"/>
              </w:rPr>
            </w:pPr>
          </w:p>
        </w:tc>
      </w:tr>
      <w:tr w:rsidR="00F52210" w:rsidRPr="001D53AF" w14:paraId="7FCCBC4E" w14:textId="77777777" w:rsidTr="00361CEF">
        <w:trPr>
          <w:trHeight w:val="132"/>
        </w:trPr>
        <w:tc>
          <w:tcPr>
            <w:tcW w:w="4957" w:type="dxa"/>
          </w:tcPr>
          <w:p w14:paraId="2A793ECB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отношении Участника не проводится ликвидация или процедура банкротства, на его имущество не должен быть наложен арест, </w:t>
            </w: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его финансово-хозяйственная деятельность не должна быть приостановлена в соответствии с законодательством государства юрисдикции Участника.</w:t>
            </w:r>
          </w:p>
        </w:tc>
        <w:tc>
          <w:tcPr>
            <w:tcW w:w="4958" w:type="dxa"/>
          </w:tcPr>
          <w:p w14:paraId="086AAF1E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Выписка из ЕГРЮЛ или аналогичных реестров.</w:t>
            </w:r>
          </w:p>
        </w:tc>
      </w:tr>
      <w:tr w:rsidR="00F52210" w:rsidRPr="001D53AF" w14:paraId="6E710DE2" w14:textId="77777777" w:rsidTr="00192EA5">
        <w:trPr>
          <w:trHeight w:val="1118"/>
        </w:trPr>
        <w:tc>
          <w:tcPr>
            <w:tcW w:w="4957" w:type="dxa"/>
          </w:tcPr>
          <w:p w14:paraId="0425852E" w14:textId="77777777" w:rsid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обладает всеми разрешительными документами, сертификатами, обладает определенным статусом и лицензиями, предусмотренными законодательством государства юрисдикции Участника.</w:t>
            </w:r>
          </w:p>
          <w:p w14:paraId="6C60F531" w14:textId="25CD83BD" w:rsidR="004D1609" w:rsidRPr="00F52210" w:rsidRDefault="004D1609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участник должен иметь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действующую лицензию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осуществление частной охранной деятельности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все </w:t>
            </w:r>
            <w:r>
              <w:rPr>
                <w:rFonts w:ascii="Times New Roman" w:hAnsi="Times New Roman"/>
                <w:sz w:val="24"/>
                <w:szCs w:val="24"/>
              </w:rPr>
              <w:t>7 пунктов видов деятельности)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14:paraId="5EAB588D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Копии соответствующих разрешительных документов, сертификатов, лицензий при необходимости.</w:t>
            </w:r>
          </w:p>
        </w:tc>
      </w:tr>
      <w:tr w:rsidR="00F52210" w:rsidRPr="001D53AF" w14:paraId="6F2EA381" w14:textId="77777777" w:rsidTr="00192EA5">
        <w:trPr>
          <w:trHeight w:val="1767"/>
        </w:trPr>
        <w:tc>
          <w:tcPr>
            <w:tcW w:w="4957" w:type="dxa"/>
          </w:tcPr>
          <w:p w14:paraId="022E9031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в реестрах недобросовестных поставщиков (подрядчиков, исполнителей) государственных закупок государств-Участников Фонда или государства-Участника закупки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– юридического лица.</w:t>
            </w:r>
          </w:p>
        </w:tc>
        <w:tc>
          <w:tcPr>
            <w:tcW w:w="4958" w:type="dxa"/>
          </w:tcPr>
          <w:p w14:paraId="4F5E494B" w14:textId="541E391E" w:rsidR="00F52210" w:rsidRPr="00F52210" w:rsidRDefault="00BD0944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Декларация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E94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94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 №5 к Извещению.</w:t>
            </w:r>
          </w:p>
        </w:tc>
      </w:tr>
      <w:tr w:rsidR="00E94466" w:rsidRPr="001D53AF" w14:paraId="5E3D545B" w14:textId="77777777" w:rsidTr="00192EA5">
        <w:trPr>
          <w:trHeight w:val="1767"/>
        </w:trPr>
        <w:tc>
          <w:tcPr>
            <w:tcW w:w="4957" w:type="dxa"/>
          </w:tcPr>
          <w:p w14:paraId="0B21E04B" w14:textId="67AD7C05" w:rsidR="00AF5C5C" w:rsidRPr="004D1609" w:rsidRDefault="004D1609" w:rsidP="004D1609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</w:t>
            </w:r>
            <w:r w:rsidR="00AF5C5C" w:rsidRPr="004D1609">
              <w:rPr>
                <w:rFonts w:ascii="Times New Roman" w:hAnsi="Times New Roman"/>
                <w:sz w:val="24"/>
                <w:szCs w:val="24"/>
              </w:rPr>
              <w:t>опыт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F5C5C" w:rsidRPr="004D1609">
              <w:rPr>
                <w:rFonts w:ascii="Times New Roman" w:hAnsi="Times New Roman"/>
                <w:sz w:val="24"/>
                <w:szCs w:val="24"/>
              </w:rPr>
              <w:t xml:space="preserve"> оказания аналогичных услуг, не менее 3 (трех) лет.</w:t>
            </w:r>
          </w:p>
        </w:tc>
        <w:tc>
          <w:tcPr>
            <w:tcW w:w="4958" w:type="dxa"/>
          </w:tcPr>
          <w:p w14:paraId="2DA641F6" w14:textId="1471AEB1" w:rsidR="00E94466" w:rsidRPr="00F52210" w:rsidRDefault="004D1609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Копии договоров, актов оказанных услуг, письма-подтверждения от контрагентов или иные документы, в достаточной степени подтверждающие соответствие данному требованию.</w:t>
            </w:r>
          </w:p>
        </w:tc>
      </w:tr>
      <w:tr w:rsidR="00F52210" w:rsidRPr="001D53AF" w14:paraId="7EC1EA3B" w14:textId="77777777" w:rsidTr="00192EA5">
        <w:trPr>
          <w:trHeight w:val="537"/>
        </w:trPr>
        <w:tc>
          <w:tcPr>
            <w:tcW w:w="4957" w:type="dxa"/>
          </w:tcPr>
          <w:p w14:paraId="1380EB63" w14:textId="77777777" w:rsidR="00F52210" w:rsidRPr="00F52210" w:rsidRDefault="00F52210" w:rsidP="00192EA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Возможность предоставлять услуги по ставке 0% НДС (в случае, если Участник из Российской Федерации).</w:t>
            </w:r>
          </w:p>
        </w:tc>
        <w:tc>
          <w:tcPr>
            <w:tcW w:w="4958" w:type="dxa"/>
          </w:tcPr>
          <w:p w14:paraId="53D2FE9E" w14:textId="77777777" w:rsidR="00F52210" w:rsidRDefault="00F52210" w:rsidP="00192EA5">
            <w:pPr>
              <w:pStyle w:val="ae"/>
              <w:spacing w:before="0" w:beforeAutospacing="0" w:after="120" w:afterAutospacing="0"/>
              <w:jc w:val="both"/>
            </w:pPr>
            <w:r w:rsidRPr="001D53AF">
              <w:t>Декларация в свободной форме о том, что Участник</w:t>
            </w:r>
            <w:r>
              <w:t xml:space="preserve"> обладает возможность предоставлять услуги по ставке 0% НДС.</w:t>
            </w:r>
          </w:p>
          <w:p w14:paraId="607EE271" w14:textId="77777777" w:rsidR="00F52210" w:rsidRPr="001D53AF" w:rsidRDefault="00F52210" w:rsidP="00192EA5">
            <w:pPr>
              <w:pStyle w:val="ae"/>
              <w:spacing w:before="120" w:beforeAutospacing="0" w:after="120" w:afterAutospacing="0"/>
              <w:jc w:val="both"/>
            </w:pPr>
            <w:r w:rsidRPr="00F52210">
              <w:t>Расчет стоимости услуг исполнителя, являющегося резидентом Российской Федерации, предоставляемых Заказчику на основании Договора, осуществляется с начислением НДС по ставке 0 процентов на основании Правил применения налоговой ставки 0 процентов по налогу на добавленную стоимость при реализации товаров (работ и услуг) для официального использования международными организациями и их представительствами, осуществляющими деятельность на территории Российской Федерации, утвержденных постановлением Правительства Российской Федерации от 22.07.2006 года № 455.</w:t>
            </w:r>
          </w:p>
        </w:tc>
      </w:tr>
    </w:tbl>
    <w:p w14:paraId="7043C9D3" w14:textId="77777777" w:rsidR="00F52210" w:rsidRDefault="00F52210" w:rsidP="00F52210"/>
    <w:p w14:paraId="5A419653" w14:textId="77777777" w:rsidR="00F52210" w:rsidRDefault="00F52210" w:rsidP="00F7251A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F52210" w:rsidSect="00D8436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2653" w14:textId="77777777" w:rsidR="00F95798" w:rsidRDefault="00F95798" w:rsidP="00F7251A">
      <w:r>
        <w:separator/>
      </w:r>
    </w:p>
  </w:endnote>
  <w:endnote w:type="continuationSeparator" w:id="0">
    <w:p w14:paraId="366B6A95" w14:textId="77777777" w:rsidR="00F95798" w:rsidRDefault="00F95798" w:rsidP="00F7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690F" w14:textId="77777777" w:rsidR="00F95798" w:rsidRDefault="00F95798" w:rsidP="00F7251A">
      <w:r>
        <w:separator/>
      </w:r>
    </w:p>
  </w:footnote>
  <w:footnote w:type="continuationSeparator" w:id="0">
    <w:p w14:paraId="047DA988" w14:textId="77777777" w:rsidR="00F95798" w:rsidRDefault="00F95798" w:rsidP="00F7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12"/>
    <w:multiLevelType w:val="multilevel"/>
    <w:tmpl w:val="1FC074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6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96" w:hanging="1800"/>
      </w:pPr>
      <w:rPr>
        <w:rFonts w:hint="default"/>
      </w:rPr>
    </w:lvl>
  </w:abstractNum>
  <w:abstractNum w:abstractNumId="1" w15:restartNumberingAfterBreak="0">
    <w:nsid w:val="2BEF39C0"/>
    <w:multiLevelType w:val="hybridMultilevel"/>
    <w:tmpl w:val="2834AE14"/>
    <w:lvl w:ilvl="0" w:tplc="B7DE3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2387B"/>
    <w:multiLevelType w:val="hybridMultilevel"/>
    <w:tmpl w:val="13F8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E7208"/>
    <w:multiLevelType w:val="hybridMultilevel"/>
    <w:tmpl w:val="218EA302"/>
    <w:lvl w:ilvl="0" w:tplc="F99A240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5396"/>
    <w:multiLevelType w:val="hybridMultilevel"/>
    <w:tmpl w:val="9FFAE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339F1"/>
    <w:multiLevelType w:val="hybridMultilevel"/>
    <w:tmpl w:val="3614F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1A"/>
    <w:rsid w:val="00064274"/>
    <w:rsid w:val="000C4746"/>
    <w:rsid w:val="0015352B"/>
    <w:rsid w:val="00361CEF"/>
    <w:rsid w:val="00395A36"/>
    <w:rsid w:val="0041011A"/>
    <w:rsid w:val="00410989"/>
    <w:rsid w:val="004D1609"/>
    <w:rsid w:val="005C38C9"/>
    <w:rsid w:val="00653DB9"/>
    <w:rsid w:val="00735004"/>
    <w:rsid w:val="00765DCF"/>
    <w:rsid w:val="00894132"/>
    <w:rsid w:val="009707AA"/>
    <w:rsid w:val="00977E9E"/>
    <w:rsid w:val="009D4478"/>
    <w:rsid w:val="00A156B1"/>
    <w:rsid w:val="00A35371"/>
    <w:rsid w:val="00A5574D"/>
    <w:rsid w:val="00A861B1"/>
    <w:rsid w:val="00AF5C5C"/>
    <w:rsid w:val="00B553FF"/>
    <w:rsid w:val="00BD0944"/>
    <w:rsid w:val="00C31866"/>
    <w:rsid w:val="00D4040E"/>
    <w:rsid w:val="00D46467"/>
    <w:rsid w:val="00DC5DC8"/>
    <w:rsid w:val="00E94466"/>
    <w:rsid w:val="00EB4A9A"/>
    <w:rsid w:val="00F52210"/>
    <w:rsid w:val="00F7251A"/>
    <w:rsid w:val="00F9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2AB0"/>
  <w15:chartTrackingRefBased/>
  <w15:docId w15:val="{E2EF22CA-A9B0-49C9-86F8-DC9B7019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1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List Paragraph,List Paragraph1,Recommendation,List Paragraph11,Bulleted List Paragraph,Akapit z listą BS,List Paragraph 1,NUMBERED PARAGRAPH,References,Paragraph,CPS,List_Paragraph,Multilevel para_II,Bullets,Абзац списка литеральный,1,UL"/>
    <w:basedOn w:val="a"/>
    <w:link w:val="a4"/>
    <w:uiPriority w:val="34"/>
    <w:qFormat/>
    <w:rsid w:val="00F7251A"/>
    <w:pPr>
      <w:ind w:left="720"/>
      <w:contextualSpacing/>
    </w:pPr>
  </w:style>
  <w:style w:type="table" w:styleId="a5">
    <w:name w:val="Table Grid"/>
    <w:basedOn w:val="a1"/>
    <w:rsid w:val="00F725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uiPriority w:val="99"/>
    <w:unhideWhenUsed/>
    <w:rsid w:val="00F7251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7251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7251A"/>
    <w:rPr>
      <w:vertAlign w:val="superscript"/>
    </w:rPr>
  </w:style>
  <w:style w:type="character" w:customStyle="1" w:styleId="a4">
    <w:name w:val="Абзац списка Знак"/>
    <w:aliases w:val="ADB List Paragraph Знак,List Paragraph1 Знак,Recommendation Знак,List Paragraph11 Знак,Bulleted List Paragraph Знак,Akapit z listą BS Знак,List Paragraph 1 Знак,NUMBERED PARAGRAPH Знак,References Знак,Paragraph Знак,CPS Знак,1 Знак"/>
    <w:link w:val="a3"/>
    <w:uiPriority w:val="34"/>
    <w:qFormat/>
    <w:locked/>
    <w:rsid w:val="00F7251A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unhideWhenUsed/>
    <w:rsid w:val="00DC5D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C5DC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C5DC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C5D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C5DC8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9D44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4109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96FE-F9C3-4E42-82AD-1AF56FF0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Ефременко Иван Сергеевич</dc:creator>
  <cp:keywords/>
  <dc:description/>
  <cp:lastModifiedBy>Васильев Андрей Владимирович</cp:lastModifiedBy>
  <cp:revision>10</cp:revision>
  <dcterms:created xsi:type="dcterms:W3CDTF">2026-06-15T06:20:00Z</dcterms:created>
  <dcterms:modified xsi:type="dcterms:W3CDTF">2026-06-15T07:48:00Z</dcterms:modified>
</cp:coreProperties>
</file>