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Default="003A231C" w:rsidP="007B6B87">
      <w:pPr>
        <w:spacing w:after="0" w:line="240" w:lineRule="auto"/>
        <w:jc w:val="center"/>
        <w:rPr>
          <w:rFonts w:cs="Calibri"/>
          <w:b/>
          <w:snapToGrid w:val="0"/>
          <w:sz w:val="32"/>
          <w:lang w:eastAsia="ru-RU"/>
        </w:rPr>
      </w:pPr>
    </w:p>
    <w:p w:rsidR="003A231C" w:rsidRPr="007B6B87" w:rsidRDefault="003A231C" w:rsidP="007B6B87">
      <w:pPr>
        <w:spacing w:after="0" w:line="240" w:lineRule="auto"/>
        <w:jc w:val="center"/>
        <w:rPr>
          <w:rFonts w:cs="Calibri"/>
          <w:b/>
          <w:snapToGrid w:val="0"/>
          <w:sz w:val="32"/>
          <w:lang w:eastAsia="ru-RU"/>
        </w:rPr>
        <w:sectPr w:rsidR="003A231C" w:rsidRPr="007B6B87" w:rsidSect="007B6B87">
          <w:headerReference w:type="default" r:id="rId7"/>
          <w:footerReference w:type="default" r:id="rId8"/>
          <w:pgSz w:w="11906" w:h="16838"/>
          <w:pgMar w:top="1134" w:right="850" w:bottom="1134" w:left="1701" w:header="708" w:footer="708" w:gutter="0"/>
          <w:cols w:space="708"/>
          <w:titlePg/>
          <w:docGrid w:linePitch="360"/>
        </w:sectPr>
      </w:pPr>
      <w:r w:rsidRPr="007B6B87">
        <w:rPr>
          <w:rFonts w:cs="Calibri"/>
          <w:b/>
          <w:snapToGrid w:val="0"/>
          <w:sz w:val="32"/>
          <w:lang w:eastAsia="ru-RU"/>
        </w:rPr>
        <w:t>ЧАСТЬ 1. Порядок проведения конкурсных торгов</w:t>
      </w:r>
    </w:p>
    <w:p w:rsidR="003A231C" w:rsidRDefault="003A231C" w:rsidP="00951844">
      <w:pPr>
        <w:spacing w:after="0" w:line="240" w:lineRule="auto"/>
        <w:rPr>
          <w:rFonts w:cs="Calibri"/>
          <w:b/>
          <w:snapToGrid w:val="0"/>
          <w:lang w:eastAsia="ru-RU"/>
        </w:rPr>
      </w:pPr>
    </w:p>
    <w:p w:rsidR="003A231C" w:rsidRPr="00371009" w:rsidRDefault="003A231C" w:rsidP="00371009">
      <w:pPr>
        <w:spacing w:after="0" w:line="240" w:lineRule="auto"/>
        <w:jc w:val="center"/>
        <w:rPr>
          <w:rFonts w:cs="Calibri"/>
          <w:b/>
          <w:snapToGrid w:val="0"/>
          <w:lang w:val="en-US" w:eastAsia="ru-RU"/>
        </w:rPr>
      </w:pPr>
      <w:r w:rsidRPr="00371009">
        <w:rPr>
          <w:rFonts w:cs="Calibri"/>
          <w:b/>
          <w:snapToGrid w:val="0"/>
          <w:lang w:eastAsia="ru-RU"/>
        </w:rPr>
        <w:t>Содержание</w:t>
      </w:r>
    </w:p>
    <w:p w:rsidR="003A231C" w:rsidRPr="00371009" w:rsidRDefault="003A231C" w:rsidP="00371009">
      <w:pPr>
        <w:spacing w:after="0" w:line="240" w:lineRule="auto"/>
        <w:rPr>
          <w:rFonts w:cs="Calibri"/>
          <w:snapToGrid w:val="0"/>
          <w:lang w:val="en-US" w:eastAsia="ru-RU"/>
        </w:rPr>
      </w:pPr>
    </w:p>
    <w:p w:rsidR="003A231C" w:rsidRPr="00371009" w:rsidRDefault="003A231C" w:rsidP="00371009">
      <w:pPr>
        <w:tabs>
          <w:tab w:val="left" w:pos="360"/>
          <w:tab w:val="right" w:leader="dot" w:pos="8990"/>
        </w:tabs>
        <w:spacing w:before="240" w:after="80" w:line="240" w:lineRule="auto"/>
        <w:outlineLvl w:val="0"/>
        <w:rPr>
          <w:rFonts w:eastAsia="MS Mincho" w:cs="Calibri"/>
          <w:noProof/>
          <w:lang w:eastAsia="zh-CN"/>
        </w:rPr>
      </w:pPr>
      <w:r w:rsidRPr="00371009">
        <w:rPr>
          <w:rFonts w:cs="Calibri"/>
          <w:noProof/>
          <w:snapToGrid w:val="0"/>
          <w:lang w:eastAsia="ru-RU"/>
        </w:rPr>
        <w:fldChar w:fldCharType="begin"/>
      </w:r>
      <w:r w:rsidRPr="00371009">
        <w:rPr>
          <w:rFonts w:cs="Calibri"/>
          <w:noProof/>
          <w:snapToGrid w:val="0"/>
          <w:lang w:eastAsia="ru-RU"/>
        </w:rPr>
        <w:instrText xml:space="preserve"> TOC \h \z \t "Sec1-Clauses,2,H2 (s1)_A,1" </w:instrText>
      </w:r>
      <w:r w:rsidRPr="00371009">
        <w:rPr>
          <w:rFonts w:cs="Calibri"/>
          <w:noProof/>
          <w:snapToGrid w:val="0"/>
          <w:lang w:eastAsia="ru-RU"/>
        </w:rPr>
        <w:fldChar w:fldCharType="separate"/>
      </w:r>
      <w:hyperlink w:anchor="_Toc359587265" w:history="1">
        <w:r w:rsidRPr="00371009">
          <w:rPr>
            <w:rFonts w:cs="Calibri"/>
            <w:b/>
            <w:noProof/>
            <w:snapToGrid w:val="0"/>
            <w:color w:val="0000FF"/>
            <w:u w:val="single"/>
            <w:lang w:eastAsia="ru-RU"/>
          </w:rPr>
          <w:t>A.</w:t>
        </w:r>
        <w:r w:rsidRPr="00371009">
          <w:rPr>
            <w:rFonts w:eastAsia="MS Mincho" w:cs="Calibri"/>
            <w:noProof/>
            <w:lang w:eastAsia="zh-CN"/>
          </w:rPr>
          <w:tab/>
        </w:r>
        <w:r w:rsidRPr="00371009">
          <w:rPr>
            <w:rFonts w:cs="Calibri"/>
            <w:b/>
            <w:noProof/>
            <w:snapToGrid w:val="0"/>
            <w:color w:val="0000FF"/>
            <w:u w:val="single"/>
            <w:lang w:eastAsia="ru-RU"/>
          </w:rPr>
          <w:t>Общие положения</w:t>
        </w:r>
        <w:r w:rsidRPr="00371009">
          <w:rPr>
            <w:rFonts w:cs="Calibri"/>
            <w:b/>
            <w:noProof/>
            <w:snapToGrid w:val="0"/>
            <w:webHidden/>
            <w:lang w:eastAsia="ru-RU"/>
          </w:rPr>
          <w:tab/>
        </w:r>
        <w:r>
          <w:rPr>
            <w:rFonts w:cs="Calibri"/>
            <w:b/>
            <w:noProof/>
            <w:snapToGrid w:val="0"/>
            <w:webHidden/>
            <w:lang w:eastAsia="ru-RU"/>
          </w:rPr>
          <w:t>3</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66" w:history="1">
        <w:r w:rsidRPr="00371009">
          <w:rPr>
            <w:rFonts w:cs="Calibri"/>
            <w:noProof/>
            <w:snapToGrid w:val="0"/>
            <w:color w:val="0000FF"/>
            <w:u w:val="single"/>
            <w:lang w:eastAsia="ru-RU"/>
          </w:rPr>
          <w:t>1.</w:t>
        </w:r>
        <w:r w:rsidRPr="00371009">
          <w:rPr>
            <w:rFonts w:eastAsia="MS Mincho" w:cs="Calibri"/>
            <w:noProof/>
            <w:lang w:eastAsia="zh-CN"/>
          </w:rPr>
          <w:tab/>
        </w:r>
        <w:r w:rsidRPr="00371009">
          <w:rPr>
            <w:rFonts w:cs="Calibri"/>
            <w:noProof/>
            <w:snapToGrid w:val="0"/>
            <w:color w:val="0000FF"/>
            <w:u w:val="single"/>
            <w:lang w:eastAsia="ru-RU"/>
          </w:rPr>
          <w:t>Предмет предложения</w:t>
        </w:r>
        <w:r w:rsidRPr="00371009">
          <w:rPr>
            <w:rFonts w:cs="Calibri"/>
            <w:noProof/>
            <w:snapToGrid w:val="0"/>
            <w:webHidden/>
            <w:lang w:eastAsia="ru-RU"/>
          </w:rPr>
          <w:tab/>
        </w:r>
        <w:r>
          <w:rPr>
            <w:rFonts w:cs="Calibri"/>
            <w:noProof/>
            <w:snapToGrid w:val="0"/>
            <w:webHidden/>
            <w:lang w:eastAsia="ru-RU"/>
          </w:rPr>
          <w:t>3</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67" w:history="1">
        <w:r w:rsidRPr="00371009">
          <w:rPr>
            <w:rFonts w:cs="Calibri"/>
            <w:noProof/>
            <w:snapToGrid w:val="0"/>
            <w:color w:val="0000FF"/>
            <w:u w:val="single"/>
            <w:lang w:eastAsia="ru-RU"/>
          </w:rPr>
          <w:t>2.</w:t>
        </w:r>
        <w:r w:rsidRPr="00371009">
          <w:rPr>
            <w:rFonts w:eastAsia="MS Mincho" w:cs="Calibri"/>
            <w:noProof/>
            <w:lang w:eastAsia="zh-CN"/>
          </w:rPr>
          <w:tab/>
        </w:r>
        <w:r w:rsidRPr="00371009">
          <w:rPr>
            <w:rFonts w:cs="Calibri"/>
            <w:noProof/>
            <w:snapToGrid w:val="0"/>
            <w:color w:val="0000FF"/>
            <w:u w:val="single"/>
            <w:lang w:eastAsia="ru-RU"/>
          </w:rPr>
          <w:t>Источник финансирования</w:t>
        </w:r>
        <w:r w:rsidRPr="00371009">
          <w:rPr>
            <w:rFonts w:cs="Calibri"/>
            <w:noProof/>
            <w:snapToGrid w:val="0"/>
            <w:webHidden/>
            <w:lang w:eastAsia="ru-RU"/>
          </w:rPr>
          <w:tab/>
        </w:r>
        <w:r>
          <w:rPr>
            <w:rFonts w:cs="Calibri"/>
            <w:noProof/>
            <w:snapToGrid w:val="0"/>
            <w:webHidden/>
            <w:lang w:eastAsia="ru-RU"/>
          </w:rPr>
          <w:t>3</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68" w:history="1">
        <w:r w:rsidRPr="00371009">
          <w:rPr>
            <w:rFonts w:cs="Calibri"/>
            <w:noProof/>
            <w:snapToGrid w:val="0"/>
            <w:color w:val="0000FF"/>
            <w:u w:val="single"/>
            <w:lang w:eastAsia="ru-RU"/>
          </w:rPr>
          <w:t>3.</w:t>
        </w:r>
        <w:r w:rsidRPr="00371009">
          <w:rPr>
            <w:rFonts w:eastAsia="MS Mincho" w:cs="Calibri"/>
            <w:noProof/>
            <w:lang w:eastAsia="zh-CN"/>
          </w:rPr>
          <w:tab/>
        </w:r>
        <w:r w:rsidRPr="00371009">
          <w:rPr>
            <w:rFonts w:cs="Calibri"/>
            <w:noProof/>
            <w:snapToGrid w:val="0"/>
            <w:color w:val="0000FF"/>
            <w:u w:val="single"/>
            <w:lang w:eastAsia="ru-RU"/>
          </w:rPr>
          <w:t>Мошенничество и коррупция</w:t>
        </w:r>
        <w:r w:rsidRPr="00371009">
          <w:rPr>
            <w:rFonts w:cs="Calibri"/>
            <w:noProof/>
            <w:snapToGrid w:val="0"/>
            <w:webHidden/>
            <w:lang w:eastAsia="ru-RU"/>
          </w:rPr>
          <w:tab/>
        </w:r>
        <w:r>
          <w:rPr>
            <w:rFonts w:cs="Calibri"/>
            <w:noProof/>
            <w:snapToGrid w:val="0"/>
            <w:webHidden/>
            <w:lang w:eastAsia="ru-RU"/>
          </w:rPr>
          <w:t>3</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69" w:history="1">
        <w:r w:rsidRPr="00371009">
          <w:rPr>
            <w:rFonts w:cs="Calibri"/>
            <w:noProof/>
            <w:snapToGrid w:val="0"/>
            <w:color w:val="0000FF"/>
            <w:u w:val="single"/>
            <w:lang w:eastAsia="ru-RU"/>
          </w:rPr>
          <w:t>4.</w:t>
        </w:r>
        <w:r w:rsidRPr="00371009">
          <w:rPr>
            <w:rFonts w:eastAsia="MS Mincho" w:cs="Calibri"/>
            <w:noProof/>
            <w:lang w:eastAsia="zh-CN"/>
          </w:rPr>
          <w:tab/>
        </w:r>
        <w:r w:rsidRPr="00371009">
          <w:rPr>
            <w:rFonts w:cs="Calibri"/>
            <w:noProof/>
            <w:snapToGrid w:val="0"/>
            <w:color w:val="0000FF"/>
            <w:u w:val="single"/>
            <w:lang w:eastAsia="ru-RU"/>
          </w:rPr>
          <w:t>Участники торгов, отвечающие требованиям</w:t>
        </w:r>
        <w:r w:rsidRPr="00371009">
          <w:rPr>
            <w:rFonts w:cs="Calibri"/>
            <w:noProof/>
            <w:snapToGrid w:val="0"/>
            <w:webHidden/>
            <w:lang w:eastAsia="ru-RU"/>
          </w:rPr>
          <w:tab/>
        </w:r>
        <w:r>
          <w:rPr>
            <w:rFonts w:cs="Calibri"/>
            <w:noProof/>
            <w:snapToGrid w:val="0"/>
            <w:webHidden/>
            <w:lang w:eastAsia="ru-RU"/>
          </w:rPr>
          <w:t>4</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70" w:history="1">
        <w:r w:rsidRPr="00371009">
          <w:rPr>
            <w:rFonts w:cs="Calibri"/>
            <w:noProof/>
            <w:snapToGrid w:val="0"/>
            <w:color w:val="0000FF"/>
            <w:u w:val="single"/>
            <w:lang w:eastAsia="ru-RU"/>
          </w:rPr>
          <w:t>5.</w:t>
        </w:r>
        <w:r w:rsidRPr="00371009">
          <w:rPr>
            <w:rFonts w:eastAsia="MS Mincho" w:cs="Calibri"/>
            <w:noProof/>
            <w:lang w:eastAsia="zh-CN"/>
          </w:rPr>
          <w:tab/>
        </w:r>
        <w:r w:rsidRPr="00371009">
          <w:rPr>
            <w:rFonts w:cs="Calibri"/>
            <w:noProof/>
            <w:snapToGrid w:val="0"/>
            <w:color w:val="0000FF"/>
            <w:u w:val="single"/>
            <w:lang w:eastAsia="ru-RU"/>
          </w:rPr>
          <w:t>Разрешенные Товары и Сопутствующие услуги</w:t>
        </w:r>
        <w:r w:rsidRPr="00371009">
          <w:rPr>
            <w:rFonts w:cs="Calibri"/>
            <w:noProof/>
            <w:snapToGrid w:val="0"/>
            <w:webHidden/>
            <w:lang w:eastAsia="ru-RU"/>
          </w:rPr>
          <w:tab/>
        </w:r>
        <w:r>
          <w:rPr>
            <w:rFonts w:cs="Calibri"/>
            <w:noProof/>
            <w:snapToGrid w:val="0"/>
            <w:webHidden/>
            <w:lang w:eastAsia="ru-RU"/>
          </w:rPr>
          <w:t>6</w:t>
        </w:r>
      </w:hyperlink>
    </w:p>
    <w:p w:rsidR="003A231C" w:rsidRPr="00371009" w:rsidRDefault="003A231C" w:rsidP="00371009">
      <w:pPr>
        <w:tabs>
          <w:tab w:val="left" w:pos="360"/>
          <w:tab w:val="right" w:leader="dot" w:pos="8990"/>
        </w:tabs>
        <w:spacing w:before="240" w:after="80" w:line="240" w:lineRule="auto"/>
        <w:outlineLvl w:val="0"/>
        <w:rPr>
          <w:rFonts w:eastAsia="MS Mincho" w:cs="Calibri"/>
          <w:noProof/>
          <w:lang w:eastAsia="zh-CN"/>
        </w:rPr>
      </w:pPr>
      <w:hyperlink w:anchor="_Toc359587271" w:history="1">
        <w:r w:rsidRPr="00371009">
          <w:rPr>
            <w:rFonts w:cs="Calibri"/>
            <w:b/>
            <w:noProof/>
            <w:snapToGrid w:val="0"/>
            <w:color w:val="0000FF"/>
            <w:u w:val="single"/>
            <w:lang w:eastAsia="ru-RU"/>
          </w:rPr>
          <w:t>B.</w:t>
        </w:r>
        <w:r w:rsidRPr="00371009">
          <w:rPr>
            <w:rFonts w:eastAsia="MS Mincho" w:cs="Calibri"/>
            <w:noProof/>
            <w:lang w:eastAsia="zh-CN"/>
          </w:rPr>
          <w:tab/>
        </w:r>
        <w:r w:rsidRPr="00371009">
          <w:rPr>
            <w:rFonts w:cs="Calibri"/>
            <w:b/>
            <w:noProof/>
            <w:snapToGrid w:val="0"/>
            <w:color w:val="0000FF"/>
            <w:u w:val="single"/>
            <w:lang w:eastAsia="ru-RU"/>
          </w:rPr>
          <w:t>Содержание документации для торгов</w:t>
        </w:r>
        <w:r w:rsidRPr="00371009">
          <w:rPr>
            <w:rFonts w:cs="Calibri"/>
            <w:b/>
            <w:noProof/>
            <w:snapToGrid w:val="0"/>
            <w:webHidden/>
            <w:lang w:eastAsia="ru-RU"/>
          </w:rPr>
          <w:tab/>
        </w:r>
        <w:r>
          <w:rPr>
            <w:rFonts w:cs="Calibri"/>
            <w:b/>
            <w:noProof/>
            <w:snapToGrid w:val="0"/>
            <w:webHidden/>
            <w:lang w:eastAsia="ru-RU"/>
          </w:rPr>
          <w:t>6</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72" w:history="1">
        <w:r w:rsidRPr="00371009">
          <w:rPr>
            <w:rFonts w:cs="Calibri"/>
            <w:noProof/>
            <w:snapToGrid w:val="0"/>
            <w:color w:val="0000FF"/>
            <w:u w:val="single"/>
            <w:lang w:eastAsia="ru-RU"/>
          </w:rPr>
          <w:t>6.</w:t>
        </w:r>
        <w:r w:rsidRPr="00371009">
          <w:rPr>
            <w:rFonts w:eastAsia="MS Mincho" w:cs="Calibri"/>
            <w:noProof/>
            <w:lang w:eastAsia="zh-CN"/>
          </w:rPr>
          <w:tab/>
        </w:r>
        <w:r w:rsidRPr="00371009">
          <w:rPr>
            <w:rFonts w:cs="Calibri"/>
            <w:noProof/>
            <w:snapToGrid w:val="0"/>
            <w:color w:val="0000FF"/>
            <w:u w:val="single"/>
            <w:lang w:eastAsia="ru-RU"/>
          </w:rPr>
          <w:t>Разделы документации для торгов</w:t>
        </w:r>
        <w:r w:rsidRPr="00371009">
          <w:rPr>
            <w:rFonts w:cs="Calibri"/>
            <w:noProof/>
            <w:snapToGrid w:val="0"/>
            <w:webHidden/>
            <w:lang w:eastAsia="ru-RU"/>
          </w:rPr>
          <w:tab/>
        </w:r>
        <w:r>
          <w:rPr>
            <w:rFonts w:cs="Calibri"/>
            <w:noProof/>
            <w:snapToGrid w:val="0"/>
            <w:webHidden/>
            <w:lang w:eastAsia="ru-RU"/>
          </w:rPr>
          <w:t>7</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73" w:history="1">
        <w:r w:rsidRPr="00371009">
          <w:rPr>
            <w:rFonts w:cs="Calibri"/>
            <w:noProof/>
            <w:snapToGrid w:val="0"/>
            <w:color w:val="0000FF"/>
            <w:u w:val="single"/>
            <w:lang w:eastAsia="ru-RU"/>
          </w:rPr>
          <w:t>7.</w:t>
        </w:r>
        <w:r w:rsidRPr="00371009">
          <w:rPr>
            <w:rFonts w:eastAsia="MS Mincho" w:cs="Calibri"/>
            <w:noProof/>
            <w:lang w:eastAsia="zh-CN"/>
          </w:rPr>
          <w:tab/>
        </w:r>
        <w:r w:rsidRPr="00371009">
          <w:rPr>
            <w:rFonts w:cs="Calibri"/>
            <w:noProof/>
            <w:snapToGrid w:val="0"/>
            <w:color w:val="0000FF"/>
            <w:u w:val="single"/>
            <w:lang w:eastAsia="ru-RU"/>
          </w:rPr>
          <w:t>Разъяснение документации для торгов, выезды на место, собрание перед проведением торгов</w:t>
        </w:r>
        <w:r w:rsidRPr="00371009">
          <w:rPr>
            <w:rFonts w:cs="Calibri"/>
            <w:noProof/>
            <w:snapToGrid w:val="0"/>
            <w:webHidden/>
            <w:lang w:eastAsia="ru-RU"/>
          </w:rPr>
          <w:tab/>
        </w:r>
        <w:r>
          <w:rPr>
            <w:rFonts w:cs="Calibri"/>
            <w:noProof/>
            <w:snapToGrid w:val="0"/>
            <w:webHidden/>
            <w:lang w:eastAsia="ru-RU"/>
          </w:rPr>
          <w:t>7</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74" w:history="1">
        <w:r w:rsidRPr="00371009">
          <w:rPr>
            <w:rFonts w:cs="Calibri"/>
            <w:noProof/>
            <w:snapToGrid w:val="0"/>
            <w:color w:val="0000FF"/>
            <w:u w:val="single"/>
            <w:lang w:eastAsia="ru-RU"/>
          </w:rPr>
          <w:t>8.</w:t>
        </w:r>
        <w:r w:rsidRPr="00371009">
          <w:rPr>
            <w:rFonts w:eastAsia="MS Mincho" w:cs="Calibri"/>
            <w:noProof/>
            <w:lang w:eastAsia="zh-CN"/>
          </w:rPr>
          <w:tab/>
        </w:r>
        <w:r w:rsidRPr="00371009">
          <w:rPr>
            <w:rFonts w:cs="Calibri"/>
            <w:noProof/>
            <w:snapToGrid w:val="0"/>
            <w:color w:val="0000FF"/>
            <w:u w:val="single"/>
            <w:lang w:eastAsia="ru-RU"/>
          </w:rPr>
          <w:t>Внесение поправок в Документацию для торгов</w:t>
        </w:r>
        <w:r w:rsidRPr="00371009">
          <w:rPr>
            <w:rFonts w:cs="Calibri"/>
            <w:noProof/>
            <w:snapToGrid w:val="0"/>
            <w:webHidden/>
            <w:lang w:eastAsia="ru-RU"/>
          </w:rPr>
          <w:tab/>
        </w:r>
        <w:r>
          <w:rPr>
            <w:rFonts w:cs="Calibri"/>
            <w:noProof/>
            <w:snapToGrid w:val="0"/>
            <w:webHidden/>
            <w:lang w:eastAsia="ru-RU"/>
          </w:rPr>
          <w:t>8</w:t>
        </w:r>
      </w:hyperlink>
    </w:p>
    <w:p w:rsidR="003A231C" w:rsidRPr="00371009" w:rsidRDefault="003A231C" w:rsidP="00371009">
      <w:pPr>
        <w:tabs>
          <w:tab w:val="left" w:pos="360"/>
          <w:tab w:val="right" w:leader="dot" w:pos="8990"/>
        </w:tabs>
        <w:spacing w:before="240" w:after="80" w:line="240" w:lineRule="auto"/>
        <w:outlineLvl w:val="0"/>
        <w:rPr>
          <w:rFonts w:eastAsia="MS Mincho" w:cs="Calibri"/>
          <w:noProof/>
          <w:lang w:eastAsia="zh-CN"/>
        </w:rPr>
      </w:pPr>
      <w:hyperlink w:anchor="_Toc359587275" w:history="1">
        <w:r w:rsidRPr="00371009">
          <w:rPr>
            <w:rFonts w:cs="Calibri"/>
            <w:b/>
            <w:noProof/>
            <w:snapToGrid w:val="0"/>
            <w:color w:val="0000FF"/>
            <w:u w:val="single"/>
            <w:lang w:eastAsia="ru-RU"/>
          </w:rPr>
          <w:t>C.</w:t>
        </w:r>
        <w:r w:rsidRPr="00371009">
          <w:rPr>
            <w:rFonts w:eastAsia="MS Mincho" w:cs="Calibri"/>
            <w:noProof/>
            <w:lang w:eastAsia="zh-CN"/>
          </w:rPr>
          <w:tab/>
        </w:r>
        <w:r w:rsidRPr="00371009">
          <w:rPr>
            <w:rFonts w:cs="Calibri"/>
            <w:b/>
            <w:noProof/>
            <w:snapToGrid w:val="0"/>
            <w:color w:val="0000FF"/>
            <w:u w:val="single"/>
            <w:lang w:eastAsia="ru-RU"/>
          </w:rPr>
          <w:t>Подготовка предложений</w:t>
        </w:r>
        <w:r w:rsidRPr="00371009">
          <w:rPr>
            <w:rFonts w:cs="Calibri"/>
            <w:b/>
            <w:noProof/>
            <w:snapToGrid w:val="0"/>
            <w:webHidden/>
            <w:lang w:eastAsia="ru-RU"/>
          </w:rPr>
          <w:tab/>
        </w:r>
        <w:r>
          <w:rPr>
            <w:rFonts w:cs="Calibri"/>
            <w:b/>
            <w:noProof/>
            <w:snapToGrid w:val="0"/>
            <w:webHidden/>
            <w:lang w:eastAsia="ru-RU"/>
          </w:rPr>
          <w:t>9</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76" w:history="1">
        <w:r w:rsidRPr="00371009">
          <w:rPr>
            <w:rFonts w:cs="Calibri"/>
            <w:noProof/>
            <w:snapToGrid w:val="0"/>
            <w:color w:val="0000FF"/>
            <w:u w:val="single"/>
            <w:lang w:eastAsia="ru-RU"/>
          </w:rPr>
          <w:t>9.</w:t>
        </w:r>
        <w:r w:rsidRPr="00371009">
          <w:rPr>
            <w:rFonts w:eastAsia="MS Mincho" w:cs="Calibri"/>
            <w:noProof/>
            <w:lang w:eastAsia="zh-CN"/>
          </w:rPr>
          <w:tab/>
        </w:r>
        <w:r w:rsidRPr="00371009">
          <w:rPr>
            <w:rFonts w:cs="Calibri"/>
            <w:noProof/>
            <w:snapToGrid w:val="0"/>
            <w:color w:val="0000FF"/>
            <w:u w:val="single"/>
            <w:lang w:eastAsia="ru-RU"/>
          </w:rPr>
          <w:t>Расходы на участие в конкурсных торгах</w:t>
        </w:r>
        <w:r w:rsidRPr="00371009">
          <w:rPr>
            <w:rFonts w:cs="Calibri"/>
            <w:noProof/>
            <w:snapToGrid w:val="0"/>
            <w:webHidden/>
            <w:lang w:eastAsia="ru-RU"/>
          </w:rPr>
          <w:tab/>
        </w:r>
        <w:r>
          <w:rPr>
            <w:rFonts w:cs="Calibri"/>
            <w:noProof/>
            <w:snapToGrid w:val="0"/>
            <w:webHidden/>
            <w:lang w:eastAsia="ru-RU"/>
          </w:rPr>
          <w:t>9</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77" w:history="1">
        <w:r w:rsidRPr="00371009">
          <w:rPr>
            <w:rFonts w:cs="Calibri"/>
            <w:noProof/>
            <w:snapToGrid w:val="0"/>
            <w:color w:val="0000FF"/>
            <w:u w:val="single"/>
            <w:lang w:eastAsia="ru-RU"/>
          </w:rPr>
          <w:t>10.</w:t>
        </w:r>
        <w:r w:rsidRPr="00371009">
          <w:rPr>
            <w:rFonts w:eastAsia="MS Mincho" w:cs="Calibri"/>
            <w:noProof/>
            <w:lang w:eastAsia="zh-CN"/>
          </w:rPr>
          <w:tab/>
        </w:r>
        <w:r w:rsidRPr="00371009">
          <w:rPr>
            <w:rFonts w:cs="Calibri"/>
            <w:noProof/>
            <w:snapToGrid w:val="0"/>
            <w:color w:val="0000FF"/>
            <w:u w:val="single"/>
            <w:lang w:eastAsia="ru-RU"/>
          </w:rPr>
          <w:t>Язык предложения</w:t>
        </w:r>
        <w:r w:rsidRPr="00371009">
          <w:rPr>
            <w:rFonts w:cs="Calibri"/>
            <w:noProof/>
            <w:snapToGrid w:val="0"/>
            <w:webHidden/>
            <w:lang w:eastAsia="ru-RU"/>
          </w:rPr>
          <w:tab/>
        </w:r>
        <w:r>
          <w:rPr>
            <w:rFonts w:cs="Calibri"/>
            <w:noProof/>
            <w:snapToGrid w:val="0"/>
            <w:webHidden/>
            <w:lang w:eastAsia="ru-RU"/>
          </w:rPr>
          <w:t>9</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78" w:history="1">
        <w:r w:rsidRPr="00371009">
          <w:rPr>
            <w:rFonts w:cs="Calibri"/>
            <w:noProof/>
            <w:snapToGrid w:val="0"/>
            <w:color w:val="0000FF"/>
            <w:u w:val="single"/>
            <w:lang w:eastAsia="ru-RU"/>
          </w:rPr>
          <w:t>11.</w:t>
        </w:r>
        <w:r w:rsidRPr="00371009">
          <w:rPr>
            <w:rFonts w:eastAsia="MS Mincho" w:cs="Calibri"/>
            <w:noProof/>
            <w:lang w:eastAsia="zh-CN"/>
          </w:rPr>
          <w:tab/>
        </w:r>
        <w:r w:rsidRPr="00371009">
          <w:rPr>
            <w:rFonts w:cs="Calibri"/>
            <w:noProof/>
            <w:snapToGrid w:val="0"/>
            <w:color w:val="0000FF"/>
            <w:u w:val="single"/>
            <w:lang w:eastAsia="ru-RU"/>
          </w:rPr>
          <w:t>Документы, входящие в состав предложения</w:t>
        </w:r>
        <w:r w:rsidRPr="00371009">
          <w:rPr>
            <w:rFonts w:cs="Calibri"/>
            <w:noProof/>
            <w:snapToGrid w:val="0"/>
            <w:webHidden/>
            <w:lang w:eastAsia="ru-RU"/>
          </w:rPr>
          <w:tab/>
        </w:r>
        <w:r>
          <w:rPr>
            <w:rFonts w:cs="Calibri"/>
            <w:noProof/>
            <w:snapToGrid w:val="0"/>
            <w:webHidden/>
            <w:lang w:eastAsia="ru-RU"/>
          </w:rPr>
          <w:t>9</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79" w:history="1">
        <w:r w:rsidRPr="00371009">
          <w:rPr>
            <w:rFonts w:cs="Calibri"/>
            <w:noProof/>
            <w:snapToGrid w:val="0"/>
            <w:color w:val="0000FF"/>
            <w:u w:val="single"/>
            <w:lang w:eastAsia="ru-RU"/>
          </w:rPr>
          <w:t>12.</w:t>
        </w:r>
        <w:r w:rsidRPr="00371009">
          <w:rPr>
            <w:rFonts w:eastAsia="MS Mincho" w:cs="Calibri"/>
            <w:noProof/>
            <w:lang w:eastAsia="zh-CN"/>
          </w:rPr>
          <w:tab/>
        </w:r>
        <w:r w:rsidRPr="00371009">
          <w:rPr>
            <w:rFonts w:cs="Calibri"/>
            <w:noProof/>
            <w:snapToGrid w:val="0"/>
            <w:color w:val="0000FF"/>
            <w:u w:val="single"/>
            <w:lang w:eastAsia="ru-RU"/>
          </w:rPr>
          <w:t>Письмо с тендерным предложением и прейскуранты</w:t>
        </w:r>
        <w:r w:rsidRPr="00371009">
          <w:rPr>
            <w:rFonts w:cs="Calibri"/>
            <w:noProof/>
            <w:snapToGrid w:val="0"/>
            <w:webHidden/>
            <w:lang w:eastAsia="ru-RU"/>
          </w:rPr>
          <w:tab/>
        </w:r>
        <w:r>
          <w:rPr>
            <w:rFonts w:cs="Calibri"/>
            <w:noProof/>
            <w:snapToGrid w:val="0"/>
            <w:webHidden/>
            <w:lang w:eastAsia="ru-RU"/>
          </w:rPr>
          <w:t>10</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80" w:history="1">
        <w:r w:rsidRPr="00371009">
          <w:rPr>
            <w:rFonts w:cs="Calibri"/>
            <w:noProof/>
            <w:snapToGrid w:val="0"/>
            <w:color w:val="0000FF"/>
            <w:u w:val="single"/>
            <w:lang w:eastAsia="ru-RU"/>
          </w:rPr>
          <w:t>13.</w:t>
        </w:r>
        <w:r w:rsidRPr="00371009">
          <w:rPr>
            <w:rFonts w:eastAsia="MS Mincho" w:cs="Calibri"/>
            <w:noProof/>
            <w:lang w:eastAsia="zh-CN"/>
          </w:rPr>
          <w:tab/>
        </w:r>
        <w:r w:rsidRPr="00371009">
          <w:rPr>
            <w:rFonts w:cs="Calibri"/>
            <w:noProof/>
            <w:snapToGrid w:val="0"/>
            <w:color w:val="0000FF"/>
            <w:u w:val="single"/>
            <w:lang w:eastAsia="ru-RU"/>
          </w:rPr>
          <w:t>Альтернативные предложения</w:t>
        </w:r>
        <w:r w:rsidRPr="00371009">
          <w:rPr>
            <w:rFonts w:cs="Calibri"/>
            <w:noProof/>
            <w:snapToGrid w:val="0"/>
            <w:webHidden/>
            <w:lang w:eastAsia="ru-RU"/>
          </w:rPr>
          <w:tab/>
        </w:r>
        <w:r>
          <w:rPr>
            <w:rFonts w:cs="Calibri"/>
            <w:noProof/>
            <w:snapToGrid w:val="0"/>
            <w:webHidden/>
            <w:lang w:eastAsia="ru-RU"/>
          </w:rPr>
          <w:t>10</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81" w:history="1">
        <w:r w:rsidRPr="00371009">
          <w:rPr>
            <w:rFonts w:cs="Calibri"/>
            <w:noProof/>
            <w:snapToGrid w:val="0"/>
            <w:color w:val="0000FF"/>
            <w:u w:val="single"/>
            <w:lang w:eastAsia="ru-RU"/>
          </w:rPr>
          <w:t>14.</w:t>
        </w:r>
        <w:r w:rsidRPr="00371009">
          <w:rPr>
            <w:rFonts w:eastAsia="MS Mincho" w:cs="Calibri"/>
            <w:noProof/>
            <w:lang w:eastAsia="zh-CN"/>
          </w:rPr>
          <w:tab/>
        </w:r>
        <w:r w:rsidRPr="00371009">
          <w:rPr>
            <w:rFonts w:cs="Calibri"/>
            <w:noProof/>
            <w:snapToGrid w:val="0"/>
            <w:color w:val="0000FF"/>
            <w:u w:val="single"/>
            <w:lang w:eastAsia="ru-RU"/>
          </w:rPr>
          <w:t>Цены предложения и скидки</w:t>
        </w:r>
        <w:r w:rsidRPr="00371009">
          <w:rPr>
            <w:rFonts w:cs="Calibri"/>
            <w:noProof/>
            <w:snapToGrid w:val="0"/>
            <w:webHidden/>
            <w:lang w:eastAsia="ru-RU"/>
          </w:rPr>
          <w:tab/>
        </w:r>
        <w:r>
          <w:rPr>
            <w:rFonts w:cs="Calibri"/>
            <w:noProof/>
            <w:snapToGrid w:val="0"/>
            <w:webHidden/>
            <w:lang w:eastAsia="ru-RU"/>
          </w:rPr>
          <w:t>10</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82" w:history="1">
        <w:r w:rsidRPr="00371009">
          <w:rPr>
            <w:rFonts w:cs="Calibri"/>
            <w:noProof/>
            <w:snapToGrid w:val="0"/>
            <w:color w:val="0000FF"/>
            <w:u w:val="single"/>
            <w:lang w:eastAsia="ru-RU"/>
          </w:rPr>
          <w:t>15.</w:t>
        </w:r>
        <w:r w:rsidRPr="00371009">
          <w:rPr>
            <w:rFonts w:eastAsia="MS Mincho" w:cs="Calibri"/>
            <w:noProof/>
            <w:lang w:eastAsia="zh-CN"/>
          </w:rPr>
          <w:tab/>
        </w:r>
        <w:r w:rsidRPr="00371009">
          <w:rPr>
            <w:rFonts w:cs="Calibri"/>
            <w:noProof/>
            <w:snapToGrid w:val="0"/>
            <w:color w:val="0000FF"/>
            <w:u w:val="single"/>
            <w:lang w:eastAsia="ru-RU"/>
          </w:rPr>
          <w:t>Валюты предложения и платежа</w:t>
        </w:r>
        <w:r w:rsidRPr="00371009">
          <w:rPr>
            <w:rFonts w:cs="Calibri"/>
            <w:noProof/>
            <w:snapToGrid w:val="0"/>
            <w:webHidden/>
            <w:lang w:eastAsia="ru-RU"/>
          </w:rPr>
          <w:tab/>
        </w:r>
        <w:r>
          <w:rPr>
            <w:rFonts w:cs="Calibri"/>
            <w:noProof/>
            <w:snapToGrid w:val="0"/>
            <w:webHidden/>
            <w:lang w:eastAsia="ru-RU"/>
          </w:rPr>
          <w:t>12</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83" w:history="1">
        <w:r w:rsidRPr="00371009">
          <w:rPr>
            <w:rFonts w:cs="Calibri"/>
            <w:noProof/>
            <w:snapToGrid w:val="0"/>
            <w:color w:val="0000FF"/>
            <w:u w:val="single"/>
            <w:lang w:eastAsia="ru-RU"/>
          </w:rPr>
          <w:t>16.</w:t>
        </w:r>
        <w:r w:rsidRPr="00371009">
          <w:rPr>
            <w:rFonts w:eastAsia="MS Mincho" w:cs="Calibri"/>
            <w:noProof/>
            <w:lang w:eastAsia="zh-CN"/>
          </w:rPr>
          <w:tab/>
        </w:r>
        <w:r w:rsidRPr="00371009">
          <w:rPr>
            <w:rFonts w:cs="Calibri"/>
            <w:noProof/>
            <w:snapToGrid w:val="0"/>
            <w:color w:val="0000FF"/>
            <w:u w:val="single"/>
            <w:lang w:eastAsia="ru-RU"/>
          </w:rPr>
          <w:t>Документы, подтверждающие соответствие товаров и сопутствующих услуг предъявляемым требованиям</w:t>
        </w:r>
        <w:r w:rsidRPr="00371009">
          <w:rPr>
            <w:rFonts w:cs="Calibri"/>
            <w:noProof/>
            <w:snapToGrid w:val="0"/>
            <w:webHidden/>
            <w:lang w:eastAsia="ru-RU"/>
          </w:rPr>
          <w:tab/>
        </w:r>
        <w:r>
          <w:rPr>
            <w:rFonts w:cs="Calibri"/>
            <w:noProof/>
            <w:snapToGrid w:val="0"/>
            <w:webHidden/>
            <w:lang w:eastAsia="ru-RU"/>
          </w:rPr>
          <w:t>13</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84" w:history="1">
        <w:r w:rsidRPr="00371009">
          <w:rPr>
            <w:rFonts w:cs="Calibri"/>
            <w:noProof/>
            <w:snapToGrid w:val="0"/>
            <w:color w:val="0000FF"/>
            <w:u w:val="single"/>
            <w:lang w:eastAsia="ru-RU"/>
          </w:rPr>
          <w:t>17.</w:t>
        </w:r>
        <w:r w:rsidRPr="00371009">
          <w:rPr>
            <w:rFonts w:eastAsia="MS Mincho" w:cs="Calibri"/>
            <w:noProof/>
            <w:lang w:eastAsia="zh-CN"/>
          </w:rPr>
          <w:tab/>
        </w:r>
        <w:r w:rsidRPr="00371009">
          <w:rPr>
            <w:rFonts w:cs="Calibri"/>
            <w:noProof/>
            <w:snapToGrid w:val="0"/>
            <w:color w:val="0000FF"/>
            <w:u w:val="single"/>
            <w:lang w:eastAsia="ru-RU"/>
          </w:rPr>
          <w:t>Документы, подтверждающие, что Участник торгов отвечает требованиям и критериям квалификационного отбора</w:t>
        </w:r>
        <w:r w:rsidRPr="00371009">
          <w:rPr>
            <w:rFonts w:cs="Calibri"/>
            <w:noProof/>
            <w:snapToGrid w:val="0"/>
            <w:webHidden/>
            <w:lang w:eastAsia="ru-RU"/>
          </w:rPr>
          <w:tab/>
        </w:r>
        <w:r>
          <w:rPr>
            <w:rFonts w:cs="Calibri"/>
            <w:noProof/>
            <w:snapToGrid w:val="0"/>
            <w:webHidden/>
            <w:lang w:eastAsia="ru-RU"/>
          </w:rPr>
          <w:t>13</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85" w:history="1">
        <w:r w:rsidRPr="00371009">
          <w:rPr>
            <w:rFonts w:cs="Calibri"/>
            <w:noProof/>
            <w:snapToGrid w:val="0"/>
            <w:color w:val="0000FF"/>
            <w:u w:val="single"/>
            <w:lang w:eastAsia="ru-RU"/>
          </w:rPr>
          <w:t>18.</w:t>
        </w:r>
        <w:r w:rsidRPr="00371009">
          <w:rPr>
            <w:rFonts w:eastAsia="MS Mincho" w:cs="Calibri"/>
            <w:noProof/>
            <w:lang w:eastAsia="zh-CN"/>
          </w:rPr>
          <w:tab/>
        </w:r>
        <w:r w:rsidRPr="00371009">
          <w:rPr>
            <w:rFonts w:cs="Calibri"/>
            <w:noProof/>
            <w:snapToGrid w:val="0"/>
            <w:color w:val="0000FF"/>
            <w:u w:val="single"/>
            <w:lang w:eastAsia="ru-RU"/>
          </w:rPr>
          <w:t>Срок действия предложений</w:t>
        </w:r>
        <w:r w:rsidRPr="00371009">
          <w:rPr>
            <w:rFonts w:cs="Calibri"/>
            <w:noProof/>
            <w:snapToGrid w:val="0"/>
            <w:webHidden/>
            <w:lang w:eastAsia="ru-RU"/>
          </w:rPr>
          <w:tab/>
        </w:r>
        <w:r>
          <w:rPr>
            <w:rFonts w:cs="Calibri"/>
            <w:noProof/>
            <w:snapToGrid w:val="0"/>
            <w:webHidden/>
            <w:lang w:eastAsia="ru-RU"/>
          </w:rPr>
          <w:t>14</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86" w:history="1">
        <w:r w:rsidRPr="00371009">
          <w:rPr>
            <w:rFonts w:cs="Calibri"/>
            <w:noProof/>
            <w:snapToGrid w:val="0"/>
            <w:color w:val="0000FF"/>
            <w:u w:val="single"/>
            <w:lang w:eastAsia="ru-RU"/>
          </w:rPr>
          <w:t>19.</w:t>
        </w:r>
        <w:r w:rsidRPr="00371009">
          <w:rPr>
            <w:rFonts w:eastAsia="MS Mincho" w:cs="Calibri"/>
            <w:noProof/>
            <w:lang w:eastAsia="zh-CN"/>
          </w:rPr>
          <w:tab/>
        </w:r>
        <w:r w:rsidRPr="00371009">
          <w:rPr>
            <w:rFonts w:cs="Calibri"/>
            <w:noProof/>
            <w:snapToGrid w:val="0"/>
            <w:color w:val="0000FF"/>
            <w:u w:val="single"/>
            <w:lang w:eastAsia="ru-RU"/>
          </w:rPr>
          <w:t>Залоговое обеспечение предложения</w:t>
        </w:r>
        <w:r w:rsidRPr="00371009">
          <w:rPr>
            <w:rFonts w:cs="Calibri"/>
            <w:noProof/>
            <w:snapToGrid w:val="0"/>
            <w:webHidden/>
            <w:lang w:eastAsia="ru-RU"/>
          </w:rPr>
          <w:tab/>
        </w:r>
        <w:r>
          <w:rPr>
            <w:rFonts w:cs="Calibri"/>
            <w:noProof/>
            <w:snapToGrid w:val="0"/>
            <w:webHidden/>
            <w:lang w:eastAsia="ru-RU"/>
          </w:rPr>
          <w:t>15</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87" w:history="1">
        <w:r w:rsidRPr="00371009">
          <w:rPr>
            <w:rFonts w:cs="Calibri"/>
            <w:noProof/>
            <w:snapToGrid w:val="0"/>
            <w:color w:val="0000FF"/>
            <w:u w:val="single"/>
            <w:lang w:eastAsia="ru-RU"/>
          </w:rPr>
          <w:t>20.</w:t>
        </w:r>
        <w:r w:rsidRPr="00371009">
          <w:rPr>
            <w:rFonts w:eastAsia="MS Mincho" w:cs="Calibri"/>
            <w:noProof/>
            <w:lang w:eastAsia="zh-CN"/>
          </w:rPr>
          <w:tab/>
        </w:r>
        <w:r w:rsidRPr="00371009">
          <w:rPr>
            <w:rFonts w:cs="Calibri"/>
            <w:noProof/>
            <w:snapToGrid w:val="0"/>
            <w:color w:val="0000FF"/>
            <w:u w:val="single"/>
            <w:lang w:eastAsia="ru-RU"/>
          </w:rPr>
          <w:t>Формат и подписание предложения</w:t>
        </w:r>
        <w:r w:rsidRPr="00371009">
          <w:rPr>
            <w:rFonts w:cs="Calibri"/>
            <w:noProof/>
            <w:snapToGrid w:val="0"/>
            <w:webHidden/>
            <w:lang w:eastAsia="ru-RU"/>
          </w:rPr>
          <w:tab/>
        </w:r>
        <w:r>
          <w:rPr>
            <w:rFonts w:cs="Calibri"/>
            <w:noProof/>
            <w:snapToGrid w:val="0"/>
            <w:webHidden/>
            <w:lang w:eastAsia="ru-RU"/>
          </w:rPr>
          <w:t>17</w:t>
        </w:r>
      </w:hyperlink>
    </w:p>
    <w:p w:rsidR="003A231C" w:rsidRPr="00371009" w:rsidRDefault="003A231C" w:rsidP="00371009">
      <w:pPr>
        <w:tabs>
          <w:tab w:val="left" w:pos="360"/>
          <w:tab w:val="right" w:leader="dot" w:pos="8990"/>
        </w:tabs>
        <w:spacing w:before="240" w:after="80" w:line="240" w:lineRule="auto"/>
        <w:outlineLvl w:val="0"/>
        <w:rPr>
          <w:rFonts w:eastAsia="MS Mincho" w:cs="Calibri"/>
          <w:noProof/>
          <w:lang w:eastAsia="zh-CN"/>
        </w:rPr>
      </w:pPr>
      <w:hyperlink w:anchor="_Toc359587288" w:history="1">
        <w:r w:rsidRPr="00371009">
          <w:rPr>
            <w:rFonts w:cs="Calibri"/>
            <w:b/>
            <w:noProof/>
            <w:snapToGrid w:val="0"/>
            <w:color w:val="0000FF"/>
            <w:u w:val="single"/>
            <w:lang w:eastAsia="ru-RU"/>
          </w:rPr>
          <w:t>D.</w:t>
        </w:r>
        <w:r w:rsidRPr="00371009">
          <w:rPr>
            <w:rFonts w:eastAsia="MS Mincho" w:cs="Calibri"/>
            <w:noProof/>
            <w:lang w:eastAsia="zh-CN"/>
          </w:rPr>
          <w:tab/>
        </w:r>
        <w:r w:rsidRPr="00371009">
          <w:rPr>
            <w:rFonts w:cs="Calibri"/>
            <w:b/>
            <w:noProof/>
            <w:snapToGrid w:val="0"/>
            <w:color w:val="0000FF"/>
            <w:u w:val="single"/>
            <w:lang w:eastAsia="ru-RU"/>
          </w:rPr>
          <w:t>Подача и открытие предложений</w:t>
        </w:r>
        <w:r w:rsidRPr="00371009">
          <w:rPr>
            <w:rFonts w:cs="Calibri"/>
            <w:b/>
            <w:noProof/>
            <w:snapToGrid w:val="0"/>
            <w:webHidden/>
            <w:lang w:eastAsia="ru-RU"/>
          </w:rPr>
          <w:tab/>
        </w:r>
        <w:r>
          <w:rPr>
            <w:rFonts w:cs="Calibri"/>
            <w:b/>
            <w:noProof/>
            <w:snapToGrid w:val="0"/>
            <w:webHidden/>
            <w:lang w:eastAsia="ru-RU"/>
          </w:rPr>
          <w:t>17</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89" w:history="1">
        <w:r w:rsidRPr="00371009">
          <w:rPr>
            <w:rFonts w:cs="Calibri"/>
            <w:noProof/>
            <w:snapToGrid w:val="0"/>
            <w:color w:val="0000FF"/>
            <w:u w:val="single"/>
            <w:lang w:eastAsia="ru-RU"/>
          </w:rPr>
          <w:t>21.</w:t>
        </w:r>
        <w:r w:rsidRPr="00371009">
          <w:rPr>
            <w:rFonts w:eastAsia="MS Mincho" w:cs="Calibri"/>
            <w:noProof/>
            <w:lang w:eastAsia="zh-CN"/>
          </w:rPr>
          <w:tab/>
        </w:r>
        <w:r w:rsidRPr="00371009">
          <w:rPr>
            <w:rFonts w:cs="Calibri"/>
            <w:noProof/>
            <w:snapToGrid w:val="0"/>
            <w:color w:val="0000FF"/>
            <w:u w:val="single"/>
            <w:lang w:eastAsia="ru-RU"/>
          </w:rPr>
          <w:t>Запечатывание и маркировка предложений</w:t>
        </w:r>
        <w:r w:rsidRPr="00371009">
          <w:rPr>
            <w:rFonts w:cs="Calibri"/>
            <w:noProof/>
            <w:snapToGrid w:val="0"/>
            <w:webHidden/>
            <w:lang w:eastAsia="ru-RU"/>
          </w:rPr>
          <w:tab/>
        </w:r>
        <w:r>
          <w:rPr>
            <w:rFonts w:cs="Calibri"/>
            <w:noProof/>
            <w:snapToGrid w:val="0"/>
            <w:webHidden/>
            <w:lang w:eastAsia="ru-RU"/>
          </w:rPr>
          <w:t>17</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90" w:history="1">
        <w:r w:rsidRPr="00371009">
          <w:rPr>
            <w:rFonts w:cs="Calibri"/>
            <w:noProof/>
            <w:snapToGrid w:val="0"/>
            <w:color w:val="0000FF"/>
            <w:u w:val="single"/>
            <w:lang w:eastAsia="ru-RU"/>
          </w:rPr>
          <w:t>22.</w:t>
        </w:r>
        <w:r w:rsidRPr="00371009">
          <w:rPr>
            <w:rFonts w:eastAsia="MS Mincho" w:cs="Calibri"/>
            <w:noProof/>
            <w:lang w:eastAsia="zh-CN"/>
          </w:rPr>
          <w:tab/>
        </w:r>
        <w:r w:rsidRPr="00371009">
          <w:rPr>
            <w:rFonts w:cs="Calibri"/>
            <w:noProof/>
            <w:snapToGrid w:val="0"/>
            <w:color w:val="0000FF"/>
            <w:u w:val="single"/>
            <w:lang w:eastAsia="ru-RU"/>
          </w:rPr>
          <w:t>Крайний срок подачи предложений</w:t>
        </w:r>
        <w:r w:rsidRPr="00371009">
          <w:rPr>
            <w:rFonts w:cs="Calibri"/>
            <w:noProof/>
            <w:snapToGrid w:val="0"/>
            <w:webHidden/>
            <w:lang w:eastAsia="ru-RU"/>
          </w:rPr>
          <w:tab/>
        </w:r>
        <w:r>
          <w:rPr>
            <w:rFonts w:cs="Calibri"/>
            <w:noProof/>
            <w:snapToGrid w:val="0"/>
            <w:webHidden/>
            <w:lang w:eastAsia="ru-RU"/>
          </w:rPr>
          <w:t>18</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91" w:history="1">
        <w:r w:rsidRPr="00371009">
          <w:rPr>
            <w:rFonts w:cs="Calibri"/>
            <w:noProof/>
            <w:snapToGrid w:val="0"/>
            <w:color w:val="0000FF"/>
            <w:u w:val="single"/>
            <w:lang w:eastAsia="ru-RU"/>
          </w:rPr>
          <w:t>23.</w:t>
        </w:r>
        <w:r w:rsidRPr="00371009">
          <w:rPr>
            <w:rFonts w:eastAsia="MS Mincho" w:cs="Calibri"/>
            <w:noProof/>
            <w:lang w:eastAsia="zh-CN"/>
          </w:rPr>
          <w:tab/>
        </w:r>
        <w:r w:rsidRPr="00371009">
          <w:rPr>
            <w:rFonts w:cs="Calibri"/>
            <w:noProof/>
            <w:snapToGrid w:val="0"/>
            <w:color w:val="0000FF"/>
            <w:u w:val="single"/>
            <w:lang w:eastAsia="ru-RU"/>
          </w:rPr>
          <w:t>Предложения, полученные после окончания срока подачи</w:t>
        </w:r>
        <w:r w:rsidRPr="00371009">
          <w:rPr>
            <w:rFonts w:cs="Calibri"/>
            <w:noProof/>
            <w:snapToGrid w:val="0"/>
            <w:webHidden/>
            <w:lang w:eastAsia="ru-RU"/>
          </w:rPr>
          <w:tab/>
        </w:r>
        <w:r>
          <w:rPr>
            <w:rFonts w:cs="Calibri"/>
            <w:noProof/>
            <w:snapToGrid w:val="0"/>
            <w:webHidden/>
            <w:lang w:eastAsia="ru-RU"/>
          </w:rPr>
          <w:t>18</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92" w:history="1">
        <w:r w:rsidRPr="00371009">
          <w:rPr>
            <w:rFonts w:cs="Calibri"/>
            <w:noProof/>
            <w:snapToGrid w:val="0"/>
            <w:color w:val="0000FF"/>
            <w:u w:val="single"/>
            <w:lang w:eastAsia="ru-RU"/>
          </w:rPr>
          <w:t>24.</w:t>
        </w:r>
        <w:r w:rsidRPr="00371009">
          <w:rPr>
            <w:rFonts w:eastAsia="MS Mincho" w:cs="Calibri"/>
            <w:noProof/>
            <w:lang w:eastAsia="zh-CN"/>
          </w:rPr>
          <w:tab/>
        </w:r>
        <w:r w:rsidRPr="00371009">
          <w:rPr>
            <w:rFonts w:cs="Calibri"/>
            <w:noProof/>
            <w:snapToGrid w:val="0"/>
            <w:color w:val="0000FF"/>
            <w:u w:val="single"/>
            <w:lang w:eastAsia="ru-RU"/>
          </w:rPr>
          <w:t>Отзыв, замена и изменение предложений</w:t>
        </w:r>
        <w:r w:rsidRPr="00371009">
          <w:rPr>
            <w:rFonts w:cs="Calibri"/>
            <w:noProof/>
            <w:snapToGrid w:val="0"/>
            <w:webHidden/>
            <w:lang w:eastAsia="ru-RU"/>
          </w:rPr>
          <w:tab/>
        </w:r>
        <w:r>
          <w:rPr>
            <w:rFonts w:cs="Calibri"/>
            <w:noProof/>
            <w:snapToGrid w:val="0"/>
            <w:webHidden/>
            <w:lang w:eastAsia="ru-RU"/>
          </w:rPr>
          <w:t>18</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93" w:history="1">
        <w:r w:rsidRPr="00371009">
          <w:rPr>
            <w:rFonts w:cs="Calibri"/>
            <w:noProof/>
            <w:snapToGrid w:val="0"/>
            <w:color w:val="0000FF"/>
            <w:u w:val="single"/>
            <w:lang w:eastAsia="ru-RU"/>
          </w:rPr>
          <w:t>25.</w:t>
        </w:r>
        <w:r w:rsidRPr="00371009">
          <w:rPr>
            <w:rFonts w:eastAsia="MS Mincho" w:cs="Calibri"/>
            <w:noProof/>
            <w:lang w:eastAsia="zh-CN"/>
          </w:rPr>
          <w:tab/>
        </w:r>
        <w:r w:rsidRPr="00371009">
          <w:rPr>
            <w:rFonts w:cs="Calibri"/>
            <w:noProof/>
            <w:snapToGrid w:val="0"/>
            <w:color w:val="0000FF"/>
            <w:u w:val="single"/>
            <w:lang w:eastAsia="ru-RU"/>
          </w:rPr>
          <w:t>Открытие предложений</w:t>
        </w:r>
        <w:r w:rsidRPr="00371009">
          <w:rPr>
            <w:rFonts w:cs="Calibri"/>
            <w:noProof/>
            <w:snapToGrid w:val="0"/>
            <w:webHidden/>
            <w:lang w:eastAsia="ru-RU"/>
          </w:rPr>
          <w:tab/>
        </w:r>
        <w:r>
          <w:rPr>
            <w:rFonts w:cs="Calibri"/>
            <w:noProof/>
            <w:snapToGrid w:val="0"/>
            <w:webHidden/>
            <w:lang w:eastAsia="ru-RU"/>
          </w:rPr>
          <w:t>18</w:t>
        </w:r>
      </w:hyperlink>
    </w:p>
    <w:p w:rsidR="003A231C" w:rsidRPr="00371009" w:rsidRDefault="003A231C" w:rsidP="00371009">
      <w:pPr>
        <w:tabs>
          <w:tab w:val="left" w:pos="360"/>
          <w:tab w:val="right" w:leader="dot" w:pos="8990"/>
        </w:tabs>
        <w:spacing w:before="240" w:after="80" w:line="240" w:lineRule="auto"/>
        <w:outlineLvl w:val="0"/>
        <w:rPr>
          <w:rFonts w:eastAsia="MS Mincho" w:cs="Calibri"/>
          <w:noProof/>
          <w:lang w:eastAsia="zh-CN"/>
        </w:rPr>
      </w:pPr>
      <w:hyperlink w:anchor="_Toc359587294" w:history="1">
        <w:r w:rsidRPr="00371009">
          <w:rPr>
            <w:rFonts w:cs="Calibri"/>
            <w:b/>
            <w:noProof/>
            <w:snapToGrid w:val="0"/>
            <w:color w:val="0000FF"/>
            <w:u w:val="single"/>
            <w:lang w:eastAsia="ru-RU"/>
          </w:rPr>
          <w:t>E.</w:t>
        </w:r>
        <w:r w:rsidRPr="00371009">
          <w:rPr>
            <w:rFonts w:eastAsia="MS Mincho" w:cs="Calibri"/>
            <w:noProof/>
            <w:lang w:eastAsia="zh-CN"/>
          </w:rPr>
          <w:tab/>
        </w:r>
        <w:r w:rsidRPr="00371009">
          <w:rPr>
            <w:rFonts w:cs="Calibri"/>
            <w:b/>
            <w:noProof/>
            <w:snapToGrid w:val="0"/>
            <w:color w:val="0000FF"/>
            <w:u w:val="single"/>
            <w:lang w:eastAsia="ru-RU"/>
          </w:rPr>
          <w:t>Оценка и сравнение предложений</w:t>
        </w:r>
        <w:r w:rsidRPr="00371009">
          <w:rPr>
            <w:rFonts w:cs="Calibri"/>
            <w:b/>
            <w:noProof/>
            <w:snapToGrid w:val="0"/>
            <w:webHidden/>
            <w:lang w:eastAsia="ru-RU"/>
          </w:rPr>
          <w:tab/>
        </w:r>
        <w:r>
          <w:rPr>
            <w:rFonts w:cs="Calibri"/>
            <w:b/>
            <w:noProof/>
            <w:snapToGrid w:val="0"/>
            <w:webHidden/>
            <w:lang w:eastAsia="ru-RU"/>
          </w:rPr>
          <w:t>20</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95" w:history="1">
        <w:r w:rsidRPr="00371009">
          <w:rPr>
            <w:rFonts w:cs="Calibri"/>
            <w:noProof/>
            <w:snapToGrid w:val="0"/>
            <w:color w:val="0000FF"/>
            <w:u w:val="single"/>
            <w:lang w:eastAsia="ru-RU"/>
          </w:rPr>
          <w:t>26.</w:t>
        </w:r>
        <w:r w:rsidRPr="00371009">
          <w:rPr>
            <w:rFonts w:eastAsia="MS Mincho" w:cs="Calibri"/>
            <w:noProof/>
            <w:lang w:eastAsia="zh-CN"/>
          </w:rPr>
          <w:tab/>
        </w:r>
        <w:r w:rsidRPr="00371009">
          <w:rPr>
            <w:rFonts w:cs="Calibri"/>
            <w:noProof/>
            <w:snapToGrid w:val="0"/>
            <w:color w:val="0000FF"/>
            <w:u w:val="single"/>
            <w:lang w:eastAsia="ru-RU"/>
          </w:rPr>
          <w:t>Конфиден-циальность</w:t>
        </w:r>
        <w:r w:rsidRPr="00371009">
          <w:rPr>
            <w:rFonts w:cs="Calibri"/>
            <w:noProof/>
            <w:snapToGrid w:val="0"/>
            <w:webHidden/>
            <w:lang w:eastAsia="ru-RU"/>
          </w:rPr>
          <w:tab/>
        </w:r>
        <w:r>
          <w:rPr>
            <w:rFonts w:cs="Calibri"/>
            <w:noProof/>
            <w:snapToGrid w:val="0"/>
            <w:webHidden/>
            <w:lang w:eastAsia="ru-RU"/>
          </w:rPr>
          <w:t>20</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96" w:history="1">
        <w:r w:rsidRPr="00371009">
          <w:rPr>
            <w:rFonts w:cs="Calibri"/>
            <w:noProof/>
            <w:snapToGrid w:val="0"/>
            <w:color w:val="0000FF"/>
            <w:u w:val="single"/>
            <w:lang w:eastAsia="ru-RU"/>
          </w:rPr>
          <w:t>27.</w:t>
        </w:r>
        <w:r w:rsidRPr="00371009">
          <w:rPr>
            <w:rFonts w:eastAsia="MS Mincho" w:cs="Calibri"/>
            <w:noProof/>
            <w:lang w:eastAsia="zh-CN"/>
          </w:rPr>
          <w:tab/>
        </w:r>
        <w:r w:rsidRPr="00371009">
          <w:rPr>
            <w:rFonts w:cs="Calibri"/>
            <w:noProof/>
            <w:snapToGrid w:val="0"/>
            <w:color w:val="0000FF"/>
            <w:u w:val="single"/>
            <w:lang w:eastAsia="ru-RU"/>
          </w:rPr>
          <w:t>Уточнение предложений</w:t>
        </w:r>
        <w:r w:rsidRPr="00371009">
          <w:rPr>
            <w:rFonts w:cs="Calibri"/>
            <w:noProof/>
            <w:snapToGrid w:val="0"/>
            <w:webHidden/>
            <w:lang w:eastAsia="ru-RU"/>
          </w:rPr>
          <w:tab/>
        </w:r>
        <w:r>
          <w:rPr>
            <w:rFonts w:cs="Calibri"/>
            <w:noProof/>
            <w:snapToGrid w:val="0"/>
            <w:webHidden/>
            <w:lang w:eastAsia="ru-RU"/>
          </w:rPr>
          <w:t>20</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97" w:history="1">
        <w:r w:rsidRPr="00371009">
          <w:rPr>
            <w:rFonts w:cs="Calibri"/>
            <w:noProof/>
            <w:snapToGrid w:val="0"/>
            <w:color w:val="0000FF"/>
            <w:u w:val="single"/>
            <w:lang w:eastAsia="ru-RU"/>
          </w:rPr>
          <w:t>28.</w:t>
        </w:r>
        <w:r w:rsidRPr="00371009">
          <w:rPr>
            <w:rFonts w:eastAsia="MS Mincho" w:cs="Calibri"/>
            <w:noProof/>
            <w:lang w:eastAsia="zh-CN"/>
          </w:rPr>
          <w:tab/>
        </w:r>
        <w:r w:rsidRPr="00371009">
          <w:rPr>
            <w:rFonts w:cs="Calibri"/>
            <w:noProof/>
            <w:snapToGrid w:val="0"/>
            <w:color w:val="0000FF"/>
            <w:u w:val="single"/>
            <w:lang w:eastAsia="ru-RU"/>
          </w:rPr>
          <w:t>Отклонения, ограничения и опущения</w:t>
        </w:r>
        <w:r w:rsidRPr="00371009">
          <w:rPr>
            <w:rFonts w:cs="Calibri"/>
            <w:noProof/>
            <w:snapToGrid w:val="0"/>
            <w:webHidden/>
            <w:lang w:eastAsia="ru-RU"/>
          </w:rPr>
          <w:tab/>
        </w:r>
        <w:r w:rsidRPr="00371009">
          <w:rPr>
            <w:rFonts w:cs="Calibri"/>
            <w:noProof/>
            <w:snapToGrid w:val="0"/>
            <w:webHidden/>
            <w:lang w:eastAsia="ru-RU"/>
          </w:rPr>
          <w:fldChar w:fldCharType="begin"/>
        </w:r>
        <w:r w:rsidRPr="00371009">
          <w:rPr>
            <w:rFonts w:cs="Calibri"/>
            <w:noProof/>
            <w:snapToGrid w:val="0"/>
            <w:webHidden/>
            <w:lang w:eastAsia="ru-RU"/>
          </w:rPr>
          <w:instrText xml:space="preserve"> PAGEREF _Toc359587297 \h </w:instrText>
        </w:r>
        <w:r w:rsidRPr="00371009">
          <w:rPr>
            <w:rFonts w:cs="Calibri"/>
            <w:noProof/>
            <w:snapToGrid w:val="0"/>
            <w:webHidden/>
            <w:lang w:eastAsia="ru-RU"/>
          </w:rPr>
        </w:r>
        <w:r w:rsidRPr="00371009">
          <w:rPr>
            <w:rFonts w:cs="Calibri"/>
            <w:noProof/>
            <w:snapToGrid w:val="0"/>
            <w:webHidden/>
            <w:lang w:eastAsia="ru-RU"/>
          </w:rPr>
          <w:fldChar w:fldCharType="separate"/>
        </w:r>
        <w:r w:rsidRPr="00371009">
          <w:rPr>
            <w:rFonts w:cs="Calibri"/>
            <w:noProof/>
            <w:snapToGrid w:val="0"/>
            <w:webHidden/>
            <w:lang w:eastAsia="ru-RU"/>
          </w:rPr>
          <w:t>2</w:t>
        </w:r>
        <w:r>
          <w:rPr>
            <w:rFonts w:cs="Calibri"/>
            <w:noProof/>
            <w:snapToGrid w:val="0"/>
            <w:webHidden/>
            <w:lang w:eastAsia="ru-RU"/>
          </w:rPr>
          <w:t>1</w:t>
        </w:r>
        <w:r w:rsidRPr="00371009">
          <w:rPr>
            <w:rFonts w:cs="Calibri"/>
            <w:noProof/>
            <w:snapToGrid w:val="0"/>
            <w:webHidden/>
            <w:lang w:eastAsia="ru-RU"/>
          </w:rPr>
          <w:fldChar w:fldCharType="end"/>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98" w:history="1">
        <w:r w:rsidRPr="00371009">
          <w:rPr>
            <w:rFonts w:cs="Calibri"/>
            <w:noProof/>
            <w:snapToGrid w:val="0"/>
            <w:color w:val="0000FF"/>
            <w:u w:val="single"/>
            <w:lang w:eastAsia="ru-RU"/>
          </w:rPr>
          <w:t>29.</w:t>
        </w:r>
        <w:r w:rsidRPr="00371009">
          <w:rPr>
            <w:rFonts w:eastAsia="MS Mincho" w:cs="Calibri"/>
            <w:noProof/>
            <w:lang w:eastAsia="zh-CN"/>
          </w:rPr>
          <w:tab/>
        </w:r>
        <w:r w:rsidRPr="00371009">
          <w:rPr>
            <w:rFonts w:cs="Calibri"/>
            <w:noProof/>
            <w:snapToGrid w:val="0"/>
            <w:color w:val="0000FF"/>
            <w:u w:val="single"/>
            <w:lang w:eastAsia="ru-RU"/>
          </w:rPr>
          <w:t>Определение соответствия</w:t>
        </w:r>
        <w:r w:rsidRPr="00371009">
          <w:rPr>
            <w:rFonts w:cs="Calibri"/>
            <w:noProof/>
            <w:snapToGrid w:val="0"/>
            <w:webHidden/>
            <w:lang w:eastAsia="ru-RU"/>
          </w:rPr>
          <w:tab/>
        </w:r>
        <w:r w:rsidRPr="00371009">
          <w:rPr>
            <w:rFonts w:cs="Calibri"/>
            <w:noProof/>
            <w:snapToGrid w:val="0"/>
            <w:webHidden/>
            <w:lang w:eastAsia="ru-RU"/>
          </w:rPr>
          <w:fldChar w:fldCharType="begin"/>
        </w:r>
        <w:r w:rsidRPr="00371009">
          <w:rPr>
            <w:rFonts w:cs="Calibri"/>
            <w:noProof/>
            <w:snapToGrid w:val="0"/>
            <w:webHidden/>
            <w:lang w:eastAsia="ru-RU"/>
          </w:rPr>
          <w:instrText xml:space="preserve"> PAGEREF _Toc359587298 \h </w:instrText>
        </w:r>
        <w:r w:rsidRPr="00371009">
          <w:rPr>
            <w:rFonts w:cs="Calibri"/>
            <w:noProof/>
            <w:snapToGrid w:val="0"/>
            <w:webHidden/>
            <w:lang w:eastAsia="ru-RU"/>
          </w:rPr>
        </w:r>
        <w:r w:rsidRPr="00371009">
          <w:rPr>
            <w:rFonts w:cs="Calibri"/>
            <w:noProof/>
            <w:snapToGrid w:val="0"/>
            <w:webHidden/>
            <w:lang w:eastAsia="ru-RU"/>
          </w:rPr>
          <w:fldChar w:fldCharType="separate"/>
        </w:r>
        <w:r w:rsidRPr="00371009">
          <w:rPr>
            <w:rFonts w:cs="Calibri"/>
            <w:noProof/>
            <w:snapToGrid w:val="0"/>
            <w:webHidden/>
            <w:lang w:eastAsia="ru-RU"/>
          </w:rPr>
          <w:t>2</w:t>
        </w:r>
        <w:r>
          <w:rPr>
            <w:rFonts w:cs="Calibri"/>
            <w:noProof/>
            <w:snapToGrid w:val="0"/>
            <w:webHidden/>
            <w:lang w:eastAsia="ru-RU"/>
          </w:rPr>
          <w:t>1</w:t>
        </w:r>
        <w:r w:rsidRPr="00371009">
          <w:rPr>
            <w:rFonts w:cs="Calibri"/>
            <w:noProof/>
            <w:snapToGrid w:val="0"/>
            <w:webHidden/>
            <w:lang w:eastAsia="ru-RU"/>
          </w:rPr>
          <w:fldChar w:fldCharType="end"/>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299" w:history="1">
        <w:r w:rsidRPr="00371009">
          <w:rPr>
            <w:rFonts w:cs="Calibri"/>
            <w:noProof/>
            <w:snapToGrid w:val="0"/>
            <w:color w:val="0000FF"/>
            <w:u w:val="single"/>
            <w:lang w:eastAsia="ru-RU"/>
          </w:rPr>
          <w:t>30.</w:t>
        </w:r>
        <w:r w:rsidRPr="00371009">
          <w:rPr>
            <w:rFonts w:eastAsia="MS Mincho" w:cs="Calibri"/>
            <w:noProof/>
            <w:lang w:eastAsia="zh-CN"/>
          </w:rPr>
          <w:tab/>
        </w:r>
        <w:r w:rsidRPr="00371009">
          <w:rPr>
            <w:rFonts w:cs="Calibri"/>
            <w:noProof/>
            <w:snapToGrid w:val="0"/>
            <w:color w:val="0000FF"/>
            <w:spacing w:val="-4"/>
            <w:u w:val="single"/>
            <w:lang w:eastAsia="ru-RU"/>
          </w:rPr>
          <w:t>Несоответствия, ошибки и опущения</w:t>
        </w:r>
        <w:r w:rsidRPr="00371009">
          <w:rPr>
            <w:rFonts w:cs="Calibri"/>
            <w:noProof/>
            <w:snapToGrid w:val="0"/>
            <w:webHidden/>
            <w:lang w:eastAsia="ru-RU"/>
          </w:rPr>
          <w:tab/>
        </w:r>
        <w:r w:rsidRPr="00371009">
          <w:rPr>
            <w:rFonts w:cs="Calibri"/>
            <w:noProof/>
            <w:snapToGrid w:val="0"/>
            <w:webHidden/>
            <w:lang w:eastAsia="ru-RU"/>
          </w:rPr>
          <w:fldChar w:fldCharType="begin"/>
        </w:r>
        <w:r w:rsidRPr="00371009">
          <w:rPr>
            <w:rFonts w:cs="Calibri"/>
            <w:noProof/>
            <w:snapToGrid w:val="0"/>
            <w:webHidden/>
            <w:lang w:eastAsia="ru-RU"/>
          </w:rPr>
          <w:instrText xml:space="preserve"> PAGEREF _Toc359587299 \h </w:instrText>
        </w:r>
        <w:r w:rsidRPr="00371009">
          <w:rPr>
            <w:rFonts w:cs="Calibri"/>
            <w:noProof/>
            <w:snapToGrid w:val="0"/>
            <w:webHidden/>
            <w:lang w:eastAsia="ru-RU"/>
          </w:rPr>
        </w:r>
        <w:r w:rsidRPr="00371009">
          <w:rPr>
            <w:rFonts w:cs="Calibri"/>
            <w:noProof/>
            <w:snapToGrid w:val="0"/>
            <w:webHidden/>
            <w:lang w:eastAsia="ru-RU"/>
          </w:rPr>
          <w:fldChar w:fldCharType="separate"/>
        </w:r>
        <w:r w:rsidRPr="00371009">
          <w:rPr>
            <w:rFonts w:cs="Calibri"/>
            <w:noProof/>
            <w:snapToGrid w:val="0"/>
            <w:webHidden/>
            <w:lang w:eastAsia="ru-RU"/>
          </w:rPr>
          <w:t>2</w:t>
        </w:r>
        <w:r>
          <w:rPr>
            <w:rFonts w:cs="Calibri"/>
            <w:noProof/>
            <w:snapToGrid w:val="0"/>
            <w:webHidden/>
            <w:lang w:eastAsia="ru-RU"/>
          </w:rPr>
          <w:t>1</w:t>
        </w:r>
        <w:r w:rsidRPr="00371009">
          <w:rPr>
            <w:rFonts w:cs="Calibri"/>
            <w:noProof/>
            <w:snapToGrid w:val="0"/>
            <w:webHidden/>
            <w:lang w:eastAsia="ru-RU"/>
          </w:rPr>
          <w:fldChar w:fldCharType="end"/>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00" w:history="1">
        <w:r w:rsidRPr="00371009">
          <w:rPr>
            <w:rFonts w:cs="Calibri"/>
            <w:noProof/>
            <w:snapToGrid w:val="0"/>
            <w:color w:val="0000FF"/>
            <w:u w:val="single"/>
            <w:lang w:eastAsia="ru-RU"/>
          </w:rPr>
          <w:t>31.</w:t>
        </w:r>
        <w:r w:rsidRPr="00371009">
          <w:rPr>
            <w:rFonts w:eastAsia="MS Mincho" w:cs="Calibri"/>
            <w:noProof/>
            <w:lang w:eastAsia="zh-CN"/>
          </w:rPr>
          <w:tab/>
        </w:r>
        <w:r w:rsidRPr="00371009">
          <w:rPr>
            <w:rFonts w:cs="Calibri"/>
            <w:noProof/>
            <w:snapToGrid w:val="0"/>
            <w:color w:val="0000FF"/>
            <w:u w:val="single"/>
            <w:lang w:eastAsia="ru-RU"/>
          </w:rPr>
          <w:t>Исправление арифметических ошибок</w:t>
        </w:r>
        <w:r w:rsidRPr="00371009">
          <w:rPr>
            <w:rFonts w:cs="Calibri"/>
            <w:noProof/>
            <w:snapToGrid w:val="0"/>
            <w:webHidden/>
            <w:lang w:eastAsia="ru-RU"/>
          </w:rPr>
          <w:tab/>
        </w:r>
        <w:r w:rsidRPr="00371009">
          <w:rPr>
            <w:rFonts w:cs="Calibri"/>
            <w:noProof/>
            <w:snapToGrid w:val="0"/>
            <w:webHidden/>
            <w:lang w:eastAsia="ru-RU"/>
          </w:rPr>
          <w:fldChar w:fldCharType="begin"/>
        </w:r>
        <w:r w:rsidRPr="00371009">
          <w:rPr>
            <w:rFonts w:cs="Calibri"/>
            <w:noProof/>
            <w:snapToGrid w:val="0"/>
            <w:webHidden/>
            <w:lang w:eastAsia="ru-RU"/>
          </w:rPr>
          <w:instrText xml:space="preserve"> PAGEREF _Toc359587300 \h </w:instrText>
        </w:r>
        <w:r w:rsidRPr="00371009">
          <w:rPr>
            <w:rFonts w:cs="Calibri"/>
            <w:noProof/>
            <w:snapToGrid w:val="0"/>
            <w:webHidden/>
            <w:lang w:eastAsia="ru-RU"/>
          </w:rPr>
        </w:r>
        <w:r w:rsidRPr="00371009">
          <w:rPr>
            <w:rFonts w:cs="Calibri"/>
            <w:noProof/>
            <w:snapToGrid w:val="0"/>
            <w:webHidden/>
            <w:lang w:eastAsia="ru-RU"/>
          </w:rPr>
          <w:fldChar w:fldCharType="separate"/>
        </w:r>
        <w:r w:rsidRPr="00371009">
          <w:rPr>
            <w:rFonts w:cs="Calibri"/>
            <w:noProof/>
            <w:snapToGrid w:val="0"/>
            <w:webHidden/>
            <w:lang w:eastAsia="ru-RU"/>
          </w:rPr>
          <w:t>2</w:t>
        </w:r>
        <w:r w:rsidRPr="00371009">
          <w:rPr>
            <w:rFonts w:cs="Calibri"/>
            <w:noProof/>
            <w:snapToGrid w:val="0"/>
            <w:webHidden/>
            <w:lang w:eastAsia="ru-RU"/>
          </w:rPr>
          <w:fldChar w:fldCharType="end"/>
        </w:r>
      </w:hyperlink>
      <w:r>
        <w:rPr>
          <w:rFonts w:cs="Calibri"/>
          <w:noProof/>
          <w:snapToGrid w:val="0"/>
          <w:lang w:eastAsia="ru-RU"/>
        </w:rPr>
        <w:t>2</w:t>
      </w:r>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01" w:history="1">
        <w:r w:rsidRPr="00371009">
          <w:rPr>
            <w:rFonts w:cs="Calibri"/>
            <w:noProof/>
            <w:snapToGrid w:val="0"/>
            <w:color w:val="0000FF"/>
            <w:u w:val="single"/>
            <w:lang w:eastAsia="ru-RU"/>
          </w:rPr>
          <w:t>32.</w:t>
        </w:r>
        <w:r w:rsidRPr="00371009">
          <w:rPr>
            <w:rFonts w:eastAsia="MS Mincho" w:cs="Calibri"/>
            <w:noProof/>
            <w:lang w:eastAsia="zh-CN"/>
          </w:rPr>
          <w:tab/>
        </w:r>
        <w:r w:rsidRPr="00371009">
          <w:rPr>
            <w:rFonts w:cs="Calibri"/>
            <w:noProof/>
            <w:snapToGrid w:val="0"/>
            <w:color w:val="0000FF"/>
            <w:u w:val="single"/>
            <w:lang w:eastAsia="ru-RU"/>
          </w:rPr>
          <w:t>Перевод в одну валюту</w:t>
        </w:r>
        <w:r w:rsidRPr="00371009">
          <w:rPr>
            <w:rFonts w:cs="Calibri"/>
            <w:noProof/>
            <w:snapToGrid w:val="0"/>
            <w:webHidden/>
            <w:lang w:eastAsia="ru-RU"/>
          </w:rPr>
          <w:tab/>
        </w:r>
        <w:r w:rsidRPr="00371009">
          <w:rPr>
            <w:rFonts w:cs="Calibri"/>
            <w:noProof/>
            <w:snapToGrid w:val="0"/>
            <w:webHidden/>
            <w:lang w:eastAsia="ru-RU"/>
          </w:rPr>
          <w:fldChar w:fldCharType="begin"/>
        </w:r>
        <w:r w:rsidRPr="00371009">
          <w:rPr>
            <w:rFonts w:cs="Calibri"/>
            <w:noProof/>
            <w:snapToGrid w:val="0"/>
            <w:webHidden/>
            <w:lang w:eastAsia="ru-RU"/>
          </w:rPr>
          <w:instrText xml:space="preserve"> PAGEREF _Toc359587301 \h </w:instrText>
        </w:r>
        <w:r w:rsidRPr="00371009">
          <w:rPr>
            <w:rFonts w:cs="Calibri"/>
            <w:noProof/>
            <w:snapToGrid w:val="0"/>
            <w:webHidden/>
            <w:lang w:eastAsia="ru-RU"/>
          </w:rPr>
        </w:r>
        <w:r w:rsidRPr="00371009">
          <w:rPr>
            <w:rFonts w:cs="Calibri"/>
            <w:noProof/>
            <w:snapToGrid w:val="0"/>
            <w:webHidden/>
            <w:lang w:eastAsia="ru-RU"/>
          </w:rPr>
          <w:fldChar w:fldCharType="separate"/>
        </w:r>
        <w:r w:rsidRPr="00371009">
          <w:rPr>
            <w:rFonts w:cs="Calibri"/>
            <w:noProof/>
            <w:snapToGrid w:val="0"/>
            <w:webHidden/>
            <w:lang w:eastAsia="ru-RU"/>
          </w:rPr>
          <w:t>2</w:t>
        </w:r>
        <w:r w:rsidRPr="00371009">
          <w:rPr>
            <w:rFonts w:cs="Calibri"/>
            <w:noProof/>
            <w:snapToGrid w:val="0"/>
            <w:webHidden/>
            <w:lang w:eastAsia="ru-RU"/>
          </w:rPr>
          <w:fldChar w:fldCharType="end"/>
        </w:r>
      </w:hyperlink>
      <w:r>
        <w:rPr>
          <w:rFonts w:cs="Calibri"/>
          <w:noProof/>
          <w:snapToGrid w:val="0"/>
          <w:lang w:eastAsia="ru-RU"/>
        </w:rPr>
        <w:t>2</w:t>
      </w:r>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02" w:history="1">
        <w:r w:rsidRPr="00371009">
          <w:rPr>
            <w:rFonts w:cs="Calibri"/>
            <w:noProof/>
            <w:snapToGrid w:val="0"/>
            <w:color w:val="0000FF"/>
            <w:u w:val="single"/>
            <w:lang w:eastAsia="ru-RU"/>
          </w:rPr>
          <w:t>33.</w:t>
        </w:r>
        <w:r w:rsidRPr="00371009">
          <w:rPr>
            <w:rFonts w:eastAsia="MS Mincho" w:cs="Calibri"/>
            <w:noProof/>
            <w:lang w:eastAsia="zh-CN"/>
          </w:rPr>
          <w:tab/>
        </w:r>
        <w:r w:rsidRPr="00371009">
          <w:rPr>
            <w:rFonts w:cs="Calibri"/>
            <w:noProof/>
            <w:snapToGrid w:val="0"/>
            <w:color w:val="0000FF"/>
            <w:u w:val="single"/>
            <w:lang w:eastAsia="ru-RU"/>
          </w:rPr>
          <w:t>Приоритет отечественных производителей</w:t>
        </w:r>
        <w:r w:rsidRPr="00371009">
          <w:rPr>
            <w:rFonts w:cs="Calibri"/>
            <w:noProof/>
            <w:snapToGrid w:val="0"/>
            <w:webHidden/>
            <w:lang w:eastAsia="ru-RU"/>
          </w:rPr>
          <w:tab/>
        </w:r>
        <w:r w:rsidRPr="00371009">
          <w:rPr>
            <w:rFonts w:cs="Calibri"/>
            <w:noProof/>
            <w:snapToGrid w:val="0"/>
            <w:webHidden/>
            <w:lang w:eastAsia="ru-RU"/>
          </w:rPr>
          <w:fldChar w:fldCharType="begin"/>
        </w:r>
        <w:r w:rsidRPr="00371009">
          <w:rPr>
            <w:rFonts w:cs="Calibri"/>
            <w:noProof/>
            <w:snapToGrid w:val="0"/>
            <w:webHidden/>
            <w:lang w:eastAsia="ru-RU"/>
          </w:rPr>
          <w:instrText xml:space="preserve"> PAGEREF _Toc359587302 \h </w:instrText>
        </w:r>
        <w:r w:rsidRPr="00371009">
          <w:rPr>
            <w:rFonts w:cs="Calibri"/>
            <w:noProof/>
            <w:snapToGrid w:val="0"/>
            <w:webHidden/>
            <w:lang w:eastAsia="ru-RU"/>
          </w:rPr>
        </w:r>
        <w:r w:rsidRPr="00371009">
          <w:rPr>
            <w:rFonts w:cs="Calibri"/>
            <w:noProof/>
            <w:snapToGrid w:val="0"/>
            <w:webHidden/>
            <w:lang w:eastAsia="ru-RU"/>
          </w:rPr>
          <w:fldChar w:fldCharType="separate"/>
        </w:r>
        <w:r w:rsidRPr="00371009">
          <w:rPr>
            <w:rFonts w:cs="Calibri"/>
            <w:noProof/>
            <w:snapToGrid w:val="0"/>
            <w:webHidden/>
            <w:lang w:eastAsia="ru-RU"/>
          </w:rPr>
          <w:t>2</w:t>
        </w:r>
        <w:r w:rsidRPr="00371009">
          <w:rPr>
            <w:rFonts w:cs="Calibri"/>
            <w:noProof/>
            <w:snapToGrid w:val="0"/>
            <w:webHidden/>
            <w:lang w:eastAsia="ru-RU"/>
          </w:rPr>
          <w:fldChar w:fldCharType="end"/>
        </w:r>
      </w:hyperlink>
      <w:r>
        <w:rPr>
          <w:rFonts w:cs="Calibri"/>
          <w:noProof/>
          <w:snapToGrid w:val="0"/>
          <w:lang w:eastAsia="ru-RU"/>
        </w:rPr>
        <w:t>2</w:t>
      </w:r>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03" w:history="1">
        <w:r w:rsidRPr="00371009">
          <w:rPr>
            <w:rFonts w:cs="Calibri"/>
            <w:noProof/>
            <w:snapToGrid w:val="0"/>
            <w:color w:val="0000FF"/>
            <w:u w:val="single"/>
            <w:lang w:eastAsia="ru-RU"/>
          </w:rPr>
          <w:t>34.</w:t>
        </w:r>
        <w:r w:rsidRPr="00371009">
          <w:rPr>
            <w:rFonts w:eastAsia="MS Mincho" w:cs="Calibri"/>
            <w:noProof/>
            <w:lang w:eastAsia="zh-CN"/>
          </w:rPr>
          <w:tab/>
        </w:r>
        <w:r w:rsidRPr="00371009">
          <w:rPr>
            <w:rFonts w:cs="Calibri"/>
            <w:noProof/>
            <w:snapToGrid w:val="0"/>
            <w:color w:val="0000FF"/>
            <w:u w:val="single"/>
            <w:lang w:eastAsia="ru-RU"/>
          </w:rPr>
          <w:t>Оценка предложений</w:t>
        </w:r>
        <w:r w:rsidRPr="00371009">
          <w:rPr>
            <w:rFonts w:cs="Calibri"/>
            <w:noProof/>
            <w:snapToGrid w:val="0"/>
            <w:webHidden/>
            <w:lang w:eastAsia="ru-RU"/>
          </w:rPr>
          <w:tab/>
        </w:r>
        <w:r w:rsidRPr="00371009">
          <w:rPr>
            <w:rFonts w:cs="Calibri"/>
            <w:noProof/>
            <w:snapToGrid w:val="0"/>
            <w:webHidden/>
            <w:lang w:eastAsia="ru-RU"/>
          </w:rPr>
          <w:fldChar w:fldCharType="begin"/>
        </w:r>
        <w:r w:rsidRPr="00371009">
          <w:rPr>
            <w:rFonts w:cs="Calibri"/>
            <w:noProof/>
            <w:snapToGrid w:val="0"/>
            <w:webHidden/>
            <w:lang w:eastAsia="ru-RU"/>
          </w:rPr>
          <w:instrText xml:space="preserve"> PAGEREF _Toc359587303 \h </w:instrText>
        </w:r>
        <w:r w:rsidRPr="00371009">
          <w:rPr>
            <w:rFonts w:cs="Calibri"/>
            <w:noProof/>
            <w:snapToGrid w:val="0"/>
            <w:webHidden/>
            <w:lang w:eastAsia="ru-RU"/>
          </w:rPr>
        </w:r>
        <w:r w:rsidRPr="00371009">
          <w:rPr>
            <w:rFonts w:cs="Calibri"/>
            <w:noProof/>
            <w:snapToGrid w:val="0"/>
            <w:webHidden/>
            <w:lang w:eastAsia="ru-RU"/>
          </w:rPr>
          <w:fldChar w:fldCharType="separate"/>
        </w:r>
        <w:r w:rsidRPr="00371009">
          <w:rPr>
            <w:rFonts w:cs="Calibri"/>
            <w:noProof/>
            <w:snapToGrid w:val="0"/>
            <w:webHidden/>
            <w:lang w:eastAsia="ru-RU"/>
          </w:rPr>
          <w:t>2</w:t>
        </w:r>
        <w:r w:rsidRPr="00371009">
          <w:rPr>
            <w:rFonts w:cs="Calibri"/>
            <w:noProof/>
            <w:snapToGrid w:val="0"/>
            <w:webHidden/>
            <w:lang w:eastAsia="ru-RU"/>
          </w:rPr>
          <w:fldChar w:fldCharType="end"/>
        </w:r>
      </w:hyperlink>
      <w:r>
        <w:rPr>
          <w:rFonts w:cs="Calibri"/>
          <w:noProof/>
          <w:snapToGrid w:val="0"/>
          <w:lang w:eastAsia="ru-RU"/>
        </w:rPr>
        <w:t>2</w:t>
      </w:r>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04" w:history="1">
        <w:r w:rsidRPr="00371009">
          <w:rPr>
            <w:rFonts w:cs="Calibri"/>
            <w:noProof/>
            <w:snapToGrid w:val="0"/>
            <w:color w:val="0000FF"/>
            <w:u w:val="single"/>
            <w:lang w:eastAsia="ru-RU"/>
          </w:rPr>
          <w:t>35.</w:t>
        </w:r>
        <w:r w:rsidRPr="00371009">
          <w:rPr>
            <w:rFonts w:eastAsia="MS Mincho" w:cs="Calibri"/>
            <w:noProof/>
            <w:lang w:eastAsia="zh-CN"/>
          </w:rPr>
          <w:tab/>
        </w:r>
        <w:r w:rsidRPr="00371009">
          <w:rPr>
            <w:rFonts w:cs="Calibri"/>
            <w:noProof/>
            <w:snapToGrid w:val="0"/>
            <w:color w:val="0000FF"/>
            <w:u w:val="single"/>
            <w:lang w:eastAsia="ru-RU"/>
          </w:rPr>
          <w:t>Сравнение предложений</w:t>
        </w:r>
        <w:r w:rsidRPr="00371009">
          <w:rPr>
            <w:rFonts w:cs="Calibri"/>
            <w:noProof/>
            <w:snapToGrid w:val="0"/>
            <w:webHidden/>
            <w:lang w:eastAsia="ru-RU"/>
          </w:rPr>
          <w:tab/>
        </w:r>
        <w:r>
          <w:rPr>
            <w:rFonts w:cs="Calibri"/>
            <w:noProof/>
            <w:snapToGrid w:val="0"/>
            <w:webHidden/>
            <w:lang w:eastAsia="ru-RU"/>
          </w:rPr>
          <w:t>24</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05" w:history="1">
        <w:r w:rsidRPr="00371009">
          <w:rPr>
            <w:rFonts w:cs="Calibri"/>
            <w:noProof/>
            <w:snapToGrid w:val="0"/>
            <w:color w:val="0000FF"/>
            <w:u w:val="single"/>
            <w:lang w:eastAsia="ru-RU"/>
          </w:rPr>
          <w:t>36.</w:t>
        </w:r>
        <w:r w:rsidRPr="00371009">
          <w:rPr>
            <w:rFonts w:eastAsia="MS Mincho" w:cs="Calibri"/>
            <w:noProof/>
            <w:lang w:eastAsia="zh-CN"/>
          </w:rPr>
          <w:tab/>
        </w:r>
        <w:r w:rsidRPr="00371009">
          <w:rPr>
            <w:rFonts w:cs="Calibri"/>
            <w:noProof/>
            <w:snapToGrid w:val="0"/>
            <w:color w:val="0000FF"/>
            <w:u w:val="single"/>
            <w:lang w:eastAsia="ru-RU"/>
          </w:rPr>
          <w:t>Квалификационный отбор Участника торгов</w:t>
        </w:r>
        <w:r w:rsidRPr="00371009">
          <w:rPr>
            <w:rFonts w:cs="Calibri"/>
            <w:noProof/>
            <w:snapToGrid w:val="0"/>
            <w:webHidden/>
            <w:lang w:eastAsia="ru-RU"/>
          </w:rPr>
          <w:tab/>
        </w:r>
        <w:r>
          <w:rPr>
            <w:rFonts w:cs="Calibri"/>
            <w:noProof/>
            <w:snapToGrid w:val="0"/>
            <w:webHidden/>
            <w:lang w:eastAsia="ru-RU"/>
          </w:rPr>
          <w:t>24</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06" w:history="1">
        <w:r w:rsidRPr="00371009">
          <w:rPr>
            <w:rFonts w:cs="Calibri"/>
            <w:noProof/>
            <w:snapToGrid w:val="0"/>
            <w:color w:val="0000FF"/>
            <w:u w:val="single"/>
            <w:lang w:eastAsia="ru-RU"/>
          </w:rPr>
          <w:t>37.</w:t>
        </w:r>
        <w:r w:rsidRPr="00371009">
          <w:rPr>
            <w:rFonts w:eastAsia="MS Mincho" w:cs="Calibri"/>
            <w:noProof/>
            <w:lang w:eastAsia="zh-CN"/>
          </w:rPr>
          <w:tab/>
        </w:r>
        <w:r w:rsidRPr="00371009">
          <w:rPr>
            <w:rFonts w:cs="Calibri"/>
            <w:noProof/>
            <w:snapToGrid w:val="0"/>
            <w:color w:val="0000FF"/>
            <w:u w:val="single"/>
            <w:lang w:eastAsia="ru-RU"/>
          </w:rPr>
          <w:t>Право Покупателя принять любое предложение и отклонить любое предложение или все предложения</w:t>
        </w:r>
        <w:r w:rsidRPr="00371009">
          <w:rPr>
            <w:rFonts w:cs="Calibri"/>
            <w:noProof/>
            <w:snapToGrid w:val="0"/>
            <w:webHidden/>
            <w:lang w:eastAsia="ru-RU"/>
          </w:rPr>
          <w:tab/>
        </w:r>
        <w:r>
          <w:rPr>
            <w:rFonts w:cs="Calibri"/>
            <w:noProof/>
            <w:snapToGrid w:val="0"/>
            <w:webHidden/>
            <w:lang w:eastAsia="ru-RU"/>
          </w:rPr>
          <w:t>24</w:t>
        </w:r>
      </w:hyperlink>
    </w:p>
    <w:p w:rsidR="003A231C" w:rsidRPr="00371009" w:rsidRDefault="003A231C" w:rsidP="00371009">
      <w:pPr>
        <w:tabs>
          <w:tab w:val="left" w:pos="360"/>
          <w:tab w:val="right" w:leader="dot" w:pos="8990"/>
        </w:tabs>
        <w:spacing w:before="240" w:after="80" w:line="240" w:lineRule="auto"/>
        <w:outlineLvl w:val="0"/>
        <w:rPr>
          <w:rFonts w:eastAsia="MS Mincho" w:cs="Calibri"/>
          <w:noProof/>
          <w:lang w:eastAsia="zh-CN"/>
        </w:rPr>
      </w:pPr>
      <w:hyperlink w:anchor="_Toc359587307" w:history="1">
        <w:r w:rsidRPr="00371009">
          <w:rPr>
            <w:rFonts w:cs="Calibri"/>
            <w:b/>
            <w:noProof/>
            <w:snapToGrid w:val="0"/>
            <w:color w:val="0000FF"/>
            <w:u w:val="single"/>
            <w:lang w:eastAsia="ru-RU"/>
          </w:rPr>
          <w:t>F.</w:t>
        </w:r>
        <w:r w:rsidRPr="00371009">
          <w:rPr>
            <w:rFonts w:eastAsia="MS Mincho" w:cs="Calibri"/>
            <w:noProof/>
            <w:lang w:eastAsia="zh-CN"/>
          </w:rPr>
          <w:tab/>
        </w:r>
        <w:r w:rsidRPr="00371009">
          <w:rPr>
            <w:rFonts w:cs="Calibri"/>
            <w:b/>
            <w:noProof/>
            <w:snapToGrid w:val="0"/>
            <w:color w:val="0000FF"/>
            <w:u w:val="single"/>
            <w:lang w:eastAsia="ru-RU"/>
          </w:rPr>
          <w:t>Присуждение контракта</w:t>
        </w:r>
        <w:r w:rsidRPr="00371009">
          <w:rPr>
            <w:rFonts w:cs="Calibri"/>
            <w:b/>
            <w:noProof/>
            <w:snapToGrid w:val="0"/>
            <w:webHidden/>
            <w:lang w:eastAsia="ru-RU"/>
          </w:rPr>
          <w:tab/>
        </w:r>
        <w:r>
          <w:rPr>
            <w:rFonts w:cs="Calibri"/>
            <w:b/>
            <w:noProof/>
            <w:snapToGrid w:val="0"/>
            <w:webHidden/>
            <w:lang w:eastAsia="ru-RU"/>
          </w:rPr>
          <w:t>24</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08" w:history="1">
        <w:r w:rsidRPr="00371009">
          <w:rPr>
            <w:rFonts w:cs="Calibri"/>
            <w:noProof/>
            <w:snapToGrid w:val="0"/>
            <w:color w:val="0000FF"/>
            <w:u w:val="single"/>
            <w:lang w:eastAsia="ru-RU"/>
          </w:rPr>
          <w:t>38.</w:t>
        </w:r>
        <w:r w:rsidRPr="00371009">
          <w:rPr>
            <w:rFonts w:eastAsia="MS Mincho" w:cs="Calibri"/>
            <w:noProof/>
            <w:lang w:eastAsia="zh-CN"/>
          </w:rPr>
          <w:tab/>
        </w:r>
        <w:r w:rsidRPr="00371009">
          <w:rPr>
            <w:rFonts w:cs="Calibri"/>
            <w:noProof/>
            <w:snapToGrid w:val="0"/>
            <w:color w:val="0000FF"/>
            <w:u w:val="single"/>
            <w:lang w:eastAsia="ru-RU"/>
          </w:rPr>
          <w:t>Критерии присуждения</w:t>
        </w:r>
        <w:r w:rsidRPr="00371009">
          <w:rPr>
            <w:rFonts w:cs="Calibri"/>
            <w:noProof/>
            <w:snapToGrid w:val="0"/>
            <w:webHidden/>
            <w:lang w:eastAsia="ru-RU"/>
          </w:rPr>
          <w:tab/>
        </w:r>
        <w:r>
          <w:rPr>
            <w:rFonts w:cs="Calibri"/>
            <w:noProof/>
            <w:snapToGrid w:val="0"/>
            <w:webHidden/>
            <w:lang w:eastAsia="ru-RU"/>
          </w:rPr>
          <w:t>25</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09" w:history="1">
        <w:r w:rsidRPr="00371009">
          <w:rPr>
            <w:rFonts w:cs="Calibri"/>
            <w:noProof/>
            <w:snapToGrid w:val="0"/>
            <w:color w:val="0000FF"/>
            <w:u w:val="single"/>
            <w:lang w:eastAsia="ru-RU"/>
          </w:rPr>
          <w:t>39.</w:t>
        </w:r>
        <w:r w:rsidRPr="00371009">
          <w:rPr>
            <w:rFonts w:eastAsia="MS Mincho" w:cs="Calibri"/>
            <w:noProof/>
            <w:lang w:eastAsia="zh-CN"/>
          </w:rPr>
          <w:tab/>
        </w:r>
        <w:r w:rsidRPr="00371009">
          <w:rPr>
            <w:rFonts w:cs="Calibri"/>
            <w:noProof/>
            <w:snapToGrid w:val="0"/>
            <w:color w:val="0000FF"/>
            <w:u w:val="single"/>
            <w:lang w:eastAsia="ru-RU"/>
          </w:rPr>
          <w:t>Право Покупателя изменить количество товаров или услуг в момент присуждения контракта</w:t>
        </w:r>
        <w:r w:rsidRPr="00371009">
          <w:rPr>
            <w:rFonts w:cs="Calibri"/>
            <w:noProof/>
            <w:snapToGrid w:val="0"/>
            <w:webHidden/>
            <w:lang w:eastAsia="ru-RU"/>
          </w:rPr>
          <w:tab/>
        </w:r>
        <w:r>
          <w:rPr>
            <w:rFonts w:cs="Calibri"/>
            <w:noProof/>
            <w:snapToGrid w:val="0"/>
            <w:webHidden/>
            <w:lang w:eastAsia="ru-RU"/>
          </w:rPr>
          <w:t>25</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10" w:history="1">
        <w:r w:rsidRPr="00371009">
          <w:rPr>
            <w:rFonts w:cs="Calibri"/>
            <w:noProof/>
            <w:snapToGrid w:val="0"/>
            <w:color w:val="0000FF"/>
            <w:u w:val="single"/>
            <w:lang w:eastAsia="ru-RU"/>
          </w:rPr>
          <w:t>40.</w:t>
        </w:r>
        <w:r w:rsidRPr="00371009">
          <w:rPr>
            <w:rFonts w:eastAsia="MS Mincho" w:cs="Calibri"/>
            <w:noProof/>
            <w:lang w:eastAsia="zh-CN"/>
          </w:rPr>
          <w:tab/>
        </w:r>
        <w:r w:rsidRPr="00371009">
          <w:rPr>
            <w:rFonts w:cs="Calibri"/>
            <w:noProof/>
            <w:snapToGrid w:val="0"/>
            <w:color w:val="0000FF"/>
            <w:u w:val="single"/>
            <w:lang w:eastAsia="ru-RU"/>
          </w:rPr>
          <w:t>Уведомление о присуждении контракта</w:t>
        </w:r>
        <w:r w:rsidRPr="00371009">
          <w:rPr>
            <w:rFonts w:cs="Calibri"/>
            <w:noProof/>
            <w:snapToGrid w:val="0"/>
            <w:webHidden/>
            <w:lang w:eastAsia="ru-RU"/>
          </w:rPr>
          <w:tab/>
        </w:r>
        <w:r>
          <w:rPr>
            <w:rFonts w:cs="Calibri"/>
            <w:noProof/>
            <w:snapToGrid w:val="0"/>
            <w:webHidden/>
            <w:lang w:eastAsia="ru-RU"/>
          </w:rPr>
          <w:t>25</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11" w:history="1">
        <w:r w:rsidRPr="00371009">
          <w:rPr>
            <w:rFonts w:cs="Calibri"/>
            <w:noProof/>
            <w:snapToGrid w:val="0"/>
            <w:color w:val="0000FF"/>
            <w:u w:val="single"/>
            <w:lang w:eastAsia="ru-RU"/>
          </w:rPr>
          <w:t>41.</w:t>
        </w:r>
        <w:r w:rsidRPr="00371009">
          <w:rPr>
            <w:rFonts w:eastAsia="MS Mincho" w:cs="Calibri"/>
            <w:noProof/>
            <w:lang w:eastAsia="zh-CN"/>
          </w:rPr>
          <w:tab/>
        </w:r>
        <w:r w:rsidRPr="00371009">
          <w:rPr>
            <w:rFonts w:cs="Calibri"/>
            <w:noProof/>
            <w:snapToGrid w:val="0"/>
            <w:color w:val="0000FF"/>
            <w:u w:val="single"/>
            <w:lang w:eastAsia="ru-RU"/>
          </w:rPr>
          <w:t>Подписание контракта</w:t>
        </w:r>
        <w:r w:rsidRPr="00371009">
          <w:rPr>
            <w:rFonts w:cs="Calibri"/>
            <w:noProof/>
            <w:snapToGrid w:val="0"/>
            <w:webHidden/>
            <w:lang w:eastAsia="ru-RU"/>
          </w:rPr>
          <w:tab/>
        </w:r>
        <w:r>
          <w:rPr>
            <w:rFonts w:cs="Calibri"/>
            <w:noProof/>
            <w:snapToGrid w:val="0"/>
            <w:webHidden/>
            <w:lang w:eastAsia="ru-RU"/>
          </w:rPr>
          <w:t>25</w:t>
        </w:r>
      </w:hyperlink>
    </w:p>
    <w:p w:rsidR="003A231C" w:rsidRPr="00371009" w:rsidRDefault="003A231C" w:rsidP="00371009">
      <w:pPr>
        <w:tabs>
          <w:tab w:val="right" w:leader="dot" w:pos="9000"/>
        </w:tabs>
        <w:spacing w:after="0" w:line="240" w:lineRule="auto"/>
        <w:ind w:left="360" w:hanging="360"/>
        <w:outlineLvl w:val="1"/>
        <w:rPr>
          <w:rFonts w:eastAsia="MS Mincho" w:cs="Calibri"/>
          <w:noProof/>
          <w:lang w:eastAsia="zh-CN"/>
        </w:rPr>
      </w:pPr>
      <w:hyperlink w:anchor="_Toc359587312" w:history="1">
        <w:r w:rsidRPr="00371009">
          <w:rPr>
            <w:rFonts w:cs="Calibri"/>
            <w:noProof/>
            <w:snapToGrid w:val="0"/>
            <w:color w:val="0000FF"/>
            <w:u w:val="single"/>
            <w:lang w:eastAsia="ru-RU"/>
          </w:rPr>
          <w:t>42.</w:t>
        </w:r>
        <w:r w:rsidRPr="00371009">
          <w:rPr>
            <w:rFonts w:eastAsia="MS Mincho" w:cs="Calibri"/>
            <w:noProof/>
            <w:lang w:eastAsia="zh-CN"/>
          </w:rPr>
          <w:tab/>
        </w:r>
        <w:r w:rsidRPr="00371009">
          <w:rPr>
            <w:rFonts w:cs="Calibri"/>
            <w:noProof/>
            <w:snapToGrid w:val="0"/>
            <w:color w:val="0000FF"/>
            <w:u w:val="single"/>
            <w:lang w:eastAsia="ru-RU"/>
          </w:rPr>
          <w:t>Залоговое обеспечение выполнения контракта</w:t>
        </w:r>
        <w:r w:rsidRPr="00371009">
          <w:rPr>
            <w:rFonts w:cs="Calibri"/>
            <w:noProof/>
            <w:snapToGrid w:val="0"/>
            <w:webHidden/>
            <w:lang w:eastAsia="ru-RU"/>
          </w:rPr>
          <w:tab/>
        </w:r>
        <w:r>
          <w:rPr>
            <w:rFonts w:cs="Calibri"/>
            <w:noProof/>
            <w:snapToGrid w:val="0"/>
            <w:webHidden/>
            <w:lang w:eastAsia="ru-RU"/>
          </w:rPr>
          <w:t>26</w:t>
        </w:r>
      </w:hyperlink>
    </w:p>
    <w:p w:rsidR="003A231C" w:rsidRPr="00371009" w:rsidRDefault="003A231C" w:rsidP="00905C78">
      <w:pPr>
        <w:spacing w:after="0" w:line="240" w:lineRule="auto"/>
        <w:rPr>
          <w:rFonts w:cs="Calibri"/>
          <w:b/>
          <w:noProof/>
          <w:snapToGrid w:val="0"/>
          <w:lang w:eastAsia="ru-RU"/>
        </w:rPr>
      </w:pPr>
      <w:r w:rsidRPr="00371009">
        <w:rPr>
          <w:rFonts w:cs="Calibri"/>
          <w:noProof/>
          <w:snapToGrid w:val="0"/>
          <w:lang w:eastAsia="ru-RU"/>
        </w:rPr>
        <w:fldChar w:fldCharType="end"/>
      </w:r>
    </w:p>
    <w:p w:rsidR="003A231C" w:rsidRPr="00371009" w:rsidRDefault="003A231C" w:rsidP="00371009">
      <w:pPr>
        <w:spacing w:after="0" w:line="240" w:lineRule="auto"/>
        <w:rPr>
          <w:rFonts w:cs="Calibri"/>
          <w:snapToGrid w:val="0"/>
          <w:lang w:val="en-US" w:eastAsia="ru-RU"/>
        </w:rPr>
      </w:pPr>
      <w:r w:rsidRPr="00371009">
        <w:rPr>
          <w:rFonts w:cs="Calibri"/>
          <w:snapToGrid w:val="0"/>
          <w:lang w:val="en-US" w:eastAsia="ru-RU"/>
        </w:rPr>
        <w:br w:type="page"/>
      </w:r>
    </w:p>
    <w:tbl>
      <w:tblPr>
        <w:tblW w:w="9360" w:type="dxa"/>
        <w:tblInd w:w="-162" w:type="dxa"/>
        <w:tblLayout w:type="fixed"/>
        <w:tblLook w:val="0000"/>
      </w:tblPr>
      <w:tblGrid>
        <w:gridCol w:w="2250"/>
        <w:gridCol w:w="7110"/>
      </w:tblGrid>
      <w:tr w:rsidR="003A231C" w:rsidRPr="00B32EC5" w:rsidTr="00220CAA">
        <w:tc>
          <w:tcPr>
            <w:tcW w:w="2250" w:type="dxa"/>
          </w:tcPr>
          <w:p w:rsidR="003A231C" w:rsidRPr="00B32EC5" w:rsidRDefault="003A231C" w:rsidP="00371009">
            <w:pPr>
              <w:spacing w:after="200" w:line="240" w:lineRule="auto"/>
              <w:rPr>
                <w:rFonts w:cs="Calibri"/>
                <w:b/>
                <w:snapToGrid w:val="0"/>
                <w:lang w:eastAsia="ru-RU"/>
              </w:rPr>
            </w:pPr>
          </w:p>
        </w:tc>
        <w:tc>
          <w:tcPr>
            <w:tcW w:w="7110" w:type="dxa"/>
            <w:tcBorders>
              <w:bottom w:val="nil"/>
            </w:tcBorders>
          </w:tcPr>
          <w:p w:rsidR="003A231C" w:rsidRPr="00B32EC5" w:rsidRDefault="003A231C" w:rsidP="006B4728">
            <w:pPr>
              <w:keepNext/>
              <w:keepLines/>
              <w:suppressAutoHyphens/>
              <w:spacing w:after="240" w:line="240" w:lineRule="auto"/>
              <w:ind w:left="402" w:hanging="357"/>
              <w:jc w:val="center"/>
              <w:rPr>
                <w:rFonts w:cs="Calibri"/>
                <w:b/>
                <w:snapToGrid w:val="0"/>
                <w:lang w:eastAsia="ru-RU"/>
              </w:rPr>
            </w:pPr>
            <w:bookmarkStart w:id="1" w:name="_Toc359587265"/>
            <w:r>
              <w:rPr>
                <w:rFonts w:cs="Calibri"/>
                <w:b/>
                <w:bCs/>
                <w:snapToGrid w:val="0"/>
                <w:vanish/>
                <w:color w:val="800080"/>
                <w:vertAlign w:val="subscript"/>
                <w:lang w:eastAsia="ru-RU"/>
              </w:rPr>
              <w:t>—</w:t>
            </w:r>
            <w:r>
              <w:rPr>
                <w:rFonts w:cs="Calibri"/>
                <w:b/>
                <w:snapToGrid w:val="0"/>
                <w:lang w:eastAsia="ru-RU"/>
              </w:rPr>
              <w:t>А. О</w:t>
            </w:r>
            <w:r w:rsidRPr="00B32EC5">
              <w:rPr>
                <w:rFonts w:cs="Calibri"/>
                <w:b/>
                <w:snapToGrid w:val="0"/>
                <w:lang w:eastAsia="ru-RU"/>
              </w:rPr>
              <w:t>бщие положения</w:t>
            </w:r>
            <w:bookmarkEnd w:id="1"/>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2" w:name="_Toc359587266"/>
            <w:r w:rsidRPr="00B32EC5">
              <w:rPr>
                <w:rFonts w:cs="Calibri"/>
                <w:b/>
                <w:snapToGrid w:val="0"/>
                <w:lang w:eastAsia="ru-RU"/>
              </w:rPr>
              <w:t>1.</w:t>
            </w:r>
            <w:r w:rsidRPr="00B32EC5">
              <w:rPr>
                <w:rFonts w:cs="Calibri"/>
                <w:b/>
                <w:snapToGrid w:val="0"/>
                <w:lang w:eastAsia="ru-RU"/>
              </w:rPr>
              <w:tab/>
              <w:t>Предмет предложения</w:t>
            </w:r>
            <w:bookmarkEnd w:id="2"/>
          </w:p>
        </w:tc>
        <w:tc>
          <w:tcPr>
            <w:tcW w:w="7110" w:type="dxa"/>
            <w:tcBorders>
              <w:bottom w:val="nil"/>
            </w:tcBorders>
          </w:tcPr>
          <w:p w:rsidR="003A231C" w:rsidRPr="00B32EC5" w:rsidRDefault="003A231C" w:rsidP="00C5720C">
            <w:pPr>
              <w:numPr>
                <w:ilvl w:val="1"/>
                <w:numId w:val="14"/>
                <w:numberingChange w:id="3" w:author="Unknown" w:date="2020-10-06T14:05:00Z" w:original="1.%2:1:0:"/>
              </w:numPr>
              <w:spacing w:after="180" w:line="240" w:lineRule="auto"/>
              <w:jc w:val="both"/>
              <w:rPr>
                <w:rFonts w:cs="Calibri"/>
                <w:snapToGrid w:val="0"/>
                <w:lang w:eastAsia="ru-RU"/>
              </w:rPr>
            </w:pPr>
            <w:r w:rsidRPr="00B32EC5">
              <w:rPr>
                <w:rFonts w:cs="Calibri"/>
                <w:snapToGrid w:val="0"/>
                <w:lang w:eastAsia="ru-RU"/>
              </w:rPr>
              <w:t xml:space="preserve">В связи с Приглашением к участию в торгах, оговоренным в </w:t>
            </w:r>
            <w:r w:rsidRPr="00B32EC5">
              <w:rPr>
                <w:rFonts w:cs="Calibri"/>
                <w:b/>
                <w:snapToGrid w:val="0"/>
                <w:lang w:eastAsia="ru-RU"/>
              </w:rPr>
              <w:t xml:space="preserve">Информационной карте тендерного предложения (ИКТП), </w:t>
            </w:r>
            <w:r w:rsidRPr="00B32EC5">
              <w:rPr>
                <w:rFonts w:cs="Calibri"/>
                <w:snapToGrid w:val="0"/>
                <w:lang w:eastAsia="ru-RU"/>
              </w:rPr>
              <w:t xml:space="preserve">Покупатель, как указано в </w:t>
            </w:r>
            <w:r w:rsidRPr="00B32EC5">
              <w:rPr>
                <w:rFonts w:cs="Calibri"/>
                <w:b/>
                <w:snapToGrid w:val="0"/>
                <w:lang w:eastAsia="ru-RU"/>
              </w:rPr>
              <w:t>ИКТП</w:t>
            </w:r>
            <w:r w:rsidRPr="00B32EC5">
              <w:rPr>
                <w:rFonts w:cs="Calibri"/>
                <w:snapToGrid w:val="0"/>
                <w:lang w:eastAsia="ru-RU"/>
              </w:rPr>
              <w:t xml:space="preserve">, издает Документацию для торгов на поставку товаров и сопутствующих услуг в соответствии с разделом VII «Техническое задание». Название, описание и количество лотов (контрактов) в рамках закупки посредством Международных конкурсных торгов (МКТ) указаны в </w:t>
            </w:r>
            <w:r w:rsidRPr="00B32EC5">
              <w:rPr>
                <w:rFonts w:cs="Calibri"/>
                <w:b/>
                <w:snapToGrid w:val="0"/>
                <w:lang w:eastAsia="ru-RU"/>
              </w:rPr>
              <w:t>ИКТП</w:t>
            </w:r>
            <w:r w:rsidRPr="00B32EC5">
              <w:rPr>
                <w:rFonts w:cs="Calibri"/>
                <w:snapToGrid w:val="0"/>
                <w:lang w:eastAsia="ru-RU"/>
              </w:rPr>
              <w:t>.</w:t>
            </w:r>
          </w:p>
          <w:p w:rsidR="003A231C" w:rsidRPr="00B32EC5" w:rsidRDefault="003A231C" w:rsidP="00C5720C">
            <w:pPr>
              <w:numPr>
                <w:ilvl w:val="1"/>
                <w:numId w:val="14"/>
                <w:numberingChange w:id="4" w:author="Unknown" w:date="2020-10-06T14:05:00Z" w:original="1.%2:2:0:"/>
              </w:numPr>
              <w:spacing w:after="180" w:line="240" w:lineRule="auto"/>
              <w:jc w:val="both"/>
              <w:rPr>
                <w:rFonts w:cs="Calibri"/>
                <w:snapToGrid w:val="0"/>
                <w:lang w:eastAsia="ru-RU"/>
              </w:rPr>
            </w:pPr>
            <w:r w:rsidRPr="00B32EC5">
              <w:rPr>
                <w:rFonts w:cs="Calibri"/>
                <w:snapToGrid w:val="0"/>
                <w:lang w:eastAsia="ru-RU"/>
              </w:rPr>
              <w:t>В данной Документации для торгов:</w:t>
            </w:r>
          </w:p>
          <w:p w:rsidR="003A231C" w:rsidRPr="00B32EC5" w:rsidRDefault="003A231C" w:rsidP="00371009">
            <w:pPr>
              <w:numPr>
                <w:ilvl w:val="2"/>
                <w:numId w:val="13"/>
                <w:numberingChange w:id="5" w:author="Unknown" w:date="2020-10-06T14:05:00Z" w:original="(%3:1:4:)"/>
              </w:numPr>
              <w:spacing w:after="180" w:line="240" w:lineRule="auto"/>
              <w:jc w:val="both"/>
              <w:outlineLvl w:val="2"/>
              <w:rPr>
                <w:rFonts w:cs="Calibri"/>
                <w:snapToGrid w:val="0"/>
                <w:lang w:eastAsia="ru-RU"/>
              </w:rPr>
            </w:pPr>
            <w:r w:rsidRPr="00B32EC5">
              <w:rPr>
                <w:rFonts w:cs="Calibri"/>
                <w:snapToGrid w:val="0"/>
                <w:lang w:eastAsia="ru-RU"/>
              </w:rPr>
              <w:t>термин «в письменном виде» обозначает предоставленное в письменной форме (например, по почте, электронной почте, факсу или телексу) с подтверждением получения;</w:t>
            </w:r>
          </w:p>
          <w:p w:rsidR="003A231C" w:rsidRPr="00B32EC5" w:rsidRDefault="003A231C" w:rsidP="00371009">
            <w:pPr>
              <w:numPr>
                <w:ilvl w:val="2"/>
                <w:numId w:val="13"/>
                <w:numberingChange w:id="6" w:author="Unknown" w:date="2020-10-06T14:05:00Z" w:original="(%3:2:4:)"/>
              </w:numPr>
              <w:spacing w:after="180" w:line="240" w:lineRule="auto"/>
              <w:jc w:val="both"/>
              <w:outlineLvl w:val="2"/>
              <w:rPr>
                <w:rFonts w:cs="Calibri"/>
                <w:snapToGrid w:val="0"/>
                <w:lang w:eastAsia="ru-RU"/>
              </w:rPr>
            </w:pPr>
            <w:r w:rsidRPr="00B32EC5">
              <w:rPr>
                <w:rFonts w:cs="Calibri"/>
                <w:snapToGrid w:val="0"/>
                <w:lang w:eastAsia="ru-RU"/>
              </w:rPr>
              <w:t>если этого требует контекст, слова в единственном числе имеют значение множественного числа, и наоборот;</w:t>
            </w:r>
          </w:p>
          <w:p w:rsidR="003A231C" w:rsidRPr="00B32EC5" w:rsidRDefault="003A231C" w:rsidP="00371009">
            <w:pPr>
              <w:numPr>
                <w:ilvl w:val="2"/>
                <w:numId w:val="13"/>
                <w:numberingChange w:id="7" w:author="Unknown" w:date="2020-10-06T14:05:00Z" w:original="(%3:3:4:)"/>
              </w:numPr>
              <w:spacing w:after="180" w:line="240" w:lineRule="auto"/>
              <w:jc w:val="both"/>
              <w:outlineLvl w:val="2"/>
              <w:rPr>
                <w:rFonts w:cs="Calibri"/>
                <w:snapToGrid w:val="0"/>
                <w:lang w:eastAsia="ru-RU"/>
              </w:rPr>
            </w:pPr>
            <w:r w:rsidRPr="00B32EC5">
              <w:rPr>
                <w:rFonts w:cs="Calibri"/>
                <w:snapToGrid w:val="0"/>
                <w:lang w:eastAsia="ru-RU"/>
              </w:rPr>
              <w:t>«день» означает календарный день.</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8" w:name="_Toc359587267"/>
            <w:r w:rsidRPr="00B32EC5">
              <w:rPr>
                <w:rFonts w:cs="Calibri"/>
                <w:b/>
                <w:snapToGrid w:val="0"/>
                <w:lang w:eastAsia="ru-RU"/>
              </w:rPr>
              <w:t>2.</w:t>
            </w:r>
            <w:r w:rsidRPr="00B32EC5">
              <w:rPr>
                <w:rFonts w:cs="Calibri"/>
                <w:b/>
                <w:snapToGrid w:val="0"/>
                <w:lang w:eastAsia="ru-RU"/>
              </w:rPr>
              <w:tab/>
              <w:t>Источник финансирования</w:t>
            </w:r>
            <w:bookmarkEnd w:id="8"/>
          </w:p>
        </w:tc>
        <w:tc>
          <w:tcPr>
            <w:tcW w:w="7110" w:type="dxa"/>
            <w:tcBorders>
              <w:bottom w:val="nil"/>
            </w:tcBorders>
          </w:tcPr>
          <w:p w:rsidR="003A231C" w:rsidRPr="00B32EC5" w:rsidRDefault="003A231C" w:rsidP="00C5720C">
            <w:pPr>
              <w:numPr>
                <w:ilvl w:val="1"/>
                <w:numId w:val="23"/>
                <w:numberingChange w:id="9" w:author="Unknown" w:date="2020-10-06T14:05:00Z" w:original="2.%2:1:0:"/>
              </w:numPr>
              <w:spacing w:after="180" w:line="240" w:lineRule="auto"/>
              <w:jc w:val="both"/>
              <w:rPr>
                <w:rFonts w:cs="Calibri"/>
                <w:snapToGrid w:val="0"/>
                <w:lang w:eastAsia="ru-RU"/>
              </w:rPr>
            </w:pPr>
            <w:r w:rsidRPr="00B32EC5">
              <w:rPr>
                <w:rFonts w:cs="Calibri"/>
                <w:snapToGrid w:val="0"/>
                <w:lang w:eastAsia="ru-RU"/>
              </w:rPr>
              <w:t xml:space="preserve">Заемщик или Получатель (далее именуемый «Заемщик»), указанный в </w:t>
            </w:r>
            <w:r w:rsidRPr="00B32EC5">
              <w:rPr>
                <w:rFonts w:cs="Calibri"/>
                <w:b/>
                <w:snapToGrid w:val="0"/>
                <w:lang w:eastAsia="ru-RU"/>
              </w:rPr>
              <w:t>ИКТП</w:t>
            </w:r>
            <w:r w:rsidRPr="00B32EC5">
              <w:rPr>
                <w:rFonts w:cs="Calibri"/>
                <w:snapToGrid w:val="0"/>
                <w:lang w:eastAsia="ru-RU"/>
              </w:rPr>
              <w:t xml:space="preserve">, подал заявку на финансирование или получил его (далее – «средства») от Международного банка реконструкции и развития или Международной ассоциации развития (далее именуемых «Банк») в указанной в </w:t>
            </w:r>
            <w:r w:rsidRPr="00B32EC5">
              <w:rPr>
                <w:rFonts w:cs="Calibri"/>
                <w:b/>
                <w:snapToGrid w:val="0"/>
                <w:lang w:eastAsia="ru-RU"/>
              </w:rPr>
              <w:t>ИКТП</w:t>
            </w:r>
            <w:r w:rsidRPr="00B32EC5">
              <w:rPr>
                <w:rFonts w:cs="Calibri"/>
                <w:snapToGrid w:val="0"/>
                <w:lang w:eastAsia="ru-RU"/>
              </w:rPr>
              <w:t xml:space="preserve"> сумме на реализацию, указанного в </w:t>
            </w:r>
            <w:r w:rsidRPr="00B32EC5">
              <w:rPr>
                <w:rFonts w:cs="Calibri"/>
                <w:b/>
                <w:snapToGrid w:val="0"/>
                <w:lang w:eastAsia="ru-RU"/>
              </w:rPr>
              <w:t>ИКТП</w:t>
            </w:r>
            <w:r w:rsidRPr="00B32EC5">
              <w:rPr>
                <w:rFonts w:cs="Calibri"/>
                <w:snapToGrid w:val="0"/>
                <w:lang w:eastAsia="ru-RU"/>
              </w:rPr>
              <w:t xml:space="preserve"> проекта. Заемщик намерен направить часть средств на выполнение разрешенных платежей по контракту, для заключения которого издана настоящая Документация для торгов.</w:t>
            </w:r>
          </w:p>
          <w:p w:rsidR="003A231C" w:rsidRPr="00B32EC5" w:rsidRDefault="003A231C" w:rsidP="00C5720C">
            <w:pPr>
              <w:numPr>
                <w:ilvl w:val="1"/>
                <w:numId w:val="23"/>
                <w:numberingChange w:id="10" w:author="Unknown" w:date="2020-10-06T14:05:00Z" w:original="2.%2:2:0:"/>
              </w:numPr>
              <w:spacing w:after="180" w:line="240" w:lineRule="auto"/>
              <w:ind w:left="605" w:hanging="605"/>
              <w:jc w:val="both"/>
              <w:rPr>
                <w:rFonts w:cs="Calibri"/>
                <w:snapToGrid w:val="0"/>
                <w:spacing w:val="-4"/>
                <w:lang w:eastAsia="ru-RU"/>
              </w:rPr>
            </w:pPr>
            <w:r w:rsidRPr="00B32EC5">
              <w:rPr>
                <w:rFonts w:cs="Calibri"/>
                <w:snapToGrid w:val="0"/>
                <w:lang w:eastAsia="ru-RU"/>
              </w:rPr>
              <w:t>Платеж будет совершен Банком только по запросу Заемщика после его одобрения Банком в соответствии с условиями и положениями Договора займа (или иного договора о финансировании). По Договору займа (или иного договора о финансировании) запрещается снятие средств со счета Займа (или иного финансирования) для выплаты физическим или юридическим лицам или для импорта товаров, если такие выплаты или импорт, насколько известно Банку, запрещены решением Совета Безопасности ООН, принятым в соответствии с главой VII Устава ООН. Никакие лица, кроме самого Заемщика, не имеют никаких прав, вытекающих из Договора займа (или иного договора о финансировании), в том числе прав требования в отношении Займа (или иного финансирования).</w:t>
            </w:r>
          </w:p>
        </w:tc>
      </w:tr>
      <w:tr w:rsidR="003A231C" w:rsidRPr="00B32EC5" w:rsidTr="00220CAA">
        <w:tc>
          <w:tcPr>
            <w:tcW w:w="2250" w:type="dxa"/>
            <w:tcBorders>
              <w:bottom w:val="nil"/>
            </w:tcBorders>
          </w:tcPr>
          <w:p w:rsidR="003A231C" w:rsidRPr="00B32EC5" w:rsidRDefault="003A231C" w:rsidP="00371009">
            <w:pPr>
              <w:tabs>
                <w:tab w:val="num" w:pos="360"/>
              </w:tabs>
              <w:spacing w:after="0" w:line="240" w:lineRule="auto"/>
              <w:ind w:left="360" w:hanging="360"/>
              <w:rPr>
                <w:rFonts w:cs="Calibri"/>
                <w:b/>
                <w:snapToGrid w:val="0"/>
                <w:lang w:val="en-US" w:eastAsia="ru-RU"/>
              </w:rPr>
            </w:pPr>
            <w:bookmarkStart w:id="11" w:name="_Toc359587268"/>
            <w:r w:rsidRPr="00B32EC5">
              <w:rPr>
                <w:rFonts w:cs="Calibri"/>
                <w:b/>
                <w:snapToGrid w:val="0"/>
                <w:lang w:val="en-US" w:eastAsia="ru-RU"/>
              </w:rPr>
              <w:t>3.</w:t>
            </w:r>
            <w:r w:rsidRPr="00B32EC5">
              <w:rPr>
                <w:rFonts w:cs="Calibri"/>
                <w:b/>
                <w:snapToGrid w:val="0"/>
                <w:lang w:val="en-US" w:eastAsia="ru-RU"/>
              </w:rPr>
              <w:tab/>
            </w:r>
            <w:r w:rsidRPr="00B32EC5">
              <w:rPr>
                <w:rFonts w:cs="Calibri"/>
                <w:b/>
                <w:snapToGrid w:val="0"/>
                <w:lang w:eastAsia="ru-RU"/>
              </w:rPr>
              <w:t>Мошенничество и коррупция</w:t>
            </w:r>
            <w:bookmarkEnd w:id="11"/>
          </w:p>
        </w:tc>
        <w:tc>
          <w:tcPr>
            <w:tcW w:w="7110" w:type="dxa"/>
          </w:tcPr>
          <w:p w:rsidR="003A231C" w:rsidRPr="00B32EC5" w:rsidRDefault="003A231C" w:rsidP="00371009">
            <w:pPr>
              <w:spacing w:after="180" w:line="240" w:lineRule="auto"/>
              <w:ind w:left="605" w:hanging="605"/>
              <w:jc w:val="both"/>
              <w:rPr>
                <w:rFonts w:cs="Calibri"/>
                <w:snapToGrid w:val="0"/>
                <w:lang w:eastAsia="ru-RU"/>
              </w:rPr>
            </w:pPr>
            <w:r w:rsidRPr="00B32EC5">
              <w:rPr>
                <w:rFonts w:cs="Calibri"/>
                <w:snapToGrid w:val="0"/>
                <w:lang w:eastAsia="ru-RU"/>
              </w:rPr>
              <w:t>3.1</w:t>
            </w:r>
            <w:r w:rsidRPr="00B32EC5">
              <w:rPr>
                <w:rFonts w:cs="Calibri"/>
                <w:snapToGrid w:val="0"/>
                <w:lang w:eastAsia="ru-RU"/>
              </w:rPr>
              <w:tab/>
              <w:t xml:space="preserve">Банк требует соблюдения положений своей политики в отношении мошенничества и коррупции, изложенных в разделе </w:t>
            </w:r>
            <w:r w:rsidRPr="00B32EC5">
              <w:rPr>
                <w:rFonts w:cs="Calibri"/>
                <w:snapToGrid w:val="0"/>
                <w:lang w:val="en-US" w:eastAsia="ru-RU"/>
              </w:rPr>
              <w:t>VI</w:t>
            </w:r>
            <w:r w:rsidRPr="00B32EC5">
              <w:rPr>
                <w:rFonts w:cs="Calibri"/>
                <w:snapToGrid w:val="0"/>
                <w:lang w:eastAsia="ru-RU"/>
              </w:rPr>
              <w:t>.</w:t>
            </w:r>
          </w:p>
          <w:p w:rsidR="003A231C" w:rsidRPr="00B32EC5" w:rsidRDefault="003A231C" w:rsidP="00371009">
            <w:pPr>
              <w:spacing w:after="180" w:line="240" w:lineRule="auto"/>
              <w:ind w:left="605" w:hanging="605"/>
              <w:jc w:val="both"/>
              <w:outlineLvl w:val="2"/>
              <w:rPr>
                <w:rFonts w:cs="Calibri"/>
                <w:snapToGrid w:val="0"/>
                <w:lang w:eastAsia="ru-RU"/>
              </w:rPr>
            </w:pPr>
            <w:r w:rsidRPr="00B32EC5">
              <w:rPr>
                <w:rFonts w:cs="Calibri"/>
                <w:snapToGrid w:val="0"/>
                <w:lang w:eastAsia="ru-RU"/>
              </w:rPr>
              <w:t xml:space="preserve">3.2 </w:t>
            </w:r>
            <w:r w:rsidRPr="00B32EC5">
              <w:rPr>
                <w:rFonts w:cs="Calibri"/>
                <w:snapToGrid w:val="0"/>
                <w:lang w:eastAsia="ru-RU"/>
              </w:rPr>
              <w:tab/>
              <w:t>Согласно политике Банка Участники торгов должны разрешать сами и требовать от своих агентов (заявленных и незаявленных), субподрядчиков, консультантов, поставщиков услуг и прочих поставщиков, чтобы они разрешали Банку проверять все счета, учетные и иные документы, связанные с подачей заявки, подачей предложения (в случае прохождения предварительного отбора) и выполнением контракта (в случае присуждения контракта) и проводить аудиторские проверки силами назначенных Банком аудиторов.</w:t>
            </w:r>
          </w:p>
        </w:tc>
      </w:tr>
      <w:tr w:rsidR="003A231C" w:rsidRPr="00B32EC5" w:rsidTr="00220CAA">
        <w:tc>
          <w:tcPr>
            <w:tcW w:w="2250" w:type="dxa"/>
            <w:tcBorders>
              <w:bottom w:val="nil"/>
            </w:tcBorders>
          </w:tcPr>
          <w:p w:rsidR="003A231C" w:rsidRPr="00B32EC5" w:rsidRDefault="003A231C" w:rsidP="00371009">
            <w:pPr>
              <w:tabs>
                <w:tab w:val="num" w:pos="360"/>
              </w:tabs>
              <w:spacing w:after="0" w:line="240" w:lineRule="auto"/>
              <w:ind w:left="360" w:hanging="360"/>
              <w:rPr>
                <w:rFonts w:cs="Calibri"/>
                <w:b/>
                <w:snapToGrid w:val="0"/>
                <w:lang w:eastAsia="ru-RU"/>
              </w:rPr>
            </w:pPr>
            <w:bookmarkStart w:id="12" w:name="_Toc359587269"/>
            <w:r w:rsidRPr="00B32EC5">
              <w:rPr>
                <w:rFonts w:cs="Calibri"/>
                <w:b/>
                <w:snapToGrid w:val="0"/>
                <w:lang w:eastAsia="ru-RU"/>
              </w:rPr>
              <w:t>4.</w:t>
            </w:r>
            <w:r w:rsidRPr="00B32EC5">
              <w:rPr>
                <w:rFonts w:cs="Calibri"/>
                <w:b/>
                <w:snapToGrid w:val="0"/>
                <w:lang w:eastAsia="ru-RU"/>
              </w:rPr>
              <w:tab/>
              <w:t>Участники торгов, отвечающие требованиям</w:t>
            </w:r>
            <w:bookmarkEnd w:id="12"/>
          </w:p>
          <w:p w:rsidR="003A231C" w:rsidRPr="00B32EC5" w:rsidRDefault="003A231C" w:rsidP="00371009">
            <w:pPr>
              <w:tabs>
                <w:tab w:val="num" w:pos="360"/>
              </w:tabs>
              <w:spacing w:after="0" w:line="240" w:lineRule="auto"/>
              <w:ind w:left="360" w:hanging="360"/>
              <w:rPr>
                <w:rFonts w:cs="Calibri"/>
                <w:b/>
                <w:snapToGrid w:val="0"/>
                <w:lang w:eastAsia="ru-RU"/>
              </w:rPr>
            </w:pPr>
          </w:p>
        </w:tc>
        <w:tc>
          <w:tcPr>
            <w:tcW w:w="7110" w:type="dxa"/>
          </w:tcPr>
          <w:p w:rsidR="003A231C" w:rsidRPr="00B32EC5" w:rsidRDefault="003A231C" w:rsidP="00C5720C">
            <w:pPr>
              <w:numPr>
                <w:ilvl w:val="1"/>
                <w:numId w:val="15"/>
                <w:numberingChange w:id="13" w:author="Unknown" w:date="2020-10-06T14:05:00Z" w:original="4.%2:1:0:"/>
              </w:numPr>
              <w:spacing w:after="240" w:line="240" w:lineRule="auto"/>
              <w:jc w:val="both"/>
              <w:rPr>
                <w:rFonts w:cs="Calibri"/>
                <w:snapToGrid w:val="0"/>
                <w:spacing w:val="-4"/>
                <w:lang w:eastAsia="ru-RU"/>
              </w:rPr>
            </w:pPr>
            <w:r w:rsidRPr="00B32EC5">
              <w:rPr>
                <w:rFonts w:cs="Calibri"/>
                <w:snapToGrid w:val="0"/>
                <w:spacing w:val="-4"/>
                <w:lang w:eastAsia="ru-RU"/>
              </w:rPr>
              <w:t xml:space="preserve">Участник торгов может быть частной компанией, государственной компанией (при выполнении условий ИУТ 4.5) или компанией, представляющей собой любое их сочетание в форме совместного предприятия (СП) с действующим соглашением или намерением заключить такое соглашение, подтвержденным договором о намерениях. В случае совместного предприятия все участники несут солидарную и раздельную ответственность за выполнение Контракта в соответствии с его условиями. СП должно иметь представителя, который будет уполномочен вести все дела от имени участников СП во время конкурсных торгов и выполнять Контракт в случае его присуждения СП. Если иное не указано в </w:t>
            </w:r>
            <w:r w:rsidRPr="00B32EC5">
              <w:rPr>
                <w:rFonts w:cs="Calibri"/>
                <w:b/>
                <w:snapToGrid w:val="0"/>
                <w:spacing w:val="-4"/>
                <w:lang w:eastAsia="ru-RU"/>
              </w:rPr>
              <w:t>ИКТП</w:t>
            </w:r>
            <w:r w:rsidRPr="00B32EC5">
              <w:rPr>
                <w:rFonts w:cs="Calibri"/>
                <w:snapToGrid w:val="0"/>
                <w:spacing w:val="-4"/>
                <w:lang w:eastAsia="ru-RU"/>
              </w:rPr>
              <w:t>, количество участников СП не ограничено.</w:t>
            </w:r>
          </w:p>
          <w:p w:rsidR="003A231C" w:rsidRPr="00B32EC5" w:rsidRDefault="003A231C" w:rsidP="00C5720C">
            <w:pPr>
              <w:numPr>
                <w:ilvl w:val="1"/>
                <w:numId w:val="15"/>
                <w:numberingChange w:id="14" w:author="Unknown" w:date="2020-10-06T14:05:00Z" w:original="4.%2:2:0:"/>
              </w:numPr>
              <w:spacing w:after="240" w:line="240" w:lineRule="auto"/>
              <w:jc w:val="both"/>
              <w:rPr>
                <w:rFonts w:cs="Calibri"/>
                <w:snapToGrid w:val="0"/>
                <w:spacing w:val="-4"/>
                <w:lang w:eastAsia="ru-RU"/>
              </w:rPr>
            </w:pPr>
            <w:r w:rsidRPr="00B32EC5">
              <w:rPr>
                <w:rFonts w:cs="Calibri"/>
                <w:snapToGrid w:val="0"/>
                <w:spacing w:val="-4"/>
                <w:lang w:eastAsia="ru-RU"/>
              </w:rPr>
              <w:t xml:space="preserve">У Участника торгов не должно быть конфликта интересов. Участник торгов, у которого будет обнаружен конфликт интересов, подлежит дисквалификации. В рамках данных конкурсных торгов считается, что у Участника торгов есть конфликт интересов, если он: </w:t>
            </w:r>
          </w:p>
          <w:p w:rsidR="003A231C" w:rsidRPr="00B32EC5" w:rsidRDefault="003A231C" w:rsidP="00C5720C">
            <w:pPr>
              <w:numPr>
                <w:ilvl w:val="2"/>
                <w:numId w:val="64"/>
                <w:numberingChange w:id="15" w:author="Unknown" w:date="2020-10-06T14:05:00Z" w:original="(%3:1:4:)"/>
              </w:numPr>
              <w:spacing w:after="180" w:line="240" w:lineRule="auto"/>
              <w:jc w:val="both"/>
              <w:outlineLvl w:val="2"/>
              <w:rPr>
                <w:rFonts w:cs="Calibri"/>
                <w:snapToGrid w:val="0"/>
                <w:lang w:eastAsia="ru-RU"/>
              </w:rPr>
            </w:pPr>
            <w:r w:rsidRPr="00B32EC5">
              <w:rPr>
                <w:rFonts w:cs="Calibri"/>
                <w:snapToGrid w:val="0"/>
                <w:lang w:eastAsia="ru-RU"/>
              </w:rPr>
              <w:t xml:space="preserve">прямо или косвенно контролирует другого Участника торгов, контролируется таким Участником или имеет общую с ним контролирующую организацию; </w:t>
            </w:r>
          </w:p>
          <w:p w:rsidR="003A231C" w:rsidRPr="00B32EC5" w:rsidRDefault="003A231C" w:rsidP="00C5720C">
            <w:pPr>
              <w:numPr>
                <w:ilvl w:val="2"/>
                <w:numId w:val="64"/>
                <w:numberingChange w:id="16" w:author="Unknown" w:date="2020-10-06T14:05:00Z" w:original="(%3:2:4:)"/>
              </w:numPr>
              <w:spacing w:after="180" w:line="240" w:lineRule="auto"/>
              <w:jc w:val="both"/>
              <w:outlineLvl w:val="2"/>
              <w:rPr>
                <w:rFonts w:cs="Calibri"/>
                <w:snapToGrid w:val="0"/>
                <w:lang w:eastAsia="ru-RU"/>
              </w:rPr>
            </w:pPr>
            <w:r w:rsidRPr="00B32EC5">
              <w:rPr>
                <w:rFonts w:cs="Calibri"/>
                <w:snapToGrid w:val="0"/>
                <w:lang w:eastAsia="ru-RU"/>
              </w:rPr>
              <w:t>прямо или косвенно получает или получил субсидию от другого Участника торгов;</w:t>
            </w:r>
          </w:p>
          <w:p w:rsidR="003A231C" w:rsidRPr="00B32EC5" w:rsidRDefault="003A231C" w:rsidP="00C5720C">
            <w:pPr>
              <w:numPr>
                <w:ilvl w:val="2"/>
                <w:numId w:val="64"/>
                <w:numberingChange w:id="17" w:author="Unknown" w:date="2020-10-06T14:05:00Z" w:original="(%3:3:4:)"/>
              </w:numPr>
              <w:spacing w:after="180" w:line="240" w:lineRule="auto"/>
              <w:jc w:val="both"/>
              <w:outlineLvl w:val="2"/>
              <w:rPr>
                <w:rFonts w:cs="Calibri"/>
                <w:snapToGrid w:val="0"/>
                <w:lang w:eastAsia="ru-RU"/>
              </w:rPr>
            </w:pPr>
            <w:r w:rsidRPr="00B32EC5">
              <w:rPr>
                <w:rFonts w:cs="Calibri"/>
                <w:snapToGrid w:val="0"/>
                <w:lang w:eastAsia="ru-RU"/>
              </w:rPr>
              <w:t>имеет одного законного представителя с другим Участником торгов;</w:t>
            </w:r>
          </w:p>
          <w:p w:rsidR="003A231C" w:rsidRPr="00B32EC5" w:rsidRDefault="003A231C" w:rsidP="00C5720C">
            <w:pPr>
              <w:numPr>
                <w:ilvl w:val="2"/>
                <w:numId w:val="64"/>
                <w:numberingChange w:id="18" w:author="Unknown" w:date="2020-10-06T14:05:00Z" w:original="(%3:4:4:)"/>
              </w:numPr>
              <w:spacing w:after="180" w:line="240" w:lineRule="auto"/>
              <w:jc w:val="both"/>
              <w:outlineLvl w:val="2"/>
              <w:rPr>
                <w:rFonts w:cs="Calibri"/>
                <w:snapToGrid w:val="0"/>
                <w:lang w:eastAsia="ru-RU"/>
              </w:rPr>
            </w:pPr>
            <w:r w:rsidRPr="00B32EC5">
              <w:rPr>
                <w:rFonts w:cs="Calibri"/>
                <w:snapToGrid w:val="0"/>
                <w:lang w:eastAsia="ru-RU"/>
              </w:rPr>
              <w:t>имеет связь с другим Участником торгов, напрямую или через общие третьи стороны, которая позволяет ему оказывать влияние на предложение другого Участника торгов или решения Покупателя в отношении данных конкурсных торгов;</w:t>
            </w:r>
          </w:p>
          <w:p w:rsidR="003A231C" w:rsidRPr="00B32EC5" w:rsidRDefault="003A231C" w:rsidP="00C5720C">
            <w:pPr>
              <w:numPr>
                <w:ilvl w:val="2"/>
                <w:numId w:val="64"/>
                <w:numberingChange w:id="19" w:author="Unknown" w:date="2020-10-06T14:05:00Z" w:original="(%3:5:4:)"/>
              </w:numPr>
              <w:spacing w:after="180" w:line="240" w:lineRule="auto"/>
              <w:jc w:val="both"/>
              <w:outlineLvl w:val="2"/>
              <w:rPr>
                <w:rFonts w:cs="Calibri"/>
                <w:snapToGrid w:val="0"/>
                <w:lang w:eastAsia="ru-RU"/>
              </w:rPr>
            </w:pPr>
            <w:r w:rsidRPr="00B32EC5">
              <w:rPr>
                <w:rFonts w:cs="Calibri"/>
                <w:snapToGrid w:val="0"/>
                <w:lang w:eastAsia="ru-RU"/>
              </w:rPr>
              <w:t xml:space="preserve">участвует в нескольких предложениях в рамках данных конкурсных торгов. Участие Участника торгов в нескольких предложениях повлечет за собой дисквалификацию всех таких предложений. Однако допускается включение одного субподрядчика в несколько предложений; </w:t>
            </w:r>
          </w:p>
          <w:p w:rsidR="003A231C" w:rsidRPr="00B32EC5" w:rsidRDefault="003A231C" w:rsidP="00C5720C">
            <w:pPr>
              <w:numPr>
                <w:ilvl w:val="2"/>
                <w:numId w:val="64"/>
                <w:numberingChange w:id="20" w:author="Unknown" w:date="2020-10-06T14:05:00Z" w:original="(%3:6:4:)"/>
              </w:numPr>
              <w:spacing w:after="180" w:line="240" w:lineRule="auto"/>
              <w:jc w:val="both"/>
              <w:outlineLvl w:val="2"/>
              <w:rPr>
                <w:rFonts w:cs="Calibri"/>
                <w:snapToGrid w:val="0"/>
                <w:lang w:eastAsia="ru-RU"/>
              </w:rPr>
            </w:pPr>
            <w:r w:rsidRPr="00B32EC5">
              <w:rPr>
                <w:rFonts w:cs="Calibri"/>
                <w:snapToGrid w:val="0"/>
                <w:lang w:eastAsia="ru-RU"/>
              </w:rPr>
              <w:t>его аффилированное лицо участвовало в качестве консультанта в подготовке проекта или технических спецификаций на работы, являющиеся предметом предложения;</w:t>
            </w:r>
          </w:p>
          <w:p w:rsidR="003A231C" w:rsidRPr="00B32EC5" w:rsidRDefault="003A231C" w:rsidP="00C5720C">
            <w:pPr>
              <w:numPr>
                <w:ilvl w:val="2"/>
                <w:numId w:val="64"/>
                <w:numberingChange w:id="21" w:author="Unknown" w:date="2020-10-06T14:05:00Z" w:original="(%3:7:4:)"/>
              </w:numPr>
              <w:spacing w:after="180" w:line="240" w:lineRule="auto"/>
              <w:jc w:val="both"/>
              <w:outlineLvl w:val="2"/>
              <w:rPr>
                <w:rFonts w:cs="Calibri"/>
                <w:snapToGrid w:val="0"/>
                <w:lang w:eastAsia="ru-RU"/>
              </w:rPr>
            </w:pPr>
            <w:r w:rsidRPr="00B32EC5">
              <w:rPr>
                <w:rFonts w:cs="Calibri"/>
                <w:snapToGrid w:val="0"/>
                <w:lang w:eastAsia="ru-RU"/>
              </w:rPr>
              <w:t>его аффилированное лицо было нанято (или предполагается, что оно будет нанято) Покупателем или Заемщиком для выполнения Контракта;</w:t>
            </w:r>
          </w:p>
          <w:p w:rsidR="003A231C" w:rsidRPr="00B32EC5" w:rsidRDefault="003A231C" w:rsidP="00C5720C">
            <w:pPr>
              <w:numPr>
                <w:ilvl w:val="2"/>
                <w:numId w:val="64"/>
                <w:numberingChange w:id="22" w:author="Unknown" w:date="2020-10-06T14:05:00Z" w:original="(%3:8:4:)"/>
              </w:numPr>
              <w:spacing w:after="180" w:line="240" w:lineRule="auto"/>
              <w:jc w:val="both"/>
              <w:outlineLvl w:val="2"/>
              <w:rPr>
                <w:rFonts w:cs="Calibri"/>
                <w:snapToGrid w:val="0"/>
                <w:lang w:eastAsia="ru-RU"/>
              </w:rPr>
            </w:pPr>
            <w:r w:rsidRPr="00B32EC5">
              <w:rPr>
                <w:rFonts w:cs="Calibri"/>
                <w:snapToGrid w:val="0"/>
                <w:lang w:eastAsia="ru-RU"/>
              </w:rPr>
              <w:t>поставлял бы товары, работы или неконсультационные услуги, вытекающие из консультационных услуг по подготовке или реализации проекта, указанного в ИКТП ИУТ 2.1 или непосредственно связанные с ними, которые он оказал сам или которые были оказаны его аффилированным лицом, прямо или косвенно контролирующим, контролируемым или имеющим общую контролирующую организацию с данной фирмой;</w:t>
            </w:r>
          </w:p>
          <w:p w:rsidR="003A231C" w:rsidRPr="00B32EC5" w:rsidRDefault="003A231C" w:rsidP="00C5720C">
            <w:pPr>
              <w:numPr>
                <w:ilvl w:val="2"/>
                <w:numId w:val="64"/>
                <w:numberingChange w:id="23" w:author="Unknown" w:date="2020-10-06T14:05:00Z" w:original="(%3:9:4:)"/>
              </w:numPr>
              <w:spacing w:after="180" w:line="240" w:lineRule="auto"/>
              <w:jc w:val="both"/>
              <w:outlineLvl w:val="2"/>
              <w:rPr>
                <w:rFonts w:cs="Calibri"/>
                <w:snapToGrid w:val="0"/>
                <w:lang w:eastAsia="ru-RU"/>
              </w:rPr>
            </w:pPr>
            <w:r w:rsidRPr="00B32EC5">
              <w:rPr>
                <w:rFonts w:cs="Calibri"/>
                <w:snapToGrid w:val="0"/>
                <w:lang w:eastAsia="ru-RU"/>
              </w:rPr>
              <w:t>имеет тесные деловые или семейные отношения с сотрудниками Заемщика (или реализующего проект агентства, или получателя части займа), которые (</w:t>
            </w:r>
            <w:r w:rsidRPr="00B32EC5">
              <w:rPr>
                <w:rFonts w:cs="Calibri"/>
                <w:snapToGrid w:val="0"/>
                <w:lang w:val="en-US" w:eastAsia="ru-RU"/>
              </w:rPr>
              <w:t>i</w:t>
            </w:r>
            <w:r w:rsidRPr="00B32EC5">
              <w:rPr>
                <w:rFonts w:cs="Calibri"/>
                <w:snapToGrid w:val="0"/>
                <w:lang w:eastAsia="ru-RU"/>
              </w:rPr>
              <w:t>) прямо или косвенно вовлечены в подготовку документации для торгов или спецификаций контракта и (или) в процесс оценки предложения по такому контракту или (</w:t>
            </w:r>
            <w:r w:rsidRPr="00B32EC5">
              <w:rPr>
                <w:rFonts w:cs="Calibri"/>
                <w:snapToGrid w:val="0"/>
                <w:lang w:val="en-US" w:eastAsia="ru-RU"/>
              </w:rPr>
              <w:t>ii</w:t>
            </w:r>
            <w:r w:rsidRPr="00B32EC5">
              <w:rPr>
                <w:rFonts w:cs="Calibri"/>
                <w:snapToGrid w:val="0"/>
                <w:lang w:eastAsia="ru-RU"/>
              </w:rPr>
              <w:t>) участвовали бы в реализации или контроле выполнения такого контракта, если бы конфликт, обусловленный такой связью, не был решен приемлемым для Банка образом в период проведения конкурсных торгов и выполнения контракта.</w:t>
            </w:r>
          </w:p>
          <w:p w:rsidR="003A231C" w:rsidRPr="00B32EC5" w:rsidRDefault="003A231C" w:rsidP="00C5720C">
            <w:pPr>
              <w:numPr>
                <w:ilvl w:val="1"/>
                <w:numId w:val="15"/>
                <w:numberingChange w:id="24" w:author="Unknown" w:date="2020-10-06T14:05:00Z" w:original="4.%2:3:0:"/>
              </w:numPr>
              <w:spacing w:after="240" w:line="240" w:lineRule="auto"/>
              <w:jc w:val="both"/>
              <w:rPr>
                <w:rFonts w:cs="Calibri"/>
                <w:snapToGrid w:val="0"/>
                <w:spacing w:val="-4"/>
                <w:lang w:eastAsia="ru-RU"/>
              </w:rPr>
            </w:pPr>
            <w:r w:rsidRPr="00B32EC5">
              <w:rPr>
                <w:rFonts w:cs="Calibri"/>
                <w:snapToGrid w:val="0"/>
                <w:spacing w:val="-4"/>
                <w:lang w:eastAsia="ru-RU"/>
              </w:rPr>
              <w:t>Участник торгов может быть подданным любой страны с учетом ограничений в соответствии с ИУТ 4.7. Участник торгов считается подданным страны, если он учрежден, основан или зарегистрирован в такой стране и осуществляет деятельность в соответствии с ее законодательством, что подтверждается его свидетельством об образовании компании (или аналогичными документами об учреждении компании) и документами о регистрации (в зависимости от конкретного случая). Этот же критерий применяется для определения подданства предполагаемых субподрядчиков или консультантов для выполнения любой части Контракта, в том числе сопутствующих Услуг.</w:t>
            </w:r>
          </w:p>
          <w:p w:rsidR="003A231C" w:rsidRPr="00B32EC5" w:rsidRDefault="003A231C" w:rsidP="00C5720C">
            <w:pPr>
              <w:numPr>
                <w:ilvl w:val="1"/>
                <w:numId w:val="15"/>
                <w:numberingChange w:id="25" w:author="Unknown" w:date="2020-10-06T14:05:00Z" w:original="4.%2:4:0:"/>
              </w:numPr>
              <w:spacing w:after="240" w:line="240" w:lineRule="auto"/>
              <w:jc w:val="both"/>
              <w:rPr>
                <w:rFonts w:cs="Calibri"/>
                <w:snapToGrid w:val="0"/>
                <w:spacing w:val="-4"/>
                <w:lang w:eastAsia="ru-RU"/>
              </w:rPr>
            </w:pPr>
            <w:r w:rsidRPr="00B32EC5">
              <w:rPr>
                <w:rFonts w:cs="Calibri"/>
                <w:snapToGrid w:val="0"/>
                <w:spacing w:val="-4"/>
                <w:lang w:eastAsia="ru-RU"/>
              </w:rPr>
              <w:t xml:space="preserve">Участник торгов, который был наказан Банком в соответствии с ИУТ 3.1, в том числе согласно Руководству Банка по предотвращению и борьбе с коррупцией в проектах, финансируемых за счет займов МБРР и кредитов и грантов МАР («Руководство по противодействию коррупции»), не сможет участвовать в предварительном отборе, конкурсных торгах или получать право на выполнение контракта, финансируемого Банком, или получать финансовую или иную выгоду от финансируемого Банком контракта в течение установленного Банком срока. Список компаний и физических лиц, не допускаемых к участию в торгах, можно получить по электронному адресу, </w:t>
            </w:r>
            <w:r w:rsidRPr="00B32EC5">
              <w:rPr>
                <w:rFonts w:cs="Calibri"/>
                <w:b/>
                <w:snapToGrid w:val="0"/>
                <w:spacing w:val="-4"/>
                <w:lang w:eastAsia="ru-RU"/>
              </w:rPr>
              <w:t>указанному в</w:t>
            </w:r>
            <w:r w:rsidRPr="00B32EC5">
              <w:rPr>
                <w:rFonts w:cs="Calibri"/>
                <w:snapToGrid w:val="0"/>
                <w:spacing w:val="-4"/>
                <w:lang w:eastAsia="ru-RU"/>
              </w:rPr>
              <w:t xml:space="preserve"> </w:t>
            </w:r>
            <w:r w:rsidRPr="00B32EC5">
              <w:rPr>
                <w:rFonts w:cs="Calibri"/>
                <w:b/>
                <w:snapToGrid w:val="0"/>
                <w:spacing w:val="-4"/>
                <w:lang w:eastAsia="ru-RU"/>
              </w:rPr>
              <w:t>ИКТП</w:t>
            </w:r>
            <w:r w:rsidRPr="00B32EC5">
              <w:rPr>
                <w:rFonts w:cs="Calibri"/>
                <w:snapToGrid w:val="0"/>
                <w:spacing w:val="-4"/>
                <w:lang w:eastAsia="ru-RU"/>
              </w:rPr>
              <w:t>.</w:t>
            </w:r>
          </w:p>
          <w:p w:rsidR="003A231C" w:rsidRPr="00B32EC5" w:rsidRDefault="003A231C" w:rsidP="00C5720C">
            <w:pPr>
              <w:numPr>
                <w:ilvl w:val="1"/>
                <w:numId w:val="15"/>
                <w:numberingChange w:id="26" w:author="Unknown" w:date="2020-10-06T14:05:00Z" w:original="4.%2:5:0:"/>
              </w:numPr>
              <w:spacing w:after="240" w:line="240" w:lineRule="auto"/>
              <w:jc w:val="both"/>
              <w:rPr>
                <w:rFonts w:cs="Calibri"/>
                <w:snapToGrid w:val="0"/>
                <w:spacing w:val="-4"/>
                <w:lang w:eastAsia="ru-RU"/>
              </w:rPr>
            </w:pPr>
            <w:r w:rsidRPr="00B32EC5">
              <w:rPr>
                <w:rFonts w:cs="Calibri"/>
                <w:snapToGrid w:val="0"/>
                <w:spacing w:val="-4"/>
                <w:lang w:eastAsia="ru-RU"/>
              </w:rPr>
              <w:t>Участники торгов, являющиеся государственными предприятиями или учреждениями страны Покупателя, могут участвовать только в том случае, если докажут, что они (</w:t>
            </w:r>
            <w:r w:rsidRPr="00B32EC5">
              <w:rPr>
                <w:rFonts w:cs="Calibri"/>
                <w:snapToGrid w:val="0"/>
                <w:spacing w:val="-4"/>
                <w:lang w:val="en-US" w:eastAsia="ru-RU"/>
              </w:rPr>
              <w:t>i</w:t>
            </w:r>
            <w:r w:rsidRPr="00B32EC5">
              <w:rPr>
                <w:rFonts w:cs="Calibri"/>
                <w:snapToGrid w:val="0"/>
                <w:spacing w:val="-4"/>
                <w:lang w:eastAsia="ru-RU"/>
              </w:rPr>
              <w:t>)</w:t>
            </w:r>
            <w:r w:rsidRPr="00B32EC5">
              <w:rPr>
                <w:rFonts w:cs="Calibri"/>
                <w:snapToGrid w:val="0"/>
                <w:spacing w:val="-4"/>
                <w:lang w:val="en-US" w:eastAsia="ru-RU"/>
              </w:rPr>
              <w:t> </w:t>
            </w:r>
            <w:r w:rsidRPr="00B32EC5">
              <w:rPr>
                <w:rFonts w:cs="Calibri"/>
                <w:snapToGrid w:val="0"/>
                <w:spacing w:val="-4"/>
                <w:lang w:eastAsia="ru-RU"/>
              </w:rPr>
              <w:t>юридически и финансово независимы, (</w:t>
            </w:r>
            <w:r w:rsidRPr="00B32EC5">
              <w:rPr>
                <w:rFonts w:cs="Calibri"/>
                <w:snapToGrid w:val="0"/>
                <w:spacing w:val="-4"/>
                <w:lang w:val="en-US" w:eastAsia="ru-RU"/>
              </w:rPr>
              <w:t>ii</w:t>
            </w:r>
            <w:r w:rsidRPr="00B32EC5">
              <w:rPr>
                <w:rFonts w:cs="Calibri"/>
                <w:snapToGrid w:val="0"/>
                <w:spacing w:val="-4"/>
                <w:lang w:eastAsia="ru-RU"/>
              </w:rPr>
              <w:t>)</w:t>
            </w:r>
            <w:r w:rsidRPr="00B32EC5">
              <w:rPr>
                <w:rFonts w:cs="Calibri"/>
                <w:snapToGrid w:val="0"/>
                <w:spacing w:val="-4"/>
                <w:lang w:val="en-US" w:eastAsia="ru-RU"/>
              </w:rPr>
              <w:t> </w:t>
            </w:r>
            <w:r w:rsidRPr="00B32EC5">
              <w:rPr>
                <w:rFonts w:cs="Calibri"/>
                <w:snapToGrid w:val="0"/>
                <w:spacing w:val="-4"/>
                <w:lang w:eastAsia="ru-RU"/>
              </w:rPr>
              <w:t>действуют в соответствии с коммерческим правом и (</w:t>
            </w:r>
            <w:r w:rsidRPr="00B32EC5">
              <w:rPr>
                <w:rFonts w:cs="Calibri"/>
                <w:snapToGrid w:val="0"/>
                <w:spacing w:val="-4"/>
                <w:lang w:val="en-US" w:eastAsia="ru-RU"/>
              </w:rPr>
              <w:t>iii</w:t>
            </w:r>
            <w:r w:rsidRPr="00B32EC5">
              <w:rPr>
                <w:rFonts w:cs="Calibri"/>
                <w:snapToGrid w:val="0"/>
                <w:spacing w:val="-4"/>
                <w:lang w:eastAsia="ru-RU"/>
              </w:rPr>
              <w:t>)</w:t>
            </w:r>
            <w:r w:rsidRPr="00B32EC5">
              <w:rPr>
                <w:rFonts w:cs="Calibri"/>
                <w:snapToGrid w:val="0"/>
                <w:spacing w:val="-4"/>
                <w:lang w:val="en-US" w:eastAsia="ru-RU"/>
              </w:rPr>
              <w:t> </w:t>
            </w:r>
            <w:r w:rsidRPr="00B32EC5">
              <w:rPr>
                <w:rFonts w:cs="Calibri"/>
                <w:snapToGrid w:val="0"/>
                <w:spacing w:val="-4"/>
                <w:lang w:eastAsia="ru-RU"/>
              </w:rPr>
              <w:t>не являются зависимыми органами Заказчика.</w:t>
            </w:r>
            <w:r w:rsidRPr="00B32EC5">
              <w:rPr>
                <w:rFonts w:cs="Calibri"/>
                <w:snapToGrid w:val="0"/>
                <w:spacing w:val="-5"/>
                <w:lang w:eastAsia="ru-RU"/>
              </w:rPr>
              <w:t xml:space="preserve"> Чтобы иметь право участвовать в торгах, государственное предприятие или учреждение должно доказать приемлемым для Банка образом посредством соответствующих документов, в том числе Устава, и предоставления иной запрашиваемой Банком информации, что (</w:t>
            </w:r>
            <w:r w:rsidRPr="00B32EC5">
              <w:rPr>
                <w:rFonts w:cs="Calibri"/>
                <w:snapToGrid w:val="0"/>
                <w:spacing w:val="-5"/>
                <w:lang w:val="en-US" w:eastAsia="ru-RU"/>
              </w:rPr>
              <w:t>i</w:t>
            </w:r>
            <w:r w:rsidRPr="00B32EC5">
              <w:rPr>
                <w:rFonts w:cs="Calibri"/>
                <w:snapToGrid w:val="0"/>
                <w:spacing w:val="-5"/>
                <w:lang w:eastAsia="ru-RU"/>
              </w:rPr>
              <w:t>)</w:t>
            </w:r>
            <w:r w:rsidRPr="00B32EC5">
              <w:rPr>
                <w:rFonts w:cs="Calibri"/>
                <w:snapToGrid w:val="0"/>
                <w:spacing w:val="-5"/>
                <w:lang w:val="en-US" w:eastAsia="ru-RU"/>
              </w:rPr>
              <w:t> </w:t>
            </w:r>
            <w:r w:rsidRPr="00B32EC5">
              <w:rPr>
                <w:rFonts w:cs="Calibri"/>
                <w:snapToGrid w:val="0"/>
                <w:spacing w:val="-5"/>
                <w:lang w:eastAsia="ru-RU"/>
              </w:rPr>
              <w:t>оно является юридическим лицом, независимым от правительства, (</w:t>
            </w:r>
            <w:r w:rsidRPr="00B32EC5">
              <w:rPr>
                <w:rFonts w:cs="Calibri"/>
                <w:snapToGrid w:val="0"/>
                <w:spacing w:val="-5"/>
                <w:lang w:val="en-US" w:eastAsia="ru-RU"/>
              </w:rPr>
              <w:t>ii</w:t>
            </w:r>
            <w:r w:rsidRPr="00B32EC5">
              <w:rPr>
                <w:rFonts w:cs="Calibri"/>
                <w:snapToGrid w:val="0"/>
                <w:spacing w:val="-5"/>
                <w:lang w:eastAsia="ru-RU"/>
              </w:rPr>
              <w:t>)</w:t>
            </w:r>
            <w:r w:rsidRPr="00B32EC5">
              <w:rPr>
                <w:rFonts w:cs="Calibri"/>
                <w:snapToGrid w:val="0"/>
                <w:spacing w:val="-5"/>
                <w:lang w:val="en-US" w:eastAsia="ru-RU"/>
              </w:rPr>
              <w:t> </w:t>
            </w:r>
            <w:r w:rsidRPr="00B32EC5">
              <w:rPr>
                <w:rFonts w:cs="Calibri"/>
                <w:snapToGrid w:val="0"/>
                <w:spacing w:val="-5"/>
                <w:lang w:eastAsia="ru-RU"/>
              </w:rPr>
              <w:t>в данный момент не получает значительных субсидий или поддержки из бюджета, (</w:t>
            </w:r>
            <w:r w:rsidRPr="00B32EC5">
              <w:rPr>
                <w:rFonts w:cs="Calibri"/>
                <w:snapToGrid w:val="0"/>
                <w:spacing w:val="-5"/>
                <w:lang w:val="en-US" w:eastAsia="ru-RU"/>
              </w:rPr>
              <w:t>iii</w:t>
            </w:r>
            <w:r w:rsidRPr="00B32EC5">
              <w:rPr>
                <w:rFonts w:cs="Calibri"/>
                <w:snapToGrid w:val="0"/>
                <w:spacing w:val="-5"/>
                <w:lang w:eastAsia="ru-RU"/>
              </w:rPr>
              <w:t>)</w:t>
            </w:r>
            <w:r w:rsidRPr="00B32EC5">
              <w:rPr>
                <w:rFonts w:cs="Calibri"/>
                <w:snapToGrid w:val="0"/>
                <w:spacing w:val="-5"/>
                <w:lang w:val="en-US" w:eastAsia="ru-RU"/>
              </w:rPr>
              <w:t> </w:t>
            </w:r>
            <w:r w:rsidRPr="00B32EC5">
              <w:rPr>
                <w:rFonts w:cs="Calibri"/>
                <w:snapToGrid w:val="0"/>
                <w:spacing w:val="-5"/>
                <w:lang w:eastAsia="ru-RU"/>
              </w:rPr>
              <w:t>действует как любое коммерческое предприятие и, в числе прочего, не обязано передавать свою прибыль государству, может получать права и нести ответственность, привлекать заемные средства и отвечать за возврат своих долгов и может быть объявлено банкротом, (</w:t>
            </w:r>
            <w:r w:rsidRPr="00B32EC5">
              <w:rPr>
                <w:rFonts w:cs="Calibri"/>
                <w:snapToGrid w:val="0"/>
                <w:spacing w:val="-5"/>
                <w:lang w:val="en-US" w:eastAsia="ru-RU"/>
              </w:rPr>
              <w:t>iv</w:t>
            </w:r>
            <w:r w:rsidRPr="00B32EC5">
              <w:rPr>
                <w:rFonts w:cs="Calibri"/>
                <w:snapToGrid w:val="0"/>
                <w:spacing w:val="-5"/>
                <w:lang w:eastAsia="ru-RU"/>
              </w:rPr>
              <w:t>)</w:t>
            </w:r>
            <w:r w:rsidRPr="00B32EC5">
              <w:rPr>
                <w:rFonts w:cs="Calibri"/>
                <w:snapToGrid w:val="0"/>
                <w:spacing w:val="-5"/>
                <w:lang w:val="en-US" w:eastAsia="ru-RU"/>
              </w:rPr>
              <w:t> </w:t>
            </w:r>
            <w:r w:rsidRPr="00B32EC5">
              <w:rPr>
                <w:rFonts w:cs="Calibri"/>
                <w:snapToGrid w:val="0"/>
                <w:spacing w:val="-5"/>
                <w:lang w:eastAsia="ru-RU"/>
              </w:rPr>
              <w:t>не участвует в торгах на получение контракта, присуждаемого департаментом или агентством государства, которому в соответствии с применимым законодательством и нормативными актами предприятие подотчетно или которое может оказывать влияние на такое предприятие или учреждение или контролировать его.</w:t>
            </w:r>
          </w:p>
          <w:p w:rsidR="003A231C" w:rsidRPr="00B32EC5" w:rsidRDefault="003A231C" w:rsidP="00C5720C">
            <w:pPr>
              <w:numPr>
                <w:ilvl w:val="1"/>
                <w:numId w:val="15"/>
                <w:numberingChange w:id="27" w:author="Unknown" w:date="2020-10-06T14:05:00Z" w:original="4.%2:6:0:"/>
              </w:numPr>
              <w:spacing w:after="240" w:line="240" w:lineRule="auto"/>
              <w:jc w:val="both"/>
              <w:rPr>
                <w:rFonts w:cs="Calibri"/>
                <w:snapToGrid w:val="0"/>
                <w:lang w:eastAsia="ru-RU"/>
              </w:rPr>
            </w:pPr>
            <w:r w:rsidRPr="00B32EC5">
              <w:rPr>
                <w:rFonts w:cs="Calibri"/>
                <w:snapToGrid w:val="0"/>
                <w:spacing w:val="-4"/>
                <w:lang w:eastAsia="ru-RU"/>
              </w:rPr>
              <w:t>Участник торгов не должен быть отстранен Покупателем от участия в конкурсных торгах в результате вступления в силу положений Декларации, гарантирующей выполнение предложения.</w:t>
            </w:r>
          </w:p>
          <w:p w:rsidR="003A231C" w:rsidRPr="00B32EC5" w:rsidRDefault="003A231C" w:rsidP="00C5720C">
            <w:pPr>
              <w:numPr>
                <w:ilvl w:val="1"/>
                <w:numId w:val="15"/>
                <w:numberingChange w:id="28" w:author="Unknown" w:date="2020-10-06T14:05:00Z" w:original="4.%2:7:0:"/>
              </w:numPr>
              <w:spacing w:after="240" w:line="240" w:lineRule="auto"/>
              <w:jc w:val="both"/>
              <w:rPr>
                <w:rFonts w:cs="Calibri"/>
                <w:snapToGrid w:val="0"/>
                <w:lang w:eastAsia="ru-RU"/>
              </w:rPr>
            </w:pPr>
            <w:r w:rsidRPr="00B32EC5">
              <w:rPr>
                <w:rFonts w:cs="Calibri"/>
                <w:snapToGrid w:val="0"/>
                <w:spacing w:val="-4"/>
                <w:lang w:eastAsia="ru-RU"/>
              </w:rPr>
              <w:t xml:space="preserve">Юридические и физические лица могут не иметь права участвовать в конкурсных торгах, если это указано в разделе </w:t>
            </w:r>
            <w:r w:rsidRPr="00B32EC5">
              <w:rPr>
                <w:rFonts w:cs="Calibri"/>
                <w:snapToGrid w:val="0"/>
                <w:spacing w:val="-4"/>
                <w:lang w:val="en-US" w:eastAsia="ru-RU"/>
              </w:rPr>
              <w:t>V</w:t>
            </w:r>
            <w:r w:rsidRPr="00B32EC5">
              <w:rPr>
                <w:rFonts w:cs="Calibri"/>
                <w:snapToGrid w:val="0"/>
                <w:spacing w:val="-4"/>
                <w:lang w:eastAsia="ru-RU"/>
              </w:rPr>
              <w:t xml:space="preserve"> и (</w:t>
            </w:r>
            <w:r w:rsidRPr="00B32EC5">
              <w:rPr>
                <w:rFonts w:cs="Calibri"/>
                <w:snapToGrid w:val="0"/>
                <w:spacing w:val="-4"/>
                <w:lang w:val="en-US" w:eastAsia="ru-RU"/>
              </w:rPr>
              <w:t>a</w:t>
            </w:r>
            <w:r w:rsidRPr="00B32EC5">
              <w:rPr>
                <w:rFonts w:cs="Calibri"/>
                <w:snapToGrid w:val="0"/>
                <w:spacing w:val="-4"/>
                <w:lang w:eastAsia="ru-RU"/>
              </w:rPr>
              <w:t>)</w:t>
            </w:r>
            <w:r w:rsidRPr="00B32EC5">
              <w:rPr>
                <w:rFonts w:cs="Calibri"/>
                <w:snapToGrid w:val="0"/>
                <w:spacing w:val="-4"/>
                <w:lang w:val="en-US" w:eastAsia="ru-RU"/>
              </w:rPr>
              <w:t> </w:t>
            </w:r>
            <w:r w:rsidRPr="00B32EC5">
              <w:rPr>
                <w:rFonts w:cs="Calibri"/>
                <w:snapToGrid w:val="0"/>
                <w:spacing w:val="-4"/>
                <w:lang w:eastAsia="ru-RU"/>
              </w:rPr>
              <w:t>в соответствии с законодательством или нормативными актами страны Заемщика запрещены деловые отношения с такой страной при условии согласия Банка, что такое исключение не мешает здоровой конкуренции среди поставщиков необходимых товаров, работ или услуг, или (</w:t>
            </w:r>
            <w:r w:rsidRPr="00B32EC5">
              <w:rPr>
                <w:rFonts w:cs="Calibri"/>
                <w:snapToGrid w:val="0"/>
                <w:spacing w:val="-4"/>
                <w:lang w:val="en-US" w:eastAsia="ru-RU"/>
              </w:rPr>
              <w:t>b</w:t>
            </w:r>
            <w:r w:rsidRPr="00B32EC5">
              <w:rPr>
                <w:rFonts w:cs="Calibri"/>
                <w:snapToGrid w:val="0"/>
                <w:spacing w:val="-4"/>
                <w:lang w:eastAsia="ru-RU"/>
              </w:rPr>
              <w:t>)</w:t>
            </w:r>
            <w:r w:rsidRPr="00B32EC5">
              <w:rPr>
                <w:rFonts w:cs="Calibri"/>
                <w:snapToGrid w:val="0"/>
                <w:spacing w:val="-4"/>
                <w:lang w:val="en-US" w:eastAsia="ru-RU"/>
              </w:rPr>
              <w:t> </w:t>
            </w:r>
            <w:r w:rsidRPr="00B32EC5">
              <w:rPr>
                <w:rFonts w:cs="Calibri"/>
                <w:snapToGrid w:val="0"/>
                <w:spacing w:val="-4"/>
                <w:lang w:eastAsia="ru-RU"/>
              </w:rPr>
              <w:t xml:space="preserve">в соответствии с решением Совета Безопасности ООН, принятым согласно главе </w:t>
            </w:r>
            <w:r w:rsidRPr="00B32EC5">
              <w:rPr>
                <w:rFonts w:cs="Calibri"/>
                <w:snapToGrid w:val="0"/>
                <w:spacing w:val="-4"/>
                <w:lang w:val="en-US" w:eastAsia="ru-RU"/>
              </w:rPr>
              <w:t>VII</w:t>
            </w:r>
            <w:r w:rsidRPr="00B32EC5">
              <w:rPr>
                <w:rFonts w:cs="Calibri"/>
                <w:snapToGrid w:val="0"/>
                <w:spacing w:val="-4"/>
                <w:lang w:eastAsia="ru-RU"/>
              </w:rPr>
              <w:t xml:space="preserve"> Устава ООН, страна Заемщика запрещает импорт товаров из такой страны или заключение договоров подряда на работы или услуги с ее резидентами или совершение платежей в такую страну, гражданам или юридическим лицам такой страны.</w:t>
            </w:r>
          </w:p>
          <w:p w:rsidR="003A231C" w:rsidRPr="00B32EC5" w:rsidRDefault="003A231C" w:rsidP="00C5720C">
            <w:pPr>
              <w:numPr>
                <w:ilvl w:val="1"/>
                <w:numId w:val="15"/>
                <w:numberingChange w:id="29" w:author="Unknown" w:date="2020-10-06T14:05:00Z" w:original="4.%2:8:0:"/>
              </w:numPr>
              <w:spacing w:after="240" w:line="240" w:lineRule="auto"/>
              <w:jc w:val="both"/>
              <w:rPr>
                <w:rFonts w:cs="Calibri"/>
                <w:snapToGrid w:val="0"/>
                <w:spacing w:val="-4"/>
                <w:lang w:eastAsia="ru-RU"/>
              </w:rPr>
            </w:pPr>
            <w:r w:rsidRPr="00B32EC5">
              <w:rPr>
                <w:rFonts w:cs="Calibri"/>
                <w:snapToGrid w:val="0"/>
                <w:spacing w:val="-4"/>
                <w:lang w:eastAsia="ru-RU"/>
              </w:rPr>
              <w:t>Участник торгов должен предоставить Покупателю такое подтверждение своего права на участие в торгах, какое Покупатель, по своему разумному усмотрению, сочтет нужным.</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30" w:name="_Toc359587270"/>
            <w:r w:rsidRPr="00B32EC5">
              <w:rPr>
                <w:rFonts w:cs="Calibri"/>
                <w:b/>
                <w:snapToGrid w:val="0"/>
                <w:lang w:eastAsia="ru-RU"/>
              </w:rPr>
              <w:t>5.</w:t>
            </w:r>
            <w:r w:rsidRPr="00B32EC5">
              <w:rPr>
                <w:rFonts w:cs="Calibri"/>
                <w:b/>
                <w:snapToGrid w:val="0"/>
                <w:lang w:eastAsia="ru-RU"/>
              </w:rPr>
              <w:tab/>
              <w:t>Разрешенные Товары и Сопутствую</w:t>
            </w:r>
            <w:r w:rsidRPr="00B32EC5">
              <w:rPr>
                <w:rFonts w:cs="Calibri"/>
                <w:b/>
                <w:snapToGrid w:val="0"/>
                <w:lang w:eastAsia="ru-RU"/>
              </w:rPr>
              <w:softHyphen/>
              <w:t>щие услуги</w:t>
            </w:r>
            <w:bookmarkEnd w:id="30"/>
          </w:p>
        </w:tc>
        <w:tc>
          <w:tcPr>
            <w:tcW w:w="7110" w:type="dxa"/>
            <w:tcBorders>
              <w:bottom w:val="nil"/>
            </w:tcBorders>
          </w:tcPr>
          <w:p w:rsidR="003A231C" w:rsidRPr="00B32EC5" w:rsidRDefault="003A231C" w:rsidP="00C5720C">
            <w:pPr>
              <w:numPr>
                <w:ilvl w:val="1"/>
                <w:numId w:val="16"/>
                <w:numberingChange w:id="31" w:author="Unknown" w:date="2020-10-06T14:05:00Z" w:original="5.%2:1:0:"/>
              </w:numPr>
              <w:spacing w:after="200" w:line="240" w:lineRule="auto"/>
              <w:ind w:left="605" w:hanging="605"/>
              <w:jc w:val="both"/>
              <w:rPr>
                <w:rFonts w:cs="Calibri"/>
                <w:snapToGrid w:val="0"/>
                <w:lang w:eastAsia="ru-RU"/>
              </w:rPr>
            </w:pPr>
            <w:r w:rsidRPr="00B32EC5">
              <w:rPr>
                <w:rFonts w:cs="Calibri"/>
                <w:snapToGrid w:val="0"/>
                <w:lang w:eastAsia="ru-RU"/>
              </w:rPr>
              <w:t xml:space="preserve">Страной происхождения всех Товаров и Сопутствующих услуг, поставляемых по Контракту и финансируемых Банком, может быть любая страна, указанная в разделе </w:t>
            </w:r>
            <w:r w:rsidRPr="00B32EC5">
              <w:rPr>
                <w:rFonts w:cs="Calibri"/>
                <w:snapToGrid w:val="0"/>
                <w:lang w:val="en-US" w:eastAsia="ru-RU"/>
              </w:rPr>
              <w:t>V</w:t>
            </w:r>
            <w:r w:rsidRPr="00B32EC5">
              <w:rPr>
                <w:rFonts w:cs="Calibri"/>
                <w:snapToGrid w:val="0"/>
                <w:lang w:eastAsia="ru-RU"/>
              </w:rPr>
              <w:t xml:space="preserve"> «Разрешенные страны».</w:t>
            </w:r>
          </w:p>
          <w:p w:rsidR="003A231C" w:rsidRPr="00B32EC5" w:rsidRDefault="003A231C" w:rsidP="00C5720C">
            <w:pPr>
              <w:numPr>
                <w:ilvl w:val="1"/>
                <w:numId w:val="16"/>
                <w:numberingChange w:id="32" w:author="Unknown" w:date="2020-10-06T14:05:00Z" w:original="5.%2:2:0:"/>
              </w:numPr>
              <w:spacing w:after="200" w:line="240" w:lineRule="auto"/>
              <w:ind w:left="605" w:hanging="605"/>
              <w:jc w:val="both"/>
              <w:rPr>
                <w:rFonts w:cs="Calibri"/>
                <w:snapToGrid w:val="0"/>
                <w:lang w:eastAsia="ru-RU"/>
              </w:rPr>
            </w:pPr>
            <w:r w:rsidRPr="00B32EC5">
              <w:rPr>
                <w:rFonts w:cs="Calibri"/>
                <w:snapToGrid w:val="0"/>
                <w:lang w:eastAsia="ru-RU"/>
              </w:rPr>
              <w:t>Для целей данного пункта термин «товары» включает в себя товары широкого потребления, сырье, машины, оборудование и промышленные установки, а «сопутствующие услуги» включает в себя такие услуги как страховка, установка, обучение и первичное техобслуживание.</w:t>
            </w:r>
          </w:p>
          <w:p w:rsidR="003A231C" w:rsidRPr="00B32EC5" w:rsidRDefault="003A231C" w:rsidP="00C5720C">
            <w:pPr>
              <w:numPr>
                <w:ilvl w:val="1"/>
                <w:numId w:val="16"/>
                <w:numberingChange w:id="33" w:author="Unknown" w:date="2020-10-06T14:05:00Z" w:original="5.%2:3:0:"/>
              </w:numPr>
              <w:spacing w:after="200" w:line="240" w:lineRule="auto"/>
              <w:ind w:left="605" w:hanging="605"/>
              <w:jc w:val="both"/>
              <w:rPr>
                <w:rFonts w:cs="Calibri"/>
                <w:snapToGrid w:val="0"/>
                <w:spacing w:val="-4"/>
                <w:lang w:eastAsia="ru-RU"/>
              </w:rPr>
            </w:pPr>
            <w:r w:rsidRPr="00B32EC5">
              <w:rPr>
                <w:rFonts w:cs="Calibri"/>
                <w:snapToGrid w:val="0"/>
                <w:lang w:eastAsia="ru-RU"/>
              </w:rPr>
              <w:t>Термин «страна происхождения» означает страну, где товары были добыты, выращены, обработаны, произведены, изготовлены или переработаны или где посредством изготовления, переработки или сборки был создан другой признаваемый с коммерческой точки зрения продукт, чьи основные характеристики значительно отличаются от характеристик его компонентов.</w:t>
            </w:r>
          </w:p>
        </w:tc>
      </w:tr>
      <w:tr w:rsidR="003A231C" w:rsidRPr="00B32EC5" w:rsidTr="00220CAA">
        <w:tc>
          <w:tcPr>
            <w:tcW w:w="2250" w:type="dxa"/>
          </w:tcPr>
          <w:p w:rsidR="003A231C" w:rsidRPr="00B32EC5" w:rsidRDefault="003A231C" w:rsidP="00371009">
            <w:pPr>
              <w:spacing w:after="200" w:line="240" w:lineRule="auto"/>
              <w:rPr>
                <w:rFonts w:cs="Calibri"/>
                <w:b/>
                <w:snapToGrid w:val="0"/>
                <w:lang w:eastAsia="ru-RU"/>
              </w:rPr>
            </w:pPr>
          </w:p>
        </w:tc>
        <w:tc>
          <w:tcPr>
            <w:tcW w:w="7110" w:type="dxa"/>
          </w:tcPr>
          <w:p w:rsidR="003A231C" w:rsidRPr="00B32EC5" w:rsidRDefault="003A231C" w:rsidP="00371009">
            <w:pPr>
              <w:keepNext/>
              <w:keepLines/>
              <w:suppressAutoHyphens/>
              <w:spacing w:after="240" w:line="240" w:lineRule="auto"/>
              <w:ind w:left="402" w:hanging="357"/>
              <w:jc w:val="center"/>
              <w:rPr>
                <w:rFonts w:cs="Calibri"/>
                <w:b/>
                <w:snapToGrid w:val="0"/>
                <w:lang w:eastAsia="ru-RU"/>
              </w:rPr>
            </w:pPr>
            <w:bookmarkStart w:id="34" w:name="_Toc359587271"/>
            <w:r>
              <w:rPr>
                <w:rFonts w:cs="Calibri"/>
                <w:b/>
                <w:snapToGrid w:val="0"/>
                <w:lang w:val="en-US" w:eastAsia="ru-RU"/>
              </w:rPr>
              <w:t>B</w:t>
            </w:r>
            <w:r w:rsidRPr="004F0833">
              <w:rPr>
                <w:rFonts w:cs="Calibri"/>
                <w:b/>
                <w:snapToGrid w:val="0"/>
                <w:lang w:eastAsia="ru-RU"/>
              </w:rPr>
              <w:t xml:space="preserve">. </w:t>
            </w:r>
            <w:r w:rsidRPr="00B32EC5">
              <w:rPr>
                <w:rFonts w:cs="Calibri"/>
                <w:b/>
                <w:snapToGrid w:val="0"/>
                <w:lang w:eastAsia="ru-RU"/>
              </w:rPr>
              <w:t>Содержание документации для торгов</w:t>
            </w:r>
            <w:bookmarkEnd w:id="34"/>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35" w:name="_Toc359587272"/>
            <w:r w:rsidRPr="00B32EC5">
              <w:rPr>
                <w:rFonts w:cs="Calibri"/>
                <w:b/>
                <w:snapToGrid w:val="0"/>
                <w:lang w:eastAsia="ru-RU"/>
              </w:rPr>
              <w:t>6.</w:t>
            </w:r>
            <w:r w:rsidRPr="00B32EC5">
              <w:rPr>
                <w:rFonts w:cs="Calibri"/>
                <w:b/>
                <w:snapToGrid w:val="0"/>
                <w:lang w:eastAsia="ru-RU"/>
              </w:rPr>
              <w:tab/>
              <w:t>Разделы документации для торгов</w:t>
            </w:r>
            <w:bookmarkEnd w:id="35"/>
          </w:p>
          <w:p w:rsidR="003A231C" w:rsidRPr="00B32EC5" w:rsidRDefault="003A231C" w:rsidP="00371009">
            <w:pPr>
              <w:keepNext/>
              <w:spacing w:after="200" w:line="240" w:lineRule="auto"/>
              <w:jc w:val="both"/>
              <w:rPr>
                <w:rFonts w:cs="Calibri"/>
                <w:snapToGrid w:val="0"/>
                <w:lang w:eastAsia="ru-RU"/>
              </w:rPr>
            </w:pPr>
          </w:p>
        </w:tc>
        <w:tc>
          <w:tcPr>
            <w:tcW w:w="7110" w:type="dxa"/>
          </w:tcPr>
          <w:p w:rsidR="003A231C" w:rsidRPr="00B32EC5" w:rsidRDefault="003A231C" w:rsidP="00C5720C">
            <w:pPr>
              <w:numPr>
                <w:ilvl w:val="1"/>
                <w:numId w:val="17"/>
                <w:numberingChange w:id="36" w:author="Unknown" w:date="2020-10-06T14:05:00Z" w:original="6.%2:1:0:"/>
              </w:numPr>
              <w:spacing w:after="200" w:line="240" w:lineRule="auto"/>
              <w:ind w:left="605" w:hanging="605"/>
              <w:jc w:val="both"/>
              <w:rPr>
                <w:rFonts w:cs="Calibri"/>
                <w:snapToGrid w:val="0"/>
                <w:lang w:eastAsia="ru-RU"/>
              </w:rPr>
            </w:pPr>
            <w:r w:rsidRPr="00B32EC5">
              <w:rPr>
                <w:rFonts w:cs="Calibri"/>
                <w:snapToGrid w:val="0"/>
                <w:lang w:eastAsia="ru-RU"/>
              </w:rPr>
              <w:t>Документация для торгов состоит из трех частей, включающих в себя все указанные ниже разделы. Любые дополнения, внесенные в соответствии с ИУТ 8, являются неотъемлемой частью Документации для торгов.</w:t>
            </w:r>
          </w:p>
          <w:p w:rsidR="003A231C" w:rsidRPr="00B32EC5" w:rsidRDefault="003A231C" w:rsidP="00371009">
            <w:pPr>
              <w:tabs>
                <w:tab w:val="left" w:pos="1152"/>
                <w:tab w:val="left" w:pos="2502"/>
              </w:tabs>
              <w:spacing w:after="200" w:line="240" w:lineRule="auto"/>
              <w:ind w:left="612"/>
              <w:rPr>
                <w:rFonts w:cs="Calibri"/>
                <w:b/>
                <w:snapToGrid w:val="0"/>
                <w:lang w:eastAsia="ru-RU"/>
              </w:rPr>
            </w:pPr>
            <w:r w:rsidRPr="00B32EC5">
              <w:rPr>
                <w:rFonts w:cs="Calibri"/>
                <w:b/>
                <w:snapToGrid w:val="0"/>
                <w:lang w:eastAsia="ru-RU"/>
              </w:rPr>
              <w:t>ЧАСТЬ 1. Порядок проведения конкурсных торгов</w:t>
            </w:r>
          </w:p>
          <w:p w:rsidR="003A231C" w:rsidRPr="00B32EC5" w:rsidRDefault="003A231C" w:rsidP="00371009">
            <w:pPr>
              <w:numPr>
                <w:ilvl w:val="0"/>
                <w:numId w:val="6"/>
                <w:numberingChange w:id="37" w:author="Unknown" w:date="2020-10-06T14:05:00Z" w:original=""/>
              </w:numPr>
              <w:tabs>
                <w:tab w:val="left" w:pos="1602"/>
                <w:tab w:val="left" w:pos="2502"/>
              </w:tabs>
              <w:spacing w:after="120" w:line="240" w:lineRule="auto"/>
              <w:ind w:left="1598" w:hanging="446"/>
              <w:rPr>
                <w:rFonts w:cs="Calibri"/>
                <w:snapToGrid w:val="0"/>
                <w:lang w:eastAsia="ru-RU"/>
              </w:rPr>
            </w:pPr>
            <w:r w:rsidRPr="00B32EC5">
              <w:rPr>
                <w:rFonts w:cs="Calibri"/>
                <w:snapToGrid w:val="0"/>
                <w:lang w:eastAsia="ru-RU"/>
              </w:rPr>
              <w:t>Раздел I. Инструкции для участников торгов (ИУТ)</w:t>
            </w:r>
          </w:p>
          <w:p w:rsidR="003A231C" w:rsidRPr="00B32EC5" w:rsidRDefault="003A231C" w:rsidP="00371009">
            <w:pPr>
              <w:numPr>
                <w:ilvl w:val="0"/>
                <w:numId w:val="7"/>
                <w:numberingChange w:id="38" w:author="Unknown" w:date="2020-10-06T14:05:00Z" w:original=""/>
              </w:numPr>
              <w:tabs>
                <w:tab w:val="left" w:pos="1602"/>
                <w:tab w:val="left" w:pos="2502"/>
              </w:tabs>
              <w:spacing w:after="120" w:line="240" w:lineRule="auto"/>
              <w:ind w:left="1598" w:hanging="446"/>
              <w:rPr>
                <w:rFonts w:cs="Calibri"/>
                <w:snapToGrid w:val="0"/>
                <w:lang w:eastAsia="ru-RU"/>
              </w:rPr>
            </w:pPr>
            <w:r w:rsidRPr="00B32EC5">
              <w:rPr>
                <w:rFonts w:cs="Calibri"/>
                <w:snapToGrid w:val="0"/>
                <w:lang w:eastAsia="ru-RU"/>
              </w:rPr>
              <w:t>Раздел II. Информационная карта тендерного предложения (ИКТП)</w:t>
            </w:r>
          </w:p>
          <w:p w:rsidR="003A231C" w:rsidRPr="00B32EC5" w:rsidRDefault="003A231C" w:rsidP="00371009">
            <w:pPr>
              <w:numPr>
                <w:ilvl w:val="0"/>
                <w:numId w:val="7"/>
                <w:numberingChange w:id="39" w:author="Unknown" w:date="2020-10-06T14:05:00Z" w:original=""/>
              </w:numPr>
              <w:tabs>
                <w:tab w:val="left" w:pos="1602"/>
                <w:tab w:val="left" w:pos="2502"/>
              </w:tabs>
              <w:spacing w:after="0" w:line="240" w:lineRule="auto"/>
              <w:ind w:left="1598" w:hanging="446"/>
              <w:rPr>
                <w:rFonts w:cs="Calibri"/>
                <w:snapToGrid w:val="0"/>
                <w:lang w:eastAsia="ru-RU"/>
              </w:rPr>
            </w:pPr>
            <w:r w:rsidRPr="00B32EC5">
              <w:rPr>
                <w:rFonts w:cs="Calibri"/>
                <w:snapToGrid w:val="0"/>
                <w:lang w:eastAsia="ru-RU"/>
              </w:rPr>
              <w:t>Раздел III. Критерии оценки и квалификационного отбора</w:t>
            </w:r>
          </w:p>
          <w:p w:rsidR="003A231C" w:rsidRPr="00B32EC5" w:rsidRDefault="003A231C" w:rsidP="00371009">
            <w:pPr>
              <w:numPr>
                <w:ilvl w:val="0"/>
                <w:numId w:val="8"/>
                <w:numberingChange w:id="40" w:author="Unknown" w:date="2020-10-06T14:05:00Z" w:original=""/>
              </w:numPr>
              <w:tabs>
                <w:tab w:val="left" w:pos="1602"/>
                <w:tab w:val="left" w:pos="2502"/>
              </w:tabs>
              <w:spacing w:after="120" w:line="240" w:lineRule="auto"/>
              <w:ind w:left="1598" w:hanging="446"/>
              <w:rPr>
                <w:rFonts w:cs="Calibri"/>
                <w:snapToGrid w:val="0"/>
                <w:lang w:eastAsia="ru-RU"/>
              </w:rPr>
            </w:pPr>
            <w:r w:rsidRPr="00B32EC5">
              <w:rPr>
                <w:rFonts w:cs="Calibri"/>
                <w:snapToGrid w:val="0"/>
                <w:lang w:eastAsia="ru-RU"/>
              </w:rPr>
              <w:t xml:space="preserve">Раздел </w:t>
            </w:r>
            <w:r w:rsidRPr="00B32EC5">
              <w:rPr>
                <w:rFonts w:cs="Calibri"/>
                <w:snapToGrid w:val="0"/>
                <w:lang w:val="en-US" w:eastAsia="ru-RU"/>
              </w:rPr>
              <w:t>IV</w:t>
            </w:r>
            <w:r w:rsidRPr="00B32EC5">
              <w:rPr>
                <w:rFonts w:cs="Calibri"/>
                <w:snapToGrid w:val="0"/>
                <w:lang w:eastAsia="ru-RU"/>
              </w:rPr>
              <w:t>. Формы документов для участия в торгах</w:t>
            </w:r>
          </w:p>
          <w:p w:rsidR="003A231C" w:rsidRPr="00B32EC5" w:rsidRDefault="003A231C" w:rsidP="00371009">
            <w:pPr>
              <w:numPr>
                <w:ilvl w:val="0"/>
                <w:numId w:val="8"/>
                <w:numberingChange w:id="41" w:author="Unknown" w:date="2020-10-06T14:05:00Z" w:original=""/>
              </w:numPr>
              <w:tabs>
                <w:tab w:val="left" w:pos="1602"/>
                <w:tab w:val="left" w:pos="2502"/>
              </w:tabs>
              <w:spacing w:after="120" w:line="240" w:lineRule="auto"/>
              <w:ind w:left="1598" w:hanging="446"/>
              <w:rPr>
                <w:rFonts w:cs="Calibri"/>
                <w:snapToGrid w:val="0"/>
                <w:lang w:eastAsia="ru-RU"/>
              </w:rPr>
            </w:pPr>
            <w:r w:rsidRPr="00B32EC5">
              <w:rPr>
                <w:rFonts w:cs="Calibri"/>
                <w:snapToGrid w:val="0"/>
                <w:lang w:eastAsia="ru-RU"/>
              </w:rPr>
              <w:t>Раздел V. Разрешенные страны</w:t>
            </w:r>
          </w:p>
          <w:p w:rsidR="003A231C" w:rsidRPr="00B32EC5" w:rsidRDefault="003A231C" w:rsidP="00371009">
            <w:pPr>
              <w:numPr>
                <w:ilvl w:val="0"/>
                <w:numId w:val="11"/>
                <w:numberingChange w:id="42" w:author="Unknown" w:date="2020-10-06T14:05:00Z" w:original=""/>
              </w:numPr>
              <w:spacing w:after="120" w:line="240" w:lineRule="auto"/>
              <w:ind w:left="1598" w:hanging="446"/>
              <w:jc w:val="both"/>
              <w:rPr>
                <w:rFonts w:cs="Calibri"/>
                <w:snapToGrid w:val="0"/>
                <w:lang w:eastAsia="ru-RU"/>
              </w:rPr>
            </w:pPr>
            <w:r w:rsidRPr="00B32EC5">
              <w:rPr>
                <w:rFonts w:cs="Calibri"/>
                <w:snapToGrid w:val="0"/>
                <w:lang w:eastAsia="ru-RU"/>
              </w:rPr>
              <w:t xml:space="preserve">Раздел </w:t>
            </w:r>
            <w:r w:rsidRPr="00B32EC5">
              <w:rPr>
                <w:rFonts w:cs="Calibri"/>
                <w:snapToGrid w:val="0"/>
                <w:lang w:val="en-US" w:eastAsia="ru-RU"/>
              </w:rPr>
              <w:t>VI</w:t>
            </w:r>
            <w:r w:rsidRPr="00B32EC5">
              <w:rPr>
                <w:rFonts w:cs="Calibri"/>
                <w:snapToGrid w:val="0"/>
                <w:lang w:eastAsia="ru-RU"/>
              </w:rPr>
              <w:t>. Политика Банка в отношении мошенничества и коррупции</w:t>
            </w:r>
          </w:p>
        </w:tc>
      </w:tr>
      <w:tr w:rsidR="003A231C" w:rsidRPr="00B32EC5" w:rsidTr="00220CAA">
        <w:trPr>
          <w:cantSplit/>
        </w:trPr>
        <w:tc>
          <w:tcPr>
            <w:tcW w:w="2250" w:type="dxa"/>
            <w:tcBorders>
              <w:bottom w:val="nil"/>
            </w:tcBorders>
          </w:tcPr>
          <w:p w:rsidR="003A231C" w:rsidRPr="00B32EC5" w:rsidRDefault="003A231C" w:rsidP="00371009">
            <w:pPr>
              <w:tabs>
                <w:tab w:val="left" w:pos="1602"/>
                <w:tab w:val="left" w:pos="2502"/>
              </w:tabs>
              <w:spacing w:after="200" w:line="240" w:lineRule="auto"/>
              <w:ind w:left="1152"/>
              <w:rPr>
                <w:rFonts w:cs="Calibri"/>
                <w:snapToGrid w:val="0"/>
                <w:lang w:eastAsia="ru-RU"/>
              </w:rPr>
            </w:pPr>
          </w:p>
        </w:tc>
        <w:tc>
          <w:tcPr>
            <w:tcW w:w="7110" w:type="dxa"/>
            <w:tcBorders>
              <w:bottom w:val="nil"/>
            </w:tcBorders>
          </w:tcPr>
          <w:p w:rsidR="003A231C" w:rsidRPr="00B32EC5" w:rsidRDefault="003A231C" w:rsidP="00371009">
            <w:pPr>
              <w:tabs>
                <w:tab w:val="left" w:pos="1152"/>
                <w:tab w:val="left" w:pos="1692"/>
                <w:tab w:val="left" w:pos="2502"/>
              </w:tabs>
              <w:spacing w:after="200" w:line="240" w:lineRule="auto"/>
              <w:ind w:left="720"/>
              <w:rPr>
                <w:rFonts w:cs="Calibri"/>
                <w:b/>
                <w:snapToGrid w:val="0"/>
                <w:lang w:eastAsia="ru-RU"/>
              </w:rPr>
            </w:pPr>
            <w:r w:rsidRPr="00B32EC5">
              <w:rPr>
                <w:rFonts w:cs="Calibri"/>
                <w:b/>
                <w:snapToGrid w:val="0"/>
                <w:lang w:eastAsia="ru-RU"/>
              </w:rPr>
              <w:t>ЧАСТЬ 2. Требования к поставке</w:t>
            </w:r>
          </w:p>
          <w:p w:rsidR="003A231C" w:rsidRPr="00B32EC5" w:rsidRDefault="003A231C" w:rsidP="00371009">
            <w:pPr>
              <w:numPr>
                <w:ilvl w:val="0"/>
                <w:numId w:val="9"/>
                <w:numberingChange w:id="43" w:author="Unknown" w:date="2020-10-06T14:05:00Z" w:original=""/>
              </w:numPr>
              <w:tabs>
                <w:tab w:val="left" w:pos="1602"/>
              </w:tabs>
              <w:spacing w:after="200" w:line="240" w:lineRule="auto"/>
              <w:ind w:left="1598" w:hanging="446"/>
              <w:rPr>
                <w:rFonts w:cs="Calibri"/>
                <w:snapToGrid w:val="0"/>
                <w:lang w:eastAsia="ru-RU"/>
              </w:rPr>
            </w:pPr>
            <w:r w:rsidRPr="00B32EC5">
              <w:rPr>
                <w:rFonts w:cs="Calibri"/>
                <w:snapToGrid w:val="0"/>
                <w:lang w:eastAsia="ru-RU"/>
              </w:rPr>
              <w:t xml:space="preserve">Раздел </w:t>
            </w:r>
            <w:r w:rsidRPr="00B32EC5">
              <w:rPr>
                <w:rFonts w:cs="Calibri"/>
                <w:snapToGrid w:val="0"/>
                <w:lang w:val="en-US" w:eastAsia="ru-RU"/>
              </w:rPr>
              <w:t>VII</w:t>
            </w:r>
            <w:r w:rsidRPr="00B32EC5">
              <w:rPr>
                <w:rFonts w:cs="Calibri"/>
                <w:snapToGrid w:val="0"/>
                <w:lang w:eastAsia="ru-RU"/>
              </w:rPr>
              <w:t>. Техническое задание</w:t>
            </w:r>
          </w:p>
          <w:p w:rsidR="003A231C" w:rsidRPr="00B32EC5" w:rsidRDefault="003A231C" w:rsidP="00371009">
            <w:pPr>
              <w:tabs>
                <w:tab w:val="left" w:pos="1152"/>
                <w:tab w:val="left" w:pos="1692"/>
                <w:tab w:val="left" w:pos="2502"/>
              </w:tabs>
              <w:spacing w:after="200" w:line="240" w:lineRule="auto"/>
              <w:ind w:left="720"/>
              <w:rPr>
                <w:rFonts w:cs="Calibri"/>
                <w:b/>
                <w:snapToGrid w:val="0"/>
                <w:lang w:val="en-US" w:eastAsia="ru-RU"/>
              </w:rPr>
            </w:pPr>
            <w:r w:rsidRPr="00B32EC5">
              <w:rPr>
                <w:rFonts w:cs="Calibri"/>
                <w:b/>
                <w:snapToGrid w:val="0"/>
                <w:lang w:eastAsia="ru-RU"/>
              </w:rPr>
              <w:t>ЧАСТЬ 3. Контракт</w:t>
            </w:r>
          </w:p>
          <w:p w:rsidR="003A231C" w:rsidRPr="00B32EC5" w:rsidRDefault="003A231C" w:rsidP="00371009">
            <w:pPr>
              <w:numPr>
                <w:ilvl w:val="0"/>
                <w:numId w:val="12"/>
                <w:numberingChange w:id="44" w:author="Unknown" w:date="2020-10-06T14:05:00Z" w:original=""/>
              </w:numPr>
              <w:tabs>
                <w:tab w:val="left" w:pos="1602"/>
              </w:tabs>
              <w:spacing w:after="120" w:line="240" w:lineRule="auto"/>
              <w:ind w:left="1598" w:hanging="446"/>
              <w:rPr>
                <w:rFonts w:cs="Calibri"/>
                <w:snapToGrid w:val="0"/>
                <w:lang w:eastAsia="ru-RU"/>
              </w:rPr>
            </w:pPr>
            <w:r w:rsidRPr="00B32EC5">
              <w:rPr>
                <w:rFonts w:cs="Calibri"/>
                <w:snapToGrid w:val="0"/>
                <w:lang w:eastAsia="ru-RU"/>
              </w:rPr>
              <w:t xml:space="preserve">Раздел </w:t>
            </w:r>
            <w:r w:rsidRPr="00B32EC5">
              <w:rPr>
                <w:rFonts w:cs="Calibri"/>
                <w:snapToGrid w:val="0"/>
                <w:lang w:val="en-US" w:eastAsia="ru-RU"/>
              </w:rPr>
              <w:t>VIII</w:t>
            </w:r>
            <w:r w:rsidRPr="00B32EC5">
              <w:rPr>
                <w:rFonts w:cs="Calibri"/>
                <w:snapToGrid w:val="0"/>
                <w:lang w:eastAsia="ru-RU"/>
              </w:rPr>
              <w:t>. Общие условия Контракта (ОУК)</w:t>
            </w:r>
          </w:p>
          <w:p w:rsidR="003A231C" w:rsidRPr="00B32EC5" w:rsidRDefault="003A231C" w:rsidP="00371009">
            <w:pPr>
              <w:numPr>
                <w:ilvl w:val="0"/>
                <w:numId w:val="11"/>
                <w:numberingChange w:id="45" w:author="Unknown" w:date="2020-10-06T14:05:00Z" w:original=""/>
              </w:numPr>
              <w:tabs>
                <w:tab w:val="left" w:pos="1602"/>
              </w:tabs>
              <w:spacing w:after="120" w:line="240" w:lineRule="auto"/>
              <w:ind w:left="1598" w:hanging="446"/>
              <w:rPr>
                <w:rFonts w:cs="Calibri"/>
                <w:snapToGrid w:val="0"/>
                <w:lang w:eastAsia="ru-RU"/>
              </w:rPr>
            </w:pPr>
            <w:r w:rsidRPr="00B32EC5">
              <w:rPr>
                <w:rFonts w:cs="Calibri"/>
                <w:snapToGrid w:val="0"/>
                <w:lang w:eastAsia="ru-RU"/>
              </w:rPr>
              <w:t xml:space="preserve">Раздел </w:t>
            </w:r>
            <w:r w:rsidRPr="00B32EC5">
              <w:rPr>
                <w:rFonts w:cs="Calibri"/>
                <w:snapToGrid w:val="0"/>
                <w:lang w:val="en-US" w:eastAsia="ru-RU"/>
              </w:rPr>
              <w:t>IX</w:t>
            </w:r>
            <w:r w:rsidRPr="00B32EC5">
              <w:rPr>
                <w:rFonts w:cs="Calibri"/>
                <w:snapToGrid w:val="0"/>
                <w:lang w:eastAsia="ru-RU"/>
              </w:rPr>
              <w:t>. Специальные условия Контракта (СУК)</w:t>
            </w:r>
          </w:p>
          <w:p w:rsidR="003A231C" w:rsidRPr="00B32EC5" w:rsidRDefault="003A231C" w:rsidP="00371009">
            <w:pPr>
              <w:numPr>
                <w:ilvl w:val="0"/>
                <w:numId w:val="10"/>
                <w:numberingChange w:id="46" w:author="Unknown" w:date="2020-10-06T14:05:00Z" w:original=""/>
              </w:numPr>
              <w:tabs>
                <w:tab w:val="left" w:pos="1602"/>
              </w:tabs>
              <w:spacing w:after="200" w:line="240" w:lineRule="auto"/>
              <w:ind w:left="1602" w:hanging="450"/>
              <w:rPr>
                <w:rFonts w:cs="Calibri"/>
                <w:snapToGrid w:val="0"/>
                <w:lang w:val="en-US" w:eastAsia="ru-RU"/>
              </w:rPr>
            </w:pPr>
            <w:r w:rsidRPr="00B32EC5">
              <w:rPr>
                <w:rFonts w:cs="Calibri"/>
                <w:snapToGrid w:val="0"/>
                <w:lang w:eastAsia="ru-RU"/>
              </w:rPr>
              <w:t>Раздел Х. Контрактные формы</w:t>
            </w:r>
            <w:r w:rsidRPr="00B32EC5">
              <w:rPr>
                <w:rFonts w:cs="Calibri"/>
                <w:snapToGrid w:val="0"/>
                <w:lang w:val="en-US" w:eastAsia="ru-RU"/>
              </w:rPr>
              <w:t xml:space="preserve"> </w:t>
            </w:r>
          </w:p>
        </w:tc>
      </w:tr>
      <w:tr w:rsidR="003A231C" w:rsidRPr="00B32EC5" w:rsidTr="00220CAA">
        <w:tc>
          <w:tcPr>
            <w:tcW w:w="2250" w:type="dxa"/>
          </w:tcPr>
          <w:p w:rsidR="003A231C" w:rsidRPr="00B32EC5" w:rsidRDefault="003A231C" w:rsidP="00371009">
            <w:pPr>
              <w:spacing w:after="200" w:line="240" w:lineRule="auto"/>
              <w:rPr>
                <w:rFonts w:cs="Calibri"/>
                <w:b/>
                <w:snapToGrid w:val="0"/>
                <w:lang w:val="en-US" w:eastAsia="ru-RU"/>
              </w:rPr>
            </w:pPr>
          </w:p>
        </w:tc>
        <w:tc>
          <w:tcPr>
            <w:tcW w:w="7110" w:type="dxa"/>
          </w:tcPr>
          <w:p w:rsidR="003A231C" w:rsidRPr="00B32EC5" w:rsidRDefault="003A231C" w:rsidP="00C5720C">
            <w:pPr>
              <w:numPr>
                <w:ilvl w:val="1"/>
                <w:numId w:val="17"/>
                <w:numberingChange w:id="47" w:author="Unknown" w:date="2020-10-06T14:05:00Z" w:original="6.%2:2:0:"/>
              </w:numPr>
              <w:spacing w:after="200" w:line="240" w:lineRule="auto"/>
              <w:ind w:left="605" w:hanging="605"/>
              <w:jc w:val="both"/>
              <w:rPr>
                <w:rFonts w:cs="Calibri"/>
                <w:snapToGrid w:val="0"/>
                <w:lang w:val="en-US" w:eastAsia="ru-RU"/>
              </w:rPr>
            </w:pPr>
            <w:r w:rsidRPr="00B32EC5">
              <w:rPr>
                <w:rFonts w:cs="Calibri"/>
                <w:snapToGrid w:val="0"/>
                <w:lang w:eastAsia="ru-RU"/>
              </w:rPr>
              <w:t>Изданное Покупателем Приглашение к участию в торгах не является частью Документации для торгов.</w:t>
            </w:r>
          </w:p>
          <w:p w:rsidR="003A231C" w:rsidRPr="00B32EC5" w:rsidRDefault="003A231C" w:rsidP="00C5720C">
            <w:pPr>
              <w:numPr>
                <w:ilvl w:val="1"/>
                <w:numId w:val="17"/>
                <w:numberingChange w:id="48" w:author="Unknown" w:date="2020-10-06T14:05:00Z" w:original="6.%2:3:0:"/>
              </w:numPr>
              <w:spacing w:after="200" w:line="240" w:lineRule="auto"/>
              <w:ind w:left="605" w:hanging="605"/>
              <w:jc w:val="both"/>
              <w:rPr>
                <w:rFonts w:cs="Calibri"/>
                <w:snapToGrid w:val="0"/>
                <w:lang w:eastAsia="ru-RU"/>
              </w:rPr>
            </w:pPr>
            <w:r w:rsidRPr="00B32EC5">
              <w:rPr>
                <w:rFonts w:cs="Calibri"/>
                <w:snapToGrid w:val="0"/>
                <w:lang w:eastAsia="ru-RU"/>
              </w:rPr>
              <w:t>Если документ не был получен непосредственно от Покупателя, Покупатель не несет ответственности за его полноту, предоставление ответов на запросы о разъяснении, протокола собрания перед проведением торгов или Дополнений к Документации для торгов, внесенных в соответствии с ИУТ 8. В случае наличия расхождений, документы, полученные непосредственно от Покупателя, имеют преимущественную силу.</w:t>
            </w:r>
          </w:p>
          <w:p w:rsidR="003A231C" w:rsidRPr="00B32EC5" w:rsidRDefault="003A231C" w:rsidP="00C5720C">
            <w:pPr>
              <w:numPr>
                <w:ilvl w:val="1"/>
                <w:numId w:val="17"/>
                <w:numberingChange w:id="49" w:author="Unknown" w:date="2020-10-06T14:05:00Z" w:original="6.%2:4:0:"/>
              </w:numPr>
              <w:spacing w:after="200" w:line="240" w:lineRule="auto"/>
              <w:ind w:left="605" w:hanging="605"/>
              <w:jc w:val="both"/>
              <w:rPr>
                <w:rFonts w:cs="Calibri"/>
                <w:snapToGrid w:val="0"/>
                <w:spacing w:val="-4"/>
                <w:lang w:eastAsia="ru-RU"/>
              </w:rPr>
            </w:pPr>
            <w:r w:rsidRPr="00B32EC5">
              <w:rPr>
                <w:rFonts w:cs="Calibri"/>
                <w:snapToGrid w:val="0"/>
                <w:lang w:eastAsia="ru-RU"/>
              </w:rPr>
              <w:t>Участник торгов должен изучить все инструкции, формы, условия и спецификации Документации для торгов и предоставить со своим Предложением всю информацию и документы, запрашиваемые в Документации для торгов.</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50" w:name="_Toc359587273"/>
            <w:r w:rsidRPr="00B32EC5">
              <w:rPr>
                <w:rFonts w:cs="Calibri"/>
                <w:b/>
                <w:snapToGrid w:val="0"/>
                <w:lang w:eastAsia="ru-RU"/>
              </w:rPr>
              <w:t>7.</w:t>
            </w:r>
            <w:r w:rsidRPr="00B32EC5">
              <w:rPr>
                <w:rFonts w:cs="Calibri"/>
                <w:b/>
                <w:snapToGrid w:val="0"/>
                <w:lang w:eastAsia="ru-RU"/>
              </w:rPr>
              <w:tab/>
              <w:t>Разъяснение документации для торгов, выезды на место, собрание перед проведением торгов</w:t>
            </w:r>
            <w:bookmarkEnd w:id="50"/>
          </w:p>
        </w:tc>
        <w:tc>
          <w:tcPr>
            <w:tcW w:w="7110" w:type="dxa"/>
          </w:tcPr>
          <w:p w:rsidR="003A231C" w:rsidRPr="00B32EC5" w:rsidRDefault="003A231C" w:rsidP="00C5720C">
            <w:pPr>
              <w:numPr>
                <w:ilvl w:val="1"/>
                <w:numId w:val="18"/>
                <w:numberingChange w:id="51" w:author="Unknown" w:date="2020-10-06T14:05:00Z" w:original="7.%2:1:0:"/>
              </w:numPr>
              <w:spacing w:after="200" w:line="240" w:lineRule="auto"/>
              <w:ind w:left="605" w:hanging="605"/>
              <w:jc w:val="both"/>
              <w:rPr>
                <w:rFonts w:cs="Calibri"/>
                <w:snapToGrid w:val="0"/>
                <w:spacing w:val="-4"/>
                <w:lang w:eastAsia="ru-RU"/>
              </w:rPr>
            </w:pPr>
            <w:r w:rsidRPr="00B32EC5">
              <w:rPr>
                <w:rFonts w:cs="Calibri"/>
                <w:snapToGrid w:val="0"/>
                <w:lang w:eastAsia="ru-RU"/>
              </w:rPr>
              <w:t xml:space="preserve">Если Участнику торгов требуются разъяснения Документации для торгов, он должен направить письменный запрос Покупателю по адресу Покупателя, </w:t>
            </w:r>
            <w:r w:rsidRPr="00B32EC5">
              <w:rPr>
                <w:rFonts w:cs="Calibri"/>
                <w:b/>
                <w:snapToGrid w:val="0"/>
                <w:lang w:eastAsia="ru-RU"/>
              </w:rPr>
              <w:t>указанному в</w:t>
            </w:r>
            <w:r w:rsidRPr="00B32EC5">
              <w:rPr>
                <w:rFonts w:cs="Calibri"/>
                <w:snapToGrid w:val="0"/>
                <w:lang w:eastAsia="ru-RU"/>
              </w:rPr>
              <w:t xml:space="preserve"> </w:t>
            </w:r>
            <w:r w:rsidRPr="00B32EC5">
              <w:rPr>
                <w:rFonts w:cs="Calibri"/>
                <w:b/>
                <w:snapToGrid w:val="0"/>
                <w:lang w:eastAsia="ru-RU"/>
              </w:rPr>
              <w:t>ИКТП</w:t>
            </w:r>
            <w:r w:rsidRPr="00B32EC5">
              <w:rPr>
                <w:rFonts w:cs="Calibri"/>
                <w:snapToGrid w:val="0"/>
                <w:lang w:eastAsia="ru-RU"/>
              </w:rPr>
              <w:t xml:space="preserve">, или задать свои вопросы в ходе собрания перед проведением торгов, если оно будет устроено в соответствии с ИУТ 7.4. </w:t>
            </w:r>
            <w:r w:rsidRPr="00B32EC5">
              <w:rPr>
                <w:rFonts w:cs="Calibri"/>
                <w:snapToGrid w:val="0"/>
                <w:spacing w:val="-4"/>
                <w:lang w:eastAsia="ru-RU"/>
              </w:rPr>
              <w:t xml:space="preserve">Покупатель должен ответить в письменном виде на любой запрос о разъяснении, если такой запрос будет получен в течение </w:t>
            </w:r>
            <w:r w:rsidRPr="00B32EC5">
              <w:rPr>
                <w:rFonts w:cs="Calibri"/>
                <w:b/>
                <w:snapToGrid w:val="0"/>
                <w:spacing w:val="-4"/>
                <w:lang w:eastAsia="ru-RU"/>
              </w:rPr>
              <w:t>указанного в</w:t>
            </w:r>
            <w:r w:rsidRPr="00B32EC5">
              <w:rPr>
                <w:rFonts w:cs="Calibri"/>
                <w:snapToGrid w:val="0"/>
                <w:spacing w:val="-4"/>
                <w:lang w:eastAsia="ru-RU"/>
              </w:rPr>
              <w:t xml:space="preserve"> </w:t>
            </w:r>
            <w:r w:rsidRPr="00B32EC5">
              <w:rPr>
                <w:rFonts w:cs="Calibri"/>
                <w:b/>
                <w:snapToGrid w:val="0"/>
                <w:lang w:eastAsia="ru-RU"/>
              </w:rPr>
              <w:t>ИКТП</w:t>
            </w:r>
            <w:r w:rsidRPr="00B32EC5">
              <w:rPr>
                <w:rFonts w:cs="Calibri"/>
                <w:snapToGrid w:val="0"/>
                <w:lang w:eastAsia="ru-RU"/>
              </w:rPr>
              <w:t xml:space="preserve"> срока до окончания приема предложений. Копии своего ответа Покупатель должен отправить всем Участникам, которые получили Документацию для торгов в соответствии с ИУТ 6.3, приведя содержание запроса, но не указывая его источник. Если это </w:t>
            </w:r>
            <w:r w:rsidRPr="00B32EC5">
              <w:rPr>
                <w:rFonts w:cs="Calibri"/>
                <w:b/>
                <w:snapToGrid w:val="0"/>
                <w:lang w:eastAsia="ru-RU"/>
              </w:rPr>
              <w:t>оговорено в</w:t>
            </w:r>
            <w:r w:rsidRPr="00B32EC5">
              <w:rPr>
                <w:rFonts w:cs="Calibri"/>
                <w:snapToGrid w:val="0"/>
                <w:lang w:eastAsia="ru-RU"/>
              </w:rPr>
              <w:t xml:space="preserve"> </w:t>
            </w:r>
            <w:r w:rsidRPr="00B32EC5">
              <w:rPr>
                <w:rFonts w:cs="Calibri"/>
                <w:b/>
                <w:snapToGrid w:val="0"/>
                <w:lang w:eastAsia="ru-RU"/>
              </w:rPr>
              <w:t>ИКТП</w:t>
            </w:r>
            <w:r w:rsidRPr="00B32EC5">
              <w:rPr>
                <w:rFonts w:cs="Calibri"/>
                <w:snapToGrid w:val="0"/>
                <w:lang w:eastAsia="ru-RU"/>
              </w:rPr>
              <w:t xml:space="preserve">, Покупатель также должен незамедлительно опубликовать свой ответ на веб-странице, </w:t>
            </w:r>
            <w:r w:rsidRPr="00B32EC5">
              <w:rPr>
                <w:rFonts w:cs="Calibri"/>
                <w:b/>
                <w:snapToGrid w:val="0"/>
                <w:lang w:eastAsia="ru-RU"/>
              </w:rPr>
              <w:t>указанной в</w:t>
            </w:r>
            <w:r w:rsidRPr="00B32EC5">
              <w:rPr>
                <w:rFonts w:cs="Calibri"/>
                <w:snapToGrid w:val="0"/>
                <w:lang w:eastAsia="ru-RU"/>
              </w:rPr>
              <w:t xml:space="preserve"> </w:t>
            </w:r>
            <w:r w:rsidRPr="00B32EC5">
              <w:rPr>
                <w:rFonts w:cs="Calibri"/>
                <w:b/>
                <w:snapToGrid w:val="0"/>
                <w:lang w:eastAsia="ru-RU"/>
              </w:rPr>
              <w:t>ИКТП</w:t>
            </w:r>
            <w:r w:rsidRPr="00B32EC5">
              <w:rPr>
                <w:rFonts w:cs="Calibri"/>
                <w:snapToGrid w:val="0"/>
                <w:lang w:eastAsia="ru-RU"/>
              </w:rPr>
              <w:t xml:space="preserve">. Если в результате разъяснений в Документацию для торгов будут внесены существенные изменения, Покупатель должен внести в Документацию для торгов поправки в порядке, описанном в ИУТ 8 и ИУТ 22.2. </w:t>
            </w:r>
          </w:p>
          <w:p w:rsidR="003A231C" w:rsidRPr="00B32EC5" w:rsidRDefault="003A231C" w:rsidP="00C5720C">
            <w:pPr>
              <w:numPr>
                <w:ilvl w:val="1"/>
                <w:numId w:val="18"/>
                <w:numberingChange w:id="52" w:author="Unknown" w:date="2020-10-06T14:05:00Z" w:original="7.%2:2:0:"/>
              </w:numPr>
              <w:spacing w:after="200" w:line="240" w:lineRule="auto"/>
              <w:ind w:left="605" w:hanging="605"/>
              <w:jc w:val="both"/>
              <w:rPr>
                <w:rFonts w:cs="Calibri"/>
                <w:snapToGrid w:val="0"/>
                <w:spacing w:val="-4"/>
                <w:lang w:eastAsia="ru-RU"/>
              </w:rPr>
            </w:pPr>
            <w:r w:rsidRPr="00B32EC5">
              <w:rPr>
                <w:rFonts w:cs="Calibri"/>
                <w:snapToGrid w:val="0"/>
                <w:spacing w:val="-4"/>
                <w:lang w:eastAsia="ru-RU"/>
              </w:rPr>
              <w:t xml:space="preserve">Если </w:t>
            </w:r>
            <w:r w:rsidRPr="00B32EC5">
              <w:rPr>
                <w:rFonts w:cs="Calibri"/>
                <w:snapToGrid w:val="0"/>
                <w:lang w:eastAsia="ru-RU"/>
              </w:rPr>
              <w:t xml:space="preserve">это </w:t>
            </w:r>
            <w:r w:rsidRPr="00B32EC5">
              <w:rPr>
                <w:rFonts w:cs="Calibri"/>
                <w:b/>
                <w:snapToGrid w:val="0"/>
                <w:lang w:eastAsia="ru-RU"/>
              </w:rPr>
              <w:t>оговорено в</w:t>
            </w:r>
            <w:r w:rsidRPr="00B32EC5">
              <w:rPr>
                <w:rFonts w:cs="Calibri"/>
                <w:snapToGrid w:val="0"/>
                <w:lang w:eastAsia="ru-RU"/>
              </w:rPr>
              <w:t xml:space="preserve"> </w:t>
            </w:r>
            <w:r w:rsidRPr="00B32EC5">
              <w:rPr>
                <w:rFonts w:cs="Calibri"/>
                <w:b/>
                <w:snapToGrid w:val="0"/>
                <w:lang w:eastAsia="ru-RU"/>
              </w:rPr>
              <w:t>ИКТП</w:t>
            </w:r>
            <w:r w:rsidRPr="00B32EC5">
              <w:rPr>
                <w:rFonts w:cs="Calibri"/>
                <w:snapToGrid w:val="0"/>
                <w:lang w:eastAsia="ru-RU"/>
              </w:rPr>
              <w:t>, Участник торгов должен посетить и осмотреть место выполнения проекта и самостоятельно под свою ответственность собрать всю информацию, необходимую для подготовки предложения и заключения контракта на поставку Товаров.</w:t>
            </w:r>
            <w:r w:rsidRPr="00B32EC5">
              <w:rPr>
                <w:rFonts w:cs="Calibri"/>
                <w:snapToGrid w:val="0"/>
                <w:spacing w:val="-4"/>
                <w:lang w:eastAsia="ru-RU"/>
              </w:rPr>
              <w:t xml:space="preserve"> Расходы на такое посещение несет сам Участник торгов.</w:t>
            </w:r>
          </w:p>
          <w:p w:rsidR="003A231C" w:rsidRPr="00B32EC5" w:rsidRDefault="003A231C" w:rsidP="00C5720C">
            <w:pPr>
              <w:numPr>
                <w:ilvl w:val="1"/>
                <w:numId w:val="18"/>
                <w:numberingChange w:id="53" w:author="Unknown" w:date="2020-10-06T14:05:00Z" w:original="7.%2:3:0:"/>
              </w:numPr>
              <w:spacing w:after="200" w:line="240" w:lineRule="auto"/>
              <w:ind w:left="605" w:hanging="605"/>
              <w:jc w:val="both"/>
              <w:rPr>
                <w:rFonts w:cs="Calibri"/>
                <w:snapToGrid w:val="0"/>
                <w:lang w:eastAsia="ru-RU"/>
              </w:rPr>
            </w:pPr>
            <w:r w:rsidRPr="00B32EC5">
              <w:rPr>
                <w:rFonts w:cs="Calibri"/>
                <w:snapToGrid w:val="0"/>
                <w:spacing w:val="-4"/>
                <w:lang w:eastAsia="ru-RU"/>
              </w:rPr>
              <w:t>Покупатель разрешит Участнику торгов и любым его сотрудникам или агентам посетить свои помещения и земельные участки для сбора такой информации, но только при явном согласии Участника торгов, его сотрудников и агентов освободить Покупателя и его сотрудников и агентов от любой ответственности, связанной с таким посещением, а также самостоятельно нести ответственность за смерть, причинение вреда здоровью, утрату или повреждение имущества и любые другие убытки, ущерб, расходы и издержки, понесенные в связи с таким посещением.</w:t>
            </w:r>
          </w:p>
          <w:p w:rsidR="003A231C" w:rsidRPr="00B32EC5" w:rsidRDefault="003A231C" w:rsidP="00C5720C">
            <w:pPr>
              <w:numPr>
                <w:ilvl w:val="1"/>
                <w:numId w:val="18"/>
                <w:numberingChange w:id="54" w:author="Unknown" w:date="2020-10-06T14:05:00Z" w:original="7.%2:4:0:"/>
              </w:numPr>
              <w:spacing w:after="200" w:line="240" w:lineRule="auto"/>
              <w:ind w:left="605" w:hanging="605"/>
              <w:jc w:val="both"/>
              <w:rPr>
                <w:rFonts w:cs="Calibri"/>
                <w:snapToGrid w:val="0"/>
                <w:spacing w:val="-4"/>
                <w:lang w:eastAsia="ru-RU"/>
              </w:rPr>
            </w:pPr>
            <w:r w:rsidRPr="00B32EC5">
              <w:rPr>
                <w:rFonts w:cs="Calibri"/>
                <w:snapToGrid w:val="0"/>
                <w:spacing w:val="-4"/>
                <w:lang w:eastAsia="ru-RU"/>
              </w:rPr>
              <w:t xml:space="preserve">Если это </w:t>
            </w:r>
            <w:r w:rsidRPr="00B32EC5">
              <w:rPr>
                <w:rFonts w:cs="Calibri"/>
                <w:b/>
                <w:snapToGrid w:val="0"/>
                <w:spacing w:val="-4"/>
                <w:lang w:eastAsia="ru-RU"/>
              </w:rPr>
              <w:t>оговорено в ИКТП</w:t>
            </w:r>
            <w:r w:rsidRPr="00B32EC5">
              <w:rPr>
                <w:rFonts w:cs="Calibri"/>
                <w:snapToGrid w:val="0"/>
                <w:spacing w:val="-4"/>
                <w:lang w:eastAsia="ru-RU"/>
              </w:rPr>
              <w:t>, назначенный Участником торгов представитель приглашается принять участие в собрании перед проведением торгов. Цель собрания – дать разъяснения и ответить на все вопросы, возникшие на данной стадии.</w:t>
            </w:r>
          </w:p>
          <w:p w:rsidR="003A231C" w:rsidRPr="00B32EC5" w:rsidRDefault="003A231C" w:rsidP="00C5720C">
            <w:pPr>
              <w:numPr>
                <w:ilvl w:val="1"/>
                <w:numId w:val="18"/>
                <w:numberingChange w:id="55" w:author="Unknown" w:date="2020-10-06T14:05:00Z" w:original="7.%2:5:0:"/>
              </w:numPr>
              <w:spacing w:after="200" w:line="240" w:lineRule="auto"/>
              <w:ind w:left="605" w:hanging="605"/>
              <w:jc w:val="both"/>
              <w:rPr>
                <w:rFonts w:cs="Calibri"/>
                <w:snapToGrid w:val="0"/>
                <w:lang w:eastAsia="ru-RU"/>
              </w:rPr>
            </w:pPr>
            <w:r w:rsidRPr="00B32EC5">
              <w:rPr>
                <w:rFonts w:cs="Calibri"/>
                <w:snapToGrid w:val="0"/>
                <w:spacing w:val="-4"/>
                <w:lang w:eastAsia="ru-RU"/>
              </w:rPr>
              <w:t>Участников торгов просят подавать свои запросы в письменном виде, чтобы они дошли до Заказчика не позднее, чем за неделю до собрания.</w:t>
            </w:r>
          </w:p>
          <w:p w:rsidR="003A231C" w:rsidRPr="00B32EC5" w:rsidRDefault="003A231C" w:rsidP="00C5720C">
            <w:pPr>
              <w:numPr>
                <w:ilvl w:val="1"/>
                <w:numId w:val="18"/>
                <w:numberingChange w:id="56" w:author="Unknown" w:date="2020-10-06T14:05:00Z" w:original="7.%2:6:0:"/>
              </w:numPr>
              <w:spacing w:after="200" w:line="240" w:lineRule="auto"/>
              <w:ind w:left="605" w:hanging="605"/>
              <w:jc w:val="both"/>
              <w:rPr>
                <w:rFonts w:cs="Calibri"/>
                <w:snapToGrid w:val="0"/>
                <w:spacing w:val="-4"/>
                <w:lang w:eastAsia="ru-RU"/>
              </w:rPr>
            </w:pPr>
            <w:r w:rsidRPr="00B32EC5">
              <w:rPr>
                <w:rFonts w:cs="Calibri"/>
                <w:snapToGrid w:val="0"/>
                <w:spacing w:val="-4"/>
                <w:lang w:eastAsia="ru-RU"/>
              </w:rPr>
              <w:t>Протокол собрания перед проведением торгов, если таковое было, с текстом вопросов, заданных Участниками торгов, без указания конкретных участников, и данные на них ответы, а также ответы, подготовленные после собрания, будут незамедлительно направлены всем Участникам торгов, получившим Документацию для торгов в соответствии с ИУТ 6.3. Любые поправки к Документации для торгов, которые могут потребоваться после проведения такого собрания, должны вноситься Заказчиком только посредством выпуска дополнения в соответствии с ИУТ 8, а не посредством составления протокола соответствующего собрания. Неявка на собрание перед проведением торгов не является причиной для дисквалификации Участника торгов.</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57" w:name="_Toc359587274"/>
            <w:r w:rsidRPr="00B32EC5">
              <w:rPr>
                <w:rFonts w:cs="Calibri"/>
                <w:b/>
                <w:snapToGrid w:val="0"/>
                <w:lang w:eastAsia="ru-RU"/>
              </w:rPr>
              <w:t>8.</w:t>
            </w:r>
            <w:r w:rsidRPr="00B32EC5">
              <w:rPr>
                <w:rFonts w:cs="Calibri"/>
                <w:b/>
                <w:snapToGrid w:val="0"/>
                <w:lang w:eastAsia="ru-RU"/>
              </w:rPr>
              <w:tab/>
              <w:t>Внесение поправок в Документацию для торгов</w:t>
            </w:r>
            <w:bookmarkEnd w:id="57"/>
          </w:p>
        </w:tc>
        <w:tc>
          <w:tcPr>
            <w:tcW w:w="7110" w:type="dxa"/>
          </w:tcPr>
          <w:p w:rsidR="003A231C" w:rsidRPr="00B32EC5" w:rsidRDefault="003A231C" w:rsidP="00C5720C">
            <w:pPr>
              <w:numPr>
                <w:ilvl w:val="1"/>
                <w:numId w:val="19"/>
                <w:numberingChange w:id="58" w:author="Unknown" w:date="2020-10-06T14:05:00Z" w:original="8.%2:1:0:"/>
              </w:numPr>
              <w:spacing w:after="200" w:line="240" w:lineRule="auto"/>
              <w:ind w:left="605" w:hanging="605"/>
              <w:jc w:val="both"/>
              <w:rPr>
                <w:rFonts w:cs="Calibri"/>
                <w:snapToGrid w:val="0"/>
                <w:lang w:eastAsia="ru-RU"/>
              </w:rPr>
            </w:pPr>
            <w:r w:rsidRPr="00B32EC5">
              <w:rPr>
                <w:rFonts w:cs="Calibri"/>
                <w:snapToGrid w:val="0"/>
                <w:lang w:eastAsia="ru-RU"/>
              </w:rPr>
              <w:t>В любой момент до истечения срока подачи предложений Покупатель может внести поправки в Документацию для торгов, издав дополнения.</w:t>
            </w:r>
          </w:p>
          <w:p w:rsidR="003A231C" w:rsidRPr="00B32EC5" w:rsidRDefault="003A231C" w:rsidP="00C5720C">
            <w:pPr>
              <w:numPr>
                <w:ilvl w:val="1"/>
                <w:numId w:val="19"/>
                <w:numberingChange w:id="59" w:author="Unknown" w:date="2020-10-06T14:05:00Z" w:original="8.%2:2:0:"/>
              </w:numPr>
              <w:spacing w:after="200" w:line="240" w:lineRule="auto"/>
              <w:ind w:left="605" w:hanging="605"/>
              <w:jc w:val="both"/>
              <w:rPr>
                <w:rFonts w:cs="Calibri"/>
                <w:snapToGrid w:val="0"/>
                <w:lang w:eastAsia="ru-RU"/>
              </w:rPr>
            </w:pPr>
            <w:r w:rsidRPr="00B32EC5">
              <w:rPr>
                <w:rFonts w:cs="Calibri"/>
                <w:snapToGrid w:val="0"/>
                <w:lang w:eastAsia="ru-RU"/>
              </w:rPr>
              <w:t xml:space="preserve">Любое изданное дополнение становится неотъемлемой частью Документации для торгов и должно быть в письменном виде доведено до сведения всех лиц, получивших Документацию для торгов от Покупателя в соответствии с ИУТ 6.3. Покупатель также должен незамедлительно опубликовать дополнение на своей веб-странице в соответствии с ИУТ 7.1. </w:t>
            </w:r>
          </w:p>
          <w:p w:rsidR="003A231C" w:rsidRPr="00B32EC5" w:rsidRDefault="003A231C" w:rsidP="00C5720C">
            <w:pPr>
              <w:numPr>
                <w:ilvl w:val="1"/>
                <w:numId w:val="19"/>
                <w:numberingChange w:id="60" w:author="Unknown" w:date="2020-10-06T14:05:00Z" w:original="8.%2:3:0:"/>
              </w:numPr>
              <w:spacing w:after="200" w:line="240" w:lineRule="auto"/>
              <w:jc w:val="both"/>
              <w:rPr>
                <w:rFonts w:cs="Calibri"/>
                <w:snapToGrid w:val="0"/>
                <w:spacing w:val="-4"/>
                <w:lang w:eastAsia="ru-RU"/>
              </w:rPr>
            </w:pPr>
            <w:r w:rsidRPr="00B32EC5">
              <w:rPr>
                <w:rFonts w:cs="Calibri"/>
                <w:snapToGrid w:val="0"/>
                <w:lang w:eastAsia="ru-RU"/>
              </w:rPr>
              <w:t>Чтобы у Участников торгов было время учесть внесенные дополнением поправки при подготовке своих предложений, Покупатель, по своему усмотрению, может продлить срок подачи предложений в соответствии с ИУТ 22.2.</w:t>
            </w:r>
          </w:p>
        </w:tc>
      </w:tr>
      <w:tr w:rsidR="003A231C" w:rsidRPr="00B32EC5" w:rsidTr="00220CAA">
        <w:tc>
          <w:tcPr>
            <w:tcW w:w="2250" w:type="dxa"/>
          </w:tcPr>
          <w:p w:rsidR="003A231C" w:rsidRPr="00B32EC5" w:rsidRDefault="003A231C" w:rsidP="00371009">
            <w:pPr>
              <w:spacing w:after="200" w:line="240" w:lineRule="auto"/>
              <w:rPr>
                <w:rFonts w:cs="Calibri"/>
                <w:b/>
                <w:snapToGrid w:val="0"/>
                <w:lang w:eastAsia="ru-RU"/>
              </w:rPr>
            </w:pPr>
          </w:p>
        </w:tc>
        <w:tc>
          <w:tcPr>
            <w:tcW w:w="7110" w:type="dxa"/>
          </w:tcPr>
          <w:p w:rsidR="003A231C" w:rsidRPr="00B32EC5" w:rsidRDefault="003A231C" w:rsidP="00371009">
            <w:pPr>
              <w:keepNext/>
              <w:keepLines/>
              <w:suppressAutoHyphens/>
              <w:spacing w:after="240" w:line="240" w:lineRule="auto"/>
              <w:ind w:left="402" w:hanging="357"/>
              <w:jc w:val="center"/>
              <w:rPr>
                <w:rFonts w:cs="Calibri"/>
                <w:b/>
                <w:snapToGrid w:val="0"/>
                <w:lang w:eastAsia="ru-RU"/>
              </w:rPr>
            </w:pPr>
            <w:bookmarkStart w:id="61" w:name="_Toc359587275"/>
            <w:r>
              <w:rPr>
                <w:rFonts w:cs="Calibri"/>
                <w:b/>
                <w:snapToGrid w:val="0"/>
                <w:lang w:val="en-US" w:eastAsia="ru-RU"/>
              </w:rPr>
              <w:t>C</w:t>
            </w:r>
            <w:r>
              <w:rPr>
                <w:rFonts w:cs="Calibri"/>
                <w:b/>
                <w:snapToGrid w:val="0"/>
                <w:lang w:eastAsia="ru-RU"/>
              </w:rPr>
              <w:t xml:space="preserve">. </w:t>
            </w:r>
            <w:r w:rsidRPr="00B32EC5">
              <w:rPr>
                <w:rFonts w:cs="Calibri"/>
                <w:b/>
                <w:snapToGrid w:val="0"/>
                <w:lang w:eastAsia="ru-RU"/>
              </w:rPr>
              <w:t>Подготовка предложений</w:t>
            </w:r>
            <w:bookmarkEnd w:id="61"/>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62" w:name="_Toc359587276"/>
            <w:r w:rsidRPr="00B32EC5">
              <w:rPr>
                <w:rFonts w:cs="Calibri"/>
                <w:b/>
                <w:snapToGrid w:val="0"/>
                <w:lang w:eastAsia="ru-RU"/>
              </w:rPr>
              <w:t>9.</w:t>
            </w:r>
            <w:r w:rsidRPr="00B32EC5">
              <w:rPr>
                <w:rFonts w:cs="Calibri"/>
                <w:b/>
                <w:snapToGrid w:val="0"/>
                <w:lang w:eastAsia="ru-RU"/>
              </w:rPr>
              <w:tab/>
              <w:t>Расходы на участие в конкурсных торгах</w:t>
            </w:r>
            <w:bookmarkEnd w:id="62"/>
          </w:p>
        </w:tc>
        <w:tc>
          <w:tcPr>
            <w:tcW w:w="7110" w:type="dxa"/>
          </w:tcPr>
          <w:p w:rsidR="003A231C" w:rsidRPr="00B32EC5" w:rsidRDefault="003A231C" w:rsidP="00C5720C">
            <w:pPr>
              <w:numPr>
                <w:ilvl w:val="1"/>
                <w:numId w:val="20"/>
                <w:numberingChange w:id="63" w:author="Unknown" w:date="2020-10-06T14:05:00Z" w:original="9.%2:1:0:"/>
              </w:numPr>
              <w:spacing w:after="200" w:line="240" w:lineRule="auto"/>
              <w:jc w:val="both"/>
              <w:rPr>
                <w:rFonts w:cs="Calibri"/>
                <w:snapToGrid w:val="0"/>
                <w:spacing w:val="-4"/>
                <w:lang w:eastAsia="ru-RU"/>
              </w:rPr>
            </w:pPr>
            <w:r w:rsidRPr="00B32EC5">
              <w:rPr>
                <w:rFonts w:cs="Calibri"/>
                <w:snapToGrid w:val="0"/>
                <w:lang w:eastAsia="ru-RU"/>
              </w:rPr>
              <w:t>Участник торгов несет все расходы, связанные с подготовкой и подачей предложения, а Покупатель не несет ответственности за такие расходы и не обязан возмещать их, независимо от хода или результата проведения конкурсных торгов.</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64" w:name="_Toc359587277"/>
            <w:r w:rsidRPr="00B32EC5">
              <w:rPr>
                <w:rFonts w:cs="Calibri"/>
                <w:b/>
                <w:snapToGrid w:val="0"/>
                <w:lang w:val="en-US" w:eastAsia="ru-RU"/>
              </w:rPr>
              <w:t>10.</w:t>
            </w:r>
            <w:r w:rsidRPr="00B32EC5">
              <w:rPr>
                <w:rFonts w:cs="Calibri"/>
                <w:b/>
                <w:snapToGrid w:val="0"/>
                <w:lang w:val="en-US" w:eastAsia="ru-RU"/>
              </w:rPr>
              <w:tab/>
            </w:r>
            <w:r w:rsidRPr="00B32EC5">
              <w:rPr>
                <w:rFonts w:cs="Calibri"/>
                <w:b/>
                <w:snapToGrid w:val="0"/>
                <w:lang w:eastAsia="ru-RU"/>
              </w:rPr>
              <w:t>Язык предложения</w:t>
            </w:r>
            <w:bookmarkEnd w:id="64"/>
          </w:p>
        </w:tc>
        <w:tc>
          <w:tcPr>
            <w:tcW w:w="7110" w:type="dxa"/>
          </w:tcPr>
          <w:p w:rsidR="003A231C" w:rsidRPr="00B32EC5" w:rsidRDefault="003A231C" w:rsidP="00C5720C">
            <w:pPr>
              <w:numPr>
                <w:ilvl w:val="1"/>
                <w:numId w:val="21"/>
                <w:numberingChange w:id="65" w:author="Unknown" w:date="2020-10-06T14:05:00Z" w:original="10.%2:1:0:"/>
              </w:numPr>
              <w:spacing w:after="200" w:line="240" w:lineRule="auto"/>
              <w:jc w:val="both"/>
              <w:rPr>
                <w:rFonts w:cs="Calibri"/>
                <w:snapToGrid w:val="0"/>
                <w:spacing w:val="-4"/>
                <w:lang w:eastAsia="ru-RU"/>
              </w:rPr>
            </w:pPr>
            <w:r w:rsidRPr="00B32EC5">
              <w:rPr>
                <w:rFonts w:cs="Calibri"/>
                <w:snapToGrid w:val="0"/>
                <w:lang w:eastAsia="ru-RU"/>
              </w:rPr>
              <w:t xml:space="preserve">Предложение, а также вся переписка и документы, которыми Участник торгов и Покупатель обмениваются в связи с таким предложением, должны быть на языке, </w:t>
            </w:r>
            <w:r w:rsidRPr="00B32EC5">
              <w:rPr>
                <w:rFonts w:cs="Calibri"/>
                <w:b/>
                <w:snapToGrid w:val="0"/>
                <w:lang w:eastAsia="ru-RU"/>
              </w:rPr>
              <w:t>указанном в ИКТП</w:t>
            </w:r>
            <w:r w:rsidRPr="00B32EC5">
              <w:rPr>
                <w:rFonts w:cs="Calibri"/>
                <w:snapToGrid w:val="0"/>
                <w:lang w:eastAsia="ru-RU"/>
              </w:rPr>
              <w:t xml:space="preserve">. Сопроводительная документация и печатные материалы, являющиеся частью предложения могут быть на другом языке при условии, что предоставлен точный перевод нужных фрагментов на </w:t>
            </w:r>
            <w:r w:rsidRPr="00B32EC5">
              <w:rPr>
                <w:rFonts w:cs="Calibri"/>
                <w:b/>
                <w:snapToGrid w:val="0"/>
                <w:lang w:eastAsia="ru-RU"/>
              </w:rPr>
              <w:t>указанный в ИКТП</w:t>
            </w:r>
            <w:r w:rsidRPr="00B32EC5">
              <w:rPr>
                <w:rFonts w:cs="Calibri"/>
                <w:snapToGrid w:val="0"/>
                <w:lang w:eastAsia="ru-RU"/>
              </w:rPr>
              <w:t xml:space="preserve"> язык. В этом случае при рассмотрении предложения текст перевода имеет преимущественную силу.</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66" w:name="_Toc359587278"/>
            <w:r w:rsidRPr="00B32EC5">
              <w:rPr>
                <w:rFonts w:cs="Calibri"/>
                <w:b/>
                <w:snapToGrid w:val="0"/>
                <w:lang w:eastAsia="ru-RU"/>
              </w:rPr>
              <w:t>11.</w:t>
            </w:r>
            <w:r w:rsidRPr="00B32EC5">
              <w:rPr>
                <w:rFonts w:cs="Calibri"/>
                <w:b/>
                <w:snapToGrid w:val="0"/>
                <w:lang w:eastAsia="ru-RU"/>
              </w:rPr>
              <w:tab/>
              <w:t>Документы, входящие в состав предложения</w:t>
            </w:r>
            <w:bookmarkEnd w:id="66"/>
          </w:p>
        </w:tc>
        <w:tc>
          <w:tcPr>
            <w:tcW w:w="7110" w:type="dxa"/>
            <w:tcBorders>
              <w:bottom w:val="nil"/>
            </w:tcBorders>
          </w:tcPr>
          <w:p w:rsidR="003A231C" w:rsidRPr="00B32EC5" w:rsidRDefault="003A231C" w:rsidP="00C5720C">
            <w:pPr>
              <w:numPr>
                <w:ilvl w:val="1"/>
                <w:numId w:val="22"/>
                <w:numberingChange w:id="67" w:author="Unknown" w:date="2020-10-06T14:05:00Z" w:original="11.%2:1:0:"/>
              </w:numPr>
              <w:spacing w:after="200" w:line="240" w:lineRule="auto"/>
              <w:jc w:val="both"/>
              <w:rPr>
                <w:rFonts w:cs="Calibri"/>
                <w:snapToGrid w:val="0"/>
                <w:lang w:eastAsia="ru-RU"/>
              </w:rPr>
            </w:pPr>
            <w:r w:rsidRPr="00B32EC5">
              <w:rPr>
                <w:rFonts w:cs="Calibri"/>
                <w:snapToGrid w:val="0"/>
                <w:lang w:eastAsia="ru-RU"/>
              </w:rPr>
              <w:t>Предложение должно включать в себя следующее:</w:t>
            </w:r>
          </w:p>
          <w:p w:rsidR="003A231C" w:rsidRPr="00B32EC5" w:rsidRDefault="003A231C" w:rsidP="00C5720C">
            <w:pPr>
              <w:numPr>
                <w:ilvl w:val="2"/>
                <w:numId w:val="50"/>
                <w:numberingChange w:id="68" w:author="Unknown" w:date="2020-10-06T14:05:00Z" w:original="(%3:1:4:)"/>
              </w:numPr>
              <w:spacing w:after="200" w:line="240" w:lineRule="auto"/>
              <w:jc w:val="both"/>
              <w:outlineLvl w:val="2"/>
              <w:rPr>
                <w:rFonts w:cs="Calibri"/>
                <w:snapToGrid w:val="0"/>
                <w:lang w:eastAsia="ru-RU"/>
              </w:rPr>
            </w:pPr>
            <w:r w:rsidRPr="00B32EC5">
              <w:rPr>
                <w:rFonts w:cs="Calibri"/>
                <w:snapToGrid w:val="0"/>
                <w:lang w:eastAsia="ru-RU"/>
              </w:rPr>
              <w:t>письмо с тендерным предложением в соответствии с ИУТ 12;</w:t>
            </w:r>
          </w:p>
          <w:p w:rsidR="003A231C" w:rsidRPr="00B32EC5" w:rsidRDefault="003A231C" w:rsidP="00C5720C">
            <w:pPr>
              <w:numPr>
                <w:ilvl w:val="2"/>
                <w:numId w:val="50"/>
                <w:numberingChange w:id="69" w:author="Unknown" w:date="2020-10-06T14:05:00Z" w:original="(%3:2:4:)"/>
              </w:numPr>
              <w:spacing w:after="180" w:line="240" w:lineRule="auto"/>
              <w:jc w:val="both"/>
              <w:rPr>
                <w:rFonts w:cs="Calibri"/>
                <w:snapToGrid w:val="0"/>
                <w:spacing w:val="-4"/>
                <w:lang w:eastAsia="ru-RU"/>
              </w:rPr>
            </w:pPr>
            <w:r w:rsidRPr="00B32EC5">
              <w:rPr>
                <w:rFonts w:cs="Calibri"/>
                <w:snapToGrid w:val="0"/>
                <w:spacing w:val="-4"/>
                <w:lang w:eastAsia="ru-RU"/>
              </w:rPr>
              <w:t>заполненные документы в соответствии с ИУТ 12 и 14;</w:t>
            </w:r>
          </w:p>
          <w:p w:rsidR="003A231C" w:rsidRPr="00B32EC5" w:rsidRDefault="003A231C" w:rsidP="00C5720C">
            <w:pPr>
              <w:numPr>
                <w:ilvl w:val="2"/>
                <w:numId w:val="50"/>
                <w:numberingChange w:id="70" w:author="Unknown" w:date="2020-10-06T14:05:00Z" w:original="(%3:3:4:)"/>
              </w:numPr>
              <w:spacing w:after="200" w:line="240" w:lineRule="auto"/>
              <w:jc w:val="both"/>
              <w:outlineLvl w:val="2"/>
              <w:rPr>
                <w:rFonts w:cs="Calibri"/>
                <w:snapToGrid w:val="0"/>
                <w:lang w:eastAsia="ru-RU"/>
              </w:rPr>
            </w:pPr>
            <w:r w:rsidRPr="00B32EC5">
              <w:rPr>
                <w:rFonts w:cs="Calibri"/>
                <w:snapToGrid w:val="0"/>
                <w:lang w:eastAsia="ru-RU"/>
              </w:rPr>
              <w:t>залоговое обеспечение предложения или Декларацию, гарантирующую выполнение предложения, в соответствии с ИУТ 19.1;</w:t>
            </w:r>
          </w:p>
          <w:p w:rsidR="003A231C" w:rsidRPr="00B32EC5" w:rsidRDefault="003A231C" w:rsidP="00C5720C">
            <w:pPr>
              <w:numPr>
                <w:ilvl w:val="2"/>
                <w:numId w:val="50"/>
                <w:numberingChange w:id="71" w:author="Unknown" w:date="2020-10-06T14:05:00Z" w:original="(%3:4:4:)"/>
              </w:numPr>
              <w:spacing w:after="200" w:line="240" w:lineRule="auto"/>
              <w:jc w:val="both"/>
              <w:outlineLvl w:val="2"/>
              <w:rPr>
                <w:rFonts w:cs="Calibri"/>
                <w:snapToGrid w:val="0"/>
                <w:lang w:eastAsia="ru-RU"/>
              </w:rPr>
            </w:pPr>
            <w:r w:rsidRPr="00B32EC5">
              <w:rPr>
                <w:rFonts w:cs="Calibri"/>
                <w:snapToGrid w:val="0"/>
                <w:lang w:eastAsia="ru-RU"/>
              </w:rPr>
              <w:t>альтернативные тендерные предложения, если таковые разрешены, в соответствии с ИУТ 13;</w:t>
            </w:r>
          </w:p>
          <w:p w:rsidR="003A231C" w:rsidRPr="00B32EC5" w:rsidRDefault="003A231C" w:rsidP="00C5720C">
            <w:pPr>
              <w:numPr>
                <w:ilvl w:val="2"/>
                <w:numId w:val="50"/>
                <w:numberingChange w:id="72" w:author="Unknown" w:date="2020-10-06T14:05:00Z" w:original="(%3:5:4:)"/>
              </w:numPr>
              <w:spacing w:after="200" w:line="240" w:lineRule="auto"/>
              <w:jc w:val="both"/>
              <w:outlineLvl w:val="2"/>
              <w:rPr>
                <w:rFonts w:cs="Calibri"/>
                <w:snapToGrid w:val="0"/>
                <w:lang w:eastAsia="ru-RU"/>
              </w:rPr>
            </w:pPr>
            <w:r w:rsidRPr="00B32EC5">
              <w:rPr>
                <w:rFonts w:cs="Calibri"/>
                <w:snapToGrid w:val="0"/>
                <w:lang w:eastAsia="ru-RU"/>
              </w:rPr>
              <w:t>письменное подтверждение полномочий лица, подписавшего предложение, принимать обязательства от имени Участника торгов в соответствии с ИУТ 20.2;</w:t>
            </w:r>
          </w:p>
          <w:p w:rsidR="003A231C" w:rsidRPr="00B32EC5" w:rsidRDefault="003A231C" w:rsidP="00C5720C">
            <w:pPr>
              <w:numPr>
                <w:ilvl w:val="2"/>
                <w:numId w:val="50"/>
                <w:numberingChange w:id="73" w:author="Unknown" w:date="2020-10-06T14:05:00Z" w:original="(%3:6:4:)"/>
              </w:numPr>
              <w:spacing w:after="200" w:line="240" w:lineRule="auto"/>
              <w:jc w:val="both"/>
              <w:outlineLvl w:val="2"/>
              <w:rPr>
                <w:rFonts w:cs="Calibri"/>
                <w:snapToGrid w:val="0"/>
                <w:lang w:eastAsia="ru-RU"/>
              </w:rPr>
            </w:pPr>
            <w:r w:rsidRPr="00B32EC5">
              <w:rPr>
                <w:rFonts w:cs="Calibri"/>
                <w:snapToGrid w:val="0"/>
                <w:lang w:eastAsia="ru-RU"/>
              </w:rPr>
              <w:t xml:space="preserve">документальное свидетельство, подтверждающее в соответствии с ИУТ 17 способность Участника торгов выполнить контракт в случае принятия предложения; </w:t>
            </w:r>
          </w:p>
          <w:p w:rsidR="003A231C" w:rsidRPr="00B32EC5" w:rsidRDefault="003A231C" w:rsidP="00C5720C">
            <w:pPr>
              <w:numPr>
                <w:ilvl w:val="2"/>
                <w:numId w:val="50"/>
                <w:numberingChange w:id="74" w:author="Unknown" w:date="2020-10-06T14:05:00Z" w:original="(%3:7:4:)"/>
              </w:numPr>
              <w:spacing w:after="200" w:line="240" w:lineRule="auto"/>
              <w:jc w:val="both"/>
              <w:outlineLvl w:val="2"/>
              <w:rPr>
                <w:rFonts w:cs="Calibri"/>
                <w:snapToGrid w:val="0"/>
                <w:lang w:eastAsia="ru-RU"/>
              </w:rPr>
            </w:pPr>
            <w:r w:rsidRPr="00B32EC5">
              <w:rPr>
                <w:rFonts w:cs="Calibri"/>
                <w:snapToGrid w:val="0"/>
                <w:lang w:eastAsia="ru-RU"/>
              </w:rPr>
              <w:t>документальное свидетельство, подтверждающее в соответствии с ИУТ 17, что Участник торгов имеет право участвовать в конкурсных торгах;</w:t>
            </w:r>
          </w:p>
          <w:p w:rsidR="003A231C" w:rsidRPr="00B32EC5" w:rsidRDefault="003A231C" w:rsidP="00C5720C">
            <w:pPr>
              <w:numPr>
                <w:ilvl w:val="2"/>
                <w:numId w:val="50"/>
                <w:numberingChange w:id="75" w:author="Unknown" w:date="2020-10-06T14:05:00Z" w:original="(%3:8:4:)"/>
              </w:numPr>
              <w:spacing w:after="200" w:line="240" w:lineRule="auto"/>
              <w:jc w:val="both"/>
              <w:outlineLvl w:val="2"/>
              <w:rPr>
                <w:rFonts w:cs="Calibri"/>
                <w:snapToGrid w:val="0"/>
                <w:lang w:eastAsia="ru-RU"/>
              </w:rPr>
            </w:pPr>
            <w:r w:rsidRPr="00B32EC5">
              <w:rPr>
                <w:rFonts w:cs="Calibri"/>
                <w:snapToGrid w:val="0"/>
                <w:lang w:eastAsia="ru-RU"/>
              </w:rPr>
              <w:t>документальное свидетельство, подтверждающее в соответствии с ИУТ 16, что страной происхождения Товаров и Сопутствующих услуг, поставляемых Участником торгов, является разрешенная страна;</w:t>
            </w:r>
          </w:p>
          <w:p w:rsidR="003A231C" w:rsidRPr="00B32EC5" w:rsidRDefault="003A231C" w:rsidP="00C5720C">
            <w:pPr>
              <w:numPr>
                <w:ilvl w:val="2"/>
                <w:numId w:val="50"/>
                <w:numberingChange w:id="76" w:author="Unknown" w:date="2020-10-06T14:05:00Z" w:original="(%3:9:4:)"/>
              </w:numPr>
              <w:spacing w:after="200" w:line="240" w:lineRule="auto"/>
              <w:jc w:val="both"/>
              <w:outlineLvl w:val="2"/>
              <w:rPr>
                <w:rFonts w:cs="Calibri"/>
                <w:snapToGrid w:val="0"/>
                <w:lang w:eastAsia="ru-RU"/>
              </w:rPr>
            </w:pPr>
            <w:r w:rsidRPr="00B32EC5">
              <w:rPr>
                <w:rFonts w:cs="Calibri"/>
                <w:snapToGrid w:val="0"/>
                <w:lang w:eastAsia="ru-RU"/>
              </w:rPr>
              <w:t>документальное свидетельство, подтверждающее в соответствии с ИУТ 16 и 30, что Товары и Сопутствующие услуги соответствуют требованиям Документации для торгов;</w:t>
            </w:r>
          </w:p>
          <w:p w:rsidR="003A231C" w:rsidRPr="00B32EC5" w:rsidRDefault="003A231C" w:rsidP="00C5720C">
            <w:pPr>
              <w:numPr>
                <w:ilvl w:val="2"/>
                <w:numId w:val="50"/>
                <w:numberingChange w:id="77" w:author="Unknown" w:date="2020-10-06T14:05:00Z" w:original="(%3:10:4:)"/>
              </w:numPr>
              <w:spacing w:after="200" w:line="240" w:lineRule="auto"/>
              <w:jc w:val="both"/>
              <w:outlineLvl w:val="2"/>
              <w:rPr>
                <w:rFonts w:cs="Calibri"/>
                <w:snapToGrid w:val="0"/>
                <w:lang w:eastAsia="ru-RU"/>
              </w:rPr>
            </w:pPr>
            <w:r w:rsidRPr="00B32EC5">
              <w:rPr>
                <w:rFonts w:cs="Calibri"/>
                <w:snapToGrid w:val="0"/>
                <w:lang w:eastAsia="ru-RU"/>
              </w:rPr>
              <w:t xml:space="preserve">любой другой документ, </w:t>
            </w:r>
            <w:r w:rsidRPr="00B32EC5">
              <w:rPr>
                <w:rFonts w:cs="Calibri"/>
                <w:b/>
                <w:snapToGrid w:val="0"/>
                <w:lang w:eastAsia="ru-RU"/>
              </w:rPr>
              <w:t>указанный в ИКТП</w:t>
            </w:r>
            <w:r w:rsidRPr="00B32EC5">
              <w:rPr>
                <w:rFonts w:cs="Calibri"/>
                <w:snapToGrid w:val="0"/>
                <w:lang w:eastAsia="ru-RU"/>
              </w:rPr>
              <w:t>.</w:t>
            </w:r>
          </w:p>
          <w:p w:rsidR="003A231C" w:rsidRPr="00B32EC5" w:rsidRDefault="003A231C" w:rsidP="00371009">
            <w:pPr>
              <w:tabs>
                <w:tab w:val="left" w:pos="576"/>
              </w:tabs>
              <w:spacing w:after="200" w:line="240" w:lineRule="auto"/>
              <w:ind w:left="576" w:hanging="576"/>
              <w:jc w:val="both"/>
              <w:rPr>
                <w:rFonts w:cs="Calibri"/>
                <w:b/>
                <w:snapToGrid w:val="0"/>
                <w:lang w:eastAsia="ru-RU"/>
              </w:rPr>
            </w:pPr>
            <w:r w:rsidRPr="00B32EC5">
              <w:rPr>
                <w:rFonts w:cs="Calibri"/>
                <w:snapToGrid w:val="0"/>
                <w:lang w:eastAsia="ru-RU"/>
              </w:rPr>
              <w:t>11.2</w:t>
            </w:r>
            <w:r w:rsidRPr="00B32EC5">
              <w:rPr>
                <w:rFonts w:cs="Calibri"/>
                <w:b/>
                <w:snapToGrid w:val="0"/>
                <w:lang w:eastAsia="ru-RU"/>
              </w:rPr>
              <w:tab/>
            </w:r>
            <w:r w:rsidRPr="00B32EC5">
              <w:rPr>
                <w:rFonts w:cs="Calibri"/>
                <w:snapToGrid w:val="0"/>
                <w:lang w:eastAsia="ru-RU"/>
              </w:rPr>
              <w:t>Предложения, подаваемые СП помимо требований ИУТ 11.1 должны включать в себя копию Договора о совместном предприятии, подписанного всеми его участниками. В качестве альтернативы с предложением можно предоставить договор о намерении подписать Договор о совместном предприятии в случае принятия предложения, подписанный всеми участниками, и копию предполагаемого Договора о совместном предприятии.</w:t>
            </w:r>
            <w:r w:rsidRPr="00B32EC5">
              <w:rPr>
                <w:rFonts w:cs="Calibri"/>
                <w:b/>
                <w:snapToGrid w:val="0"/>
                <w:lang w:eastAsia="ru-RU"/>
              </w:rPr>
              <w:t xml:space="preserve"> </w:t>
            </w:r>
          </w:p>
          <w:p w:rsidR="003A231C" w:rsidRPr="00B32EC5" w:rsidRDefault="003A231C" w:rsidP="00371009">
            <w:pPr>
              <w:tabs>
                <w:tab w:val="left" w:pos="576"/>
              </w:tabs>
              <w:spacing w:after="200" w:line="240" w:lineRule="auto"/>
              <w:ind w:left="576" w:hanging="576"/>
              <w:jc w:val="both"/>
              <w:rPr>
                <w:rFonts w:cs="Calibri"/>
                <w:snapToGrid w:val="0"/>
                <w:lang w:eastAsia="ru-RU"/>
              </w:rPr>
            </w:pPr>
            <w:r w:rsidRPr="00B32EC5">
              <w:rPr>
                <w:rFonts w:cs="Calibri"/>
                <w:snapToGrid w:val="0"/>
                <w:lang w:eastAsia="ru-RU"/>
              </w:rPr>
              <w:t>11.3</w:t>
            </w:r>
            <w:r w:rsidRPr="00B32EC5">
              <w:rPr>
                <w:rFonts w:cs="Calibri"/>
                <w:snapToGrid w:val="0"/>
                <w:lang w:eastAsia="ru-RU"/>
              </w:rPr>
              <w:tab/>
              <w:t>В Письме с тендерным предложением Участник торгов должен предоставить информацию о комиссиях и премиях, которые были или должны быть уплачены агентам или иным сторонам в связи с настоящим предложением, если таковые были или будут.</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78" w:name="_Toc359587279"/>
            <w:r w:rsidRPr="00B32EC5">
              <w:rPr>
                <w:rFonts w:cs="Calibri"/>
                <w:b/>
                <w:snapToGrid w:val="0"/>
                <w:lang w:eastAsia="ru-RU"/>
              </w:rPr>
              <w:t>12.</w:t>
            </w:r>
            <w:r w:rsidRPr="00B32EC5">
              <w:rPr>
                <w:rFonts w:cs="Calibri"/>
                <w:b/>
                <w:snapToGrid w:val="0"/>
                <w:lang w:eastAsia="ru-RU"/>
              </w:rPr>
              <w:tab/>
              <w:t>Письмо с</w:t>
            </w:r>
            <w:r w:rsidRPr="00B32EC5">
              <w:rPr>
                <w:rFonts w:cs="Calibri"/>
                <w:b/>
                <w:snapToGrid w:val="0"/>
                <w:lang w:val="en-US" w:eastAsia="ru-RU"/>
              </w:rPr>
              <w:t> </w:t>
            </w:r>
            <w:r w:rsidRPr="00B32EC5">
              <w:rPr>
                <w:rFonts w:cs="Calibri"/>
                <w:b/>
                <w:snapToGrid w:val="0"/>
                <w:lang w:eastAsia="ru-RU"/>
              </w:rPr>
              <w:t>тендерным предложением и прейскуранты</w:t>
            </w:r>
            <w:bookmarkEnd w:id="78"/>
            <w:r w:rsidRPr="00B32EC5">
              <w:rPr>
                <w:rFonts w:cs="Calibri"/>
                <w:b/>
                <w:snapToGrid w:val="0"/>
                <w:lang w:eastAsia="ru-RU"/>
              </w:rPr>
              <w:t xml:space="preserve"> </w:t>
            </w:r>
          </w:p>
        </w:tc>
        <w:tc>
          <w:tcPr>
            <w:tcW w:w="7110" w:type="dxa"/>
            <w:tcBorders>
              <w:bottom w:val="nil"/>
            </w:tcBorders>
          </w:tcPr>
          <w:p w:rsidR="003A231C" w:rsidRPr="00B32EC5" w:rsidRDefault="003A231C" w:rsidP="00C5720C">
            <w:pPr>
              <w:keepNext/>
              <w:keepLines/>
              <w:numPr>
                <w:ilvl w:val="1"/>
                <w:numId w:val="24"/>
                <w:numberingChange w:id="79" w:author="Unknown" w:date="2020-10-06T14:05:00Z" w:original="12.%2:1:0:."/>
              </w:numPr>
              <w:spacing w:after="200" w:line="240" w:lineRule="auto"/>
              <w:jc w:val="both"/>
              <w:rPr>
                <w:rFonts w:cs="Calibri"/>
                <w:snapToGrid w:val="0"/>
                <w:spacing w:val="-4"/>
                <w:lang w:val="en-US" w:eastAsia="ru-RU"/>
              </w:rPr>
            </w:pPr>
            <w:r w:rsidRPr="00B32EC5">
              <w:rPr>
                <w:rFonts w:cs="Calibri"/>
                <w:snapToGrid w:val="0"/>
                <w:lang w:eastAsia="ru-RU"/>
              </w:rPr>
              <w:t xml:space="preserve">Письмо с тендерным предложением и Прейскуранты должны быть составлены по формам, приведенным в разделе </w:t>
            </w:r>
            <w:r w:rsidRPr="00B32EC5">
              <w:rPr>
                <w:rFonts w:cs="Calibri"/>
                <w:snapToGrid w:val="0"/>
                <w:lang w:val="en-US" w:eastAsia="ru-RU"/>
              </w:rPr>
              <w:t>IV</w:t>
            </w:r>
            <w:r w:rsidRPr="00B32EC5">
              <w:rPr>
                <w:rFonts w:cs="Calibri"/>
                <w:snapToGrid w:val="0"/>
                <w:lang w:eastAsia="ru-RU"/>
              </w:rPr>
              <w:t xml:space="preserve"> «Формы документов для участия в торгах». При заполнении форм не разрешается менять текст, любые другие варианты принимаются только в соответствии с ИУТ</w:t>
            </w:r>
            <w:r w:rsidRPr="00B32EC5">
              <w:rPr>
                <w:rFonts w:cs="Calibri"/>
                <w:snapToGrid w:val="0"/>
                <w:lang w:val="en-US" w:eastAsia="ru-RU"/>
              </w:rPr>
              <w:t> </w:t>
            </w:r>
            <w:r w:rsidRPr="00B32EC5">
              <w:rPr>
                <w:rFonts w:cs="Calibri"/>
                <w:snapToGrid w:val="0"/>
                <w:lang w:eastAsia="ru-RU"/>
              </w:rPr>
              <w:t>20.2. Все пропуски должны быть заполнены запрашиваемой информацией</w:t>
            </w:r>
            <w:r w:rsidRPr="00B32EC5">
              <w:rPr>
                <w:rFonts w:cs="Calibri"/>
                <w:snapToGrid w:val="0"/>
                <w:lang w:val="en-US" w:eastAsia="ru-RU"/>
              </w:rPr>
              <w:t>.</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80" w:name="_Toc359587280"/>
            <w:r w:rsidRPr="00B32EC5">
              <w:rPr>
                <w:rFonts w:cs="Calibri"/>
                <w:b/>
                <w:snapToGrid w:val="0"/>
                <w:lang w:eastAsia="ru-RU"/>
              </w:rPr>
              <w:t>13.</w:t>
            </w:r>
            <w:r w:rsidRPr="00B32EC5">
              <w:rPr>
                <w:rFonts w:cs="Calibri"/>
                <w:b/>
                <w:snapToGrid w:val="0"/>
                <w:lang w:eastAsia="ru-RU"/>
              </w:rPr>
              <w:tab/>
              <w:t>Альтернативные предложения</w:t>
            </w:r>
            <w:bookmarkEnd w:id="80"/>
          </w:p>
        </w:tc>
        <w:tc>
          <w:tcPr>
            <w:tcW w:w="7110" w:type="dxa"/>
          </w:tcPr>
          <w:p w:rsidR="003A231C" w:rsidRPr="00B32EC5" w:rsidRDefault="003A231C" w:rsidP="00C5720C">
            <w:pPr>
              <w:keepNext/>
              <w:keepLines/>
              <w:numPr>
                <w:ilvl w:val="1"/>
                <w:numId w:val="72"/>
                <w:numberingChange w:id="81" w:author="Unknown" w:date="2020-10-06T14:05:00Z" w:original="13.%2:1:0:."/>
              </w:numPr>
              <w:spacing w:after="200" w:line="240" w:lineRule="auto"/>
              <w:jc w:val="both"/>
              <w:rPr>
                <w:rFonts w:cs="Calibri"/>
                <w:snapToGrid w:val="0"/>
                <w:spacing w:val="-4"/>
                <w:lang w:eastAsia="ru-RU"/>
              </w:rPr>
            </w:pPr>
            <w:r w:rsidRPr="00B32EC5">
              <w:rPr>
                <w:rFonts w:cs="Calibri"/>
                <w:snapToGrid w:val="0"/>
                <w:lang w:eastAsia="ru-RU"/>
              </w:rPr>
              <w:t xml:space="preserve">Если иное не </w:t>
            </w:r>
            <w:r w:rsidRPr="00B32EC5">
              <w:rPr>
                <w:rFonts w:cs="Calibri"/>
                <w:b/>
                <w:snapToGrid w:val="0"/>
                <w:lang w:eastAsia="ru-RU"/>
              </w:rPr>
              <w:t>оговорено в ИКТП</w:t>
            </w:r>
            <w:r w:rsidRPr="00B32EC5">
              <w:rPr>
                <w:rFonts w:cs="Calibri"/>
                <w:snapToGrid w:val="0"/>
                <w:lang w:eastAsia="ru-RU"/>
              </w:rPr>
              <w:t>, альтернативные предложения не рассматриваются.</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82" w:name="_Toc359587281"/>
            <w:r w:rsidRPr="00B32EC5">
              <w:rPr>
                <w:rFonts w:cs="Calibri"/>
                <w:b/>
                <w:snapToGrid w:val="0"/>
                <w:lang w:val="en-US" w:eastAsia="ru-RU"/>
              </w:rPr>
              <w:t>14.</w:t>
            </w:r>
            <w:r w:rsidRPr="00B32EC5">
              <w:rPr>
                <w:rFonts w:cs="Calibri"/>
                <w:b/>
                <w:snapToGrid w:val="0"/>
                <w:lang w:val="en-US" w:eastAsia="ru-RU"/>
              </w:rPr>
              <w:tab/>
            </w:r>
            <w:r w:rsidRPr="00B32EC5">
              <w:rPr>
                <w:rFonts w:cs="Calibri"/>
                <w:b/>
                <w:snapToGrid w:val="0"/>
                <w:lang w:eastAsia="ru-RU"/>
              </w:rPr>
              <w:t>Цены предложения и</w:t>
            </w:r>
            <w:r w:rsidRPr="00B32EC5">
              <w:rPr>
                <w:rFonts w:cs="Calibri"/>
                <w:b/>
                <w:snapToGrid w:val="0"/>
                <w:lang w:val="en-US" w:eastAsia="ru-RU"/>
              </w:rPr>
              <w:t> </w:t>
            </w:r>
            <w:r w:rsidRPr="00B32EC5">
              <w:rPr>
                <w:rFonts w:cs="Calibri"/>
                <w:b/>
                <w:snapToGrid w:val="0"/>
                <w:lang w:eastAsia="ru-RU"/>
              </w:rPr>
              <w:t>скидки</w:t>
            </w:r>
            <w:bookmarkEnd w:id="82"/>
          </w:p>
        </w:tc>
        <w:tc>
          <w:tcPr>
            <w:tcW w:w="7110" w:type="dxa"/>
            <w:tcBorders>
              <w:bottom w:val="nil"/>
            </w:tcBorders>
          </w:tcPr>
          <w:p w:rsidR="003A231C" w:rsidRPr="00B32EC5" w:rsidRDefault="003A231C" w:rsidP="00C5720C">
            <w:pPr>
              <w:numPr>
                <w:ilvl w:val="1"/>
                <w:numId w:val="71"/>
                <w:numberingChange w:id="83" w:author="Unknown" w:date="2020-10-06T14:05:00Z" w:original="14.%2:1:0:"/>
              </w:numPr>
              <w:spacing w:after="200" w:line="240" w:lineRule="auto"/>
              <w:jc w:val="both"/>
              <w:rPr>
                <w:rFonts w:cs="Calibri"/>
                <w:snapToGrid w:val="0"/>
                <w:lang w:eastAsia="ru-RU"/>
              </w:rPr>
            </w:pPr>
            <w:r w:rsidRPr="00B32EC5">
              <w:rPr>
                <w:rFonts w:cs="Calibri"/>
                <w:snapToGrid w:val="0"/>
                <w:lang w:eastAsia="ru-RU"/>
              </w:rPr>
              <w:t>Цены и скидки, указанные Участником торгов в Письме с тендерным предложением и в Прейскурантах должны соответствовать приведенным ниже требованиям.</w:t>
            </w:r>
          </w:p>
          <w:p w:rsidR="003A231C" w:rsidRPr="00B32EC5" w:rsidRDefault="003A231C" w:rsidP="00C5720C">
            <w:pPr>
              <w:numPr>
                <w:ilvl w:val="1"/>
                <w:numId w:val="71"/>
                <w:numberingChange w:id="84" w:author="Unknown" w:date="2020-10-06T14:05:00Z" w:original="14.%2:2:0:"/>
              </w:numPr>
              <w:spacing w:after="180" w:line="240" w:lineRule="auto"/>
              <w:jc w:val="both"/>
              <w:rPr>
                <w:rFonts w:cs="Calibri"/>
                <w:snapToGrid w:val="0"/>
                <w:lang w:eastAsia="ru-RU"/>
              </w:rPr>
            </w:pPr>
            <w:r w:rsidRPr="00B32EC5">
              <w:rPr>
                <w:rFonts w:cs="Calibri"/>
                <w:snapToGrid w:val="0"/>
                <w:lang w:eastAsia="ru-RU"/>
              </w:rPr>
              <w:t xml:space="preserve">Все лоты (контракты), позиции и цены на них должны быть указаны в Прейскурантах отдельно. </w:t>
            </w:r>
          </w:p>
          <w:p w:rsidR="003A231C" w:rsidRPr="00B32EC5" w:rsidRDefault="003A231C" w:rsidP="00C5720C">
            <w:pPr>
              <w:numPr>
                <w:ilvl w:val="1"/>
                <w:numId w:val="71"/>
                <w:numberingChange w:id="85" w:author="Unknown" w:date="2020-10-06T14:05:00Z" w:original="14.%2:3:0:"/>
              </w:numPr>
              <w:spacing w:after="180" w:line="240" w:lineRule="auto"/>
              <w:jc w:val="both"/>
              <w:rPr>
                <w:rFonts w:cs="Calibri"/>
                <w:snapToGrid w:val="0"/>
                <w:lang w:eastAsia="ru-RU"/>
              </w:rPr>
            </w:pPr>
            <w:r w:rsidRPr="00B32EC5">
              <w:rPr>
                <w:rFonts w:cs="Calibri"/>
                <w:snapToGrid w:val="0"/>
                <w:lang w:eastAsia="ru-RU"/>
              </w:rPr>
              <w:t xml:space="preserve">Цена, указанная в Письме с тендерным предложением, в соответствии с ИУТ 12.1 должна представлять собой итоговую цену предложения, за исключением предлагаемых скидок. </w:t>
            </w:r>
          </w:p>
          <w:p w:rsidR="003A231C" w:rsidRPr="00B32EC5" w:rsidRDefault="003A231C" w:rsidP="00C5720C">
            <w:pPr>
              <w:numPr>
                <w:ilvl w:val="1"/>
                <w:numId w:val="71"/>
                <w:numberingChange w:id="86" w:author="Unknown" w:date="2020-10-06T14:05:00Z" w:original="14.%2:4:0:"/>
              </w:numPr>
              <w:spacing w:after="200" w:line="240" w:lineRule="auto"/>
              <w:jc w:val="both"/>
              <w:rPr>
                <w:rFonts w:cs="Calibri"/>
                <w:snapToGrid w:val="0"/>
                <w:lang w:eastAsia="ru-RU"/>
              </w:rPr>
            </w:pPr>
            <w:r w:rsidRPr="00B32EC5">
              <w:rPr>
                <w:rFonts w:cs="Calibri"/>
                <w:snapToGrid w:val="0"/>
                <w:lang w:eastAsia="ru-RU"/>
              </w:rPr>
              <w:t>Участник торгов должен привести скидки и указать метод их применения в Письме с тендерным предложением в соответствии с ИУТ 12.1.</w:t>
            </w:r>
          </w:p>
          <w:p w:rsidR="003A231C" w:rsidRPr="00B32EC5" w:rsidRDefault="003A231C" w:rsidP="00C5720C">
            <w:pPr>
              <w:numPr>
                <w:ilvl w:val="1"/>
                <w:numId w:val="71"/>
                <w:numberingChange w:id="87" w:author="Unknown" w:date="2020-10-06T14:05:00Z" w:original="14.%2:5:0:"/>
              </w:numPr>
              <w:spacing w:after="200" w:line="240" w:lineRule="auto"/>
              <w:jc w:val="both"/>
              <w:rPr>
                <w:rFonts w:cs="Calibri"/>
                <w:snapToGrid w:val="0"/>
                <w:lang w:eastAsia="ru-RU"/>
              </w:rPr>
            </w:pPr>
            <w:r w:rsidRPr="00B32EC5">
              <w:rPr>
                <w:rFonts w:cs="Calibri"/>
                <w:snapToGrid w:val="0"/>
                <w:lang w:eastAsia="ru-RU"/>
              </w:rPr>
              <w:t xml:space="preserve">Цены, указанные Участником торгов, являются фиксированными в течение срока выполнения Участником торгов Контракта и не подлежат изменению по каким-либо причинам, </w:t>
            </w:r>
            <w:r w:rsidRPr="00B32EC5">
              <w:rPr>
                <w:rFonts w:cs="Calibri"/>
                <w:b/>
                <w:snapToGrid w:val="0"/>
                <w:lang w:eastAsia="ru-RU"/>
              </w:rPr>
              <w:t>если иное не оговорено в ИКТП</w:t>
            </w:r>
            <w:r w:rsidRPr="00B32EC5">
              <w:rPr>
                <w:rFonts w:cs="Calibri"/>
                <w:snapToGrid w:val="0"/>
                <w:lang w:eastAsia="ru-RU"/>
              </w:rPr>
              <w:t>. Предложение с указанием изменяемой цены будет признано не отвечающим условиям и отклонено в соответствии с ИУТ 29. Однако если в соответствии с ИКТП указанные Участником торгов цены могут меняться в ходе выполнения Контракта, предложение с фиксированной ценой не будет отклонено, при этом изменение цены будет считаться равным нулю.</w:t>
            </w:r>
          </w:p>
          <w:p w:rsidR="003A231C" w:rsidRPr="00B32EC5" w:rsidRDefault="003A231C" w:rsidP="00C5720C">
            <w:pPr>
              <w:numPr>
                <w:ilvl w:val="1"/>
                <w:numId w:val="71"/>
                <w:numberingChange w:id="88" w:author="Unknown" w:date="2020-10-06T14:05:00Z" w:original="14.%2:6:0:"/>
              </w:numPr>
              <w:spacing w:after="200" w:line="240" w:lineRule="auto"/>
              <w:jc w:val="both"/>
              <w:rPr>
                <w:rFonts w:cs="Calibri"/>
                <w:snapToGrid w:val="0"/>
                <w:lang w:eastAsia="ru-RU"/>
              </w:rPr>
            </w:pPr>
            <w:r w:rsidRPr="00B32EC5">
              <w:rPr>
                <w:rFonts w:cs="Calibri"/>
                <w:snapToGrid w:val="0"/>
                <w:lang w:eastAsia="ru-RU"/>
              </w:rPr>
              <w:t xml:space="preserve">Если это предусмотрено ИУТ 1.1, принимаются предложения по отдельным лотам (контрактам) или по любому сочетанию лотов (пакетам). Если иное не </w:t>
            </w:r>
            <w:r w:rsidRPr="00B32EC5">
              <w:rPr>
                <w:rFonts w:cs="Calibri"/>
                <w:b/>
                <w:snapToGrid w:val="0"/>
                <w:lang w:eastAsia="ru-RU"/>
              </w:rPr>
              <w:t>оговорено в ИКТП</w:t>
            </w:r>
            <w:r w:rsidRPr="00B32EC5">
              <w:rPr>
                <w:rFonts w:cs="Calibri"/>
                <w:snapToGrid w:val="0"/>
                <w:lang w:eastAsia="ru-RU"/>
              </w:rPr>
              <w:t>, указанные цены должны соответствовать 100% позиций, указанных в каждом лоте, и 100% количества, указанного для каждой позиции лота. Участники торгов, желающие предложить скидки в случае присуждения нескольких Контрактов, должны указать в своем предложении, насколько снизится цена для каждого пакета Контрактов или для каждого Контракта в рамках пакета. Информация о скидках предоставляется в соответствии с ИУТ 14.4 при условии, что предложения на все лоты (контракты) открываются одновременно.</w:t>
            </w:r>
          </w:p>
          <w:p w:rsidR="003A231C" w:rsidRPr="00B32EC5" w:rsidRDefault="003A231C" w:rsidP="00C5720C">
            <w:pPr>
              <w:numPr>
                <w:ilvl w:val="1"/>
                <w:numId w:val="71"/>
                <w:numberingChange w:id="89" w:author="Unknown" w:date="2020-10-06T14:05:00Z" w:original="14.%2:7:0:"/>
              </w:numPr>
              <w:spacing w:after="200" w:line="240" w:lineRule="auto"/>
              <w:jc w:val="both"/>
              <w:rPr>
                <w:rFonts w:cs="Calibri"/>
                <w:snapToGrid w:val="0"/>
                <w:lang w:eastAsia="ru-RU"/>
              </w:rPr>
            </w:pPr>
            <w:r w:rsidRPr="00B32EC5">
              <w:rPr>
                <w:rFonts w:cs="Calibri"/>
                <w:snapToGrid w:val="0"/>
                <w:lang w:eastAsia="ru-RU"/>
              </w:rPr>
              <w:t xml:space="preserve">Условия поставки франко-завод, СИП и др. регулируются правилами действующего издания Incoterms, опубликованного Международной торговой палатой, как </w:t>
            </w:r>
            <w:r w:rsidRPr="00B32EC5">
              <w:rPr>
                <w:rFonts w:cs="Calibri"/>
                <w:b/>
                <w:snapToGrid w:val="0"/>
                <w:lang w:eastAsia="ru-RU"/>
              </w:rPr>
              <w:t>указано в ИКТП</w:t>
            </w:r>
            <w:r w:rsidRPr="00B32EC5">
              <w:rPr>
                <w:rFonts w:cs="Calibri"/>
                <w:snapToGrid w:val="0"/>
                <w:lang w:eastAsia="ru-RU"/>
              </w:rPr>
              <w:t>.</w:t>
            </w:r>
          </w:p>
          <w:p w:rsidR="003A231C" w:rsidRPr="00B32EC5" w:rsidRDefault="003A231C" w:rsidP="00C5720C">
            <w:pPr>
              <w:numPr>
                <w:ilvl w:val="1"/>
                <w:numId w:val="71"/>
                <w:numberingChange w:id="90" w:author="Unknown" w:date="2020-10-06T14:05:00Z" w:original="14.%2:8:0:"/>
              </w:numPr>
              <w:spacing w:after="200" w:line="240" w:lineRule="auto"/>
              <w:jc w:val="both"/>
              <w:rPr>
                <w:rFonts w:cs="Calibri"/>
                <w:snapToGrid w:val="0"/>
                <w:lang w:eastAsia="ru-RU"/>
              </w:rPr>
            </w:pPr>
            <w:r w:rsidRPr="00B32EC5">
              <w:rPr>
                <w:rFonts w:cs="Calibri"/>
                <w:snapToGrid w:val="0"/>
                <w:lang w:eastAsia="ru-RU"/>
              </w:rPr>
              <w:t>Цены должны указываться в соответствии с каждым типом Прейскуранта, приведенным в разделе IV «Формы документов для участия в торгах». Разбивка цены на компоненты необходима исключительно для того, чтобы облегчить Покупателю сравнение предложений. Это ни коим образом не ограничивает право Покупателя заключать контракт на любых предложенных условиях. При указании цен Участник торгов может учитывать стоимость транспортировки агентствами, зарегистрированными в любой разрешенной стране в соответствии с разделом V «Разрешенные страны». Также Участник торгов может получить страховые услуги в любой разрешенной стране в соответствии с разделом V «Разрешенные страны». Цены должны быть указаны следующим образом:</w:t>
            </w:r>
          </w:p>
          <w:p w:rsidR="003A231C" w:rsidRPr="00B32EC5" w:rsidRDefault="003A231C" w:rsidP="00C5720C">
            <w:pPr>
              <w:numPr>
                <w:ilvl w:val="2"/>
                <w:numId w:val="51"/>
                <w:numberingChange w:id="91" w:author="Unknown" w:date="2020-10-06T14:05:00Z" w:original="(%3:1:4:)"/>
              </w:numPr>
              <w:spacing w:after="200" w:line="240" w:lineRule="auto"/>
              <w:jc w:val="both"/>
              <w:outlineLvl w:val="2"/>
              <w:rPr>
                <w:rFonts w:cs="Calibri"/>
                <w:snapToGrid w:val="0"/>
                <w:lang w:eastAsia="ru-RU"/>
              </w:rPr>
            </w:pPr>
            <w:r w:rsidRPr="00B32EC5">
              <w:rPr>
                <w:rFonts w:cs="Calibri"/>
                <w:snapToGrid w:val="0"/>
                <w:lang w:eastAsia="ru-RU"/>
              </w:rPr>
              <w:t>для Товаров, произведенных в стране Покупателя:</w:t>
            </w:r>
          </w:p>
          <w:p w:rsidR="003A231C" w:rsidRPr="00B32EC5" w:rsidRDefault="003A231C" w:rsidP="00371009">
            <w:pPr>
              <w:spacing w:after="200" w:line="240" w:lineRule="auto"/>
              <w:ind w:left="1782" w:hanging="630"/>
              <w:jc w:val="both"/>
              <w:rPr>
                <w:rFonts w:cs="Calibri"/>
                <w:snapToGrid w:val="0"/>
                <w:lang w:eastAsia="ru-RU"/>
              </w:rPr>
            </w:pPr>
            <w:r w:rsidRPr="00B32EC5">
              <w:rPr>
                <w:rFonts w:cs="Calibri"/>
                <w:snapToGrid w:val="0"/>
                <w:lang w:eastAsia="ru-RU"/>
              </w:rPr>
              <w:t>(</w:t>
            </w:r>
            <w:r w:rsidRPr="00B32EC5">
              <w:rPr>
                <w:rFonts w:cs="Calibri"/>
                <w:snapToGrid w:val="0"/>
                <w:lang w:val="en-US" w:eastAsia="ru-RU"/>
              </w:rPr>
              <w:t>i</w:t>
            </w:r>
            <w:r w:rsidRPr="00B32EC5">
              <w:rPr>
                <w:rFonts w:cs="Calibri"/>
                <w:snapToGrid w:val="0"/>
                <w:lang w:eastAsia="ru-RU"/>
              </w:rPr>
              <w:t>)</w:t>
            </w:r>
            <w:r w:rsidRPr="00B32EC5">
              <w:rPr>
                <w:rFonts w:cs="Calibri"/>
                <w:snapToGrid w:val="0"/>
                <w:lang w:eastAsia="ru-RU"/>
              </w:rPr>
              <w:tab/>
              <w:t xml:space="preserve">цена на Товары приводится на условиях франко- (франко-завод, франко-производство, франко-склад, франко-выставочный зал) или из наличного запаса, в зависимости от конкретной ситуации, включая все таможенные пошлины, налог с продаж и другие налоги, уже уплаченные или подлежащие уплате на компоненты и сырье, использованные при производстве или сборке Товаров; </w:t>
            </w:r>
          </w:p>
          <w:p w:rsidR="003A231C" w:rsidRPr="00B32EC5" w:rsidRDefault="003A231C" w:rsidP="00371009">
            <w:pPr>
              <w:spacing w:after="180" w:line="240" w:lineRule="auto"/>
              <w:ind w:left="1782" w:hanging="630"/>
              <w:jc w:val="both"/>
              <w:rPr>
                <w:rFonts w:cs="Calibri"/>
                <w:snapToGrid w:val="0"/>
                <w:lang w:eastAsia="ru-RU"/>
              </w:rPr>
            </w:pPr>
            <w:r w:rsidRPr="00B32EC5">
              <w:rPr>
                <w:rFonts w:cs="Calibri"/>
                <w:snapToGrid w:val="0"/>
                <w:lang w:eastAsia="ru-RU"/>
              </w:rPr>
              <w:t>(</w:t>
            </w:r>
            <w:r w:rsidRPr="00B32EC5">
              <w:rPr>
                <w:rFonts w:cs="Calibri"/>
                <w:snapToGrid w:val="0"/>
                <w:lang w:val="en-US" w:eastAsia="ru-RU"/>
              </w:rPr>
              <w:t>ii</w:t>
            </w:r>
            <w:r w:rsidRPr="00B32EC5">
              <w:rPr>
                <w:rFonts w:cs="Calibri"/>
                <w:snapToGrid w:val="0"/>
                <w:lang w:eastAsia="ru-RU"/>
              </w:rPr>
              <w:t>)</w:t>
            </w:r>
            <w:r w:rsidRPr="00B32EC5">
              <w:rPr>
                <w:rFonts w:cs="Calibri"/>
                <w:snapToGrid w:val="0"/>
                <w:lang w:eastAsia="ru-RU"/>
              </w:rPr>
              <w:tab/>
              <w:t>налог с продаж страны Покупателя и другие налоги, подлежащие уплате в отношении Товаров в случае присуждения контракта Участнику торгов;</w:t>
            </w:r>
          </w:p>
          <w:p w:rsidR="003A231C" w:rsidRPr="00B32EC5" w:rsidRDefault="003A231C" w:rsidP="00371009">
            <w:pPr>
              <w:spacing w:after="180" w:line="240" w:lineRule="auto"/>
              <w:ind w:left="1782" w:hanging="630"/>
              <w:jc w:val="both"/>
              <w:rPr>
                <w:rFonts w:cs="Calibri"/>
                <w:snapToGrid w:val="0"/>
                <w:lang w:eastAsia="ru-RU"/>
              </w:rPr>
            </w:pPr>
            <w:r w:rsidRPr="00B32EC5">
              <w:rPr>
                <w:rFonts w:cs="Calibri"/>
                <w:snapToGrid w:val="0"/>
                <w:lang w:eastAsia="ru-RU"/>
              </w:rPr>
              <w:t>(</w:t>
            </w:r>
            <w:r w:rsidRPr="00B32EC5">
              <w:rPr>
                <w:rFonts w:cs="Calibri"/>
                <w:snapToGrid w:val="0"/>
                <w:lang w:val="en-US" w:eastAsia="ru-RU"/>
              </w:rPr>
              <w:t>iii</w:t>
            </w:r>
            <w:r w:rsidRPr="00B32EC5">
              <w:rPr>
                <w:rFonts w:cs="Calibri"/>
                <w:snapToGrid w:val="0"/>
                <w:lang w:eastAsia="ru-RU"/>
              </w:rPr>
              <w:t>)</w:t>
            </w:r>
            <w:r w:rsidRPr="00B32EC5">
              <w:rPr>
                <w:rFonts w:cs="Calibri"/>
                <w:snapToGrid w:val="0"/>
                <w:lang w:eastAsia="ru-RU"/>
              </w:rPr>
              <w:tab/>
            </w:r>
            <w:r w:rsidRPr="00B32EC5">
              <w:rPr>
                <w:rFonts w:cs="Calibri"/>
                <w:snapToGrid w:val="0"/>
                <w:spacing w:val="-4"/>
                <w:lang w:eastAsia="ru-RU"/>
              </w:rPr>
              <w:t xml:space="preserve">стоимость внутренней перевозки, страховки и других местных услуг, необходимых для доставки Товаров в конечный пункт назначения (на Проектный объект), </w:t>
            </w:r>
            <w:r w:rsidRPr="00B32EC5">
              <w:rPr>
                <w:rFonts w:cs="Calibri"/>
                <w:b/>
                <w:snapToGrid w:val="0"/>
                <w:spacing w:val="-4"/>
                <w:lang w:eastAsia="ru-RU"/>
              </w:rPr>
              <w:t>указанный в ИКТП</w:t>
            </w:r>
            <w:r w:rsidRPr="00B32EC5">
              <w:rPr>
                <w:rFonts w:cs="Calibri"/>
                <w:snapToGrid w:val="0"/>
                <w:spacing w:val="-4"/>
                <w:lang w:eastAsia="ru-RU"/>
              </w:rPr>
              <w:t>.</w:t>
            </w:r>
          </w:p>
          <w:p w:rsidR="003A231C" w:rsidRPr="00B32EC5" w:rsidRDefault="003A231C" w:rsidP="00C5720C">
            <w:pPr>
              <w:numPr>
                <w:ilvl w:val="0"/>
                <w:numId w:val="61"/>
                <w:numberingChange w:id="92" w:author="Unknown" w:date="2020-10-06T14:05:00Z" w:original="(%1:2:4:)"/>
              </w:numPr>
              <w:spacing w:after="180" w:line="240" w:lineRule="auto"/>
              <w:jc w:val="both"/>
              <w:rPr>
                <w:rFonts w:cs="Calibri"/>
                <w:snapToGrid w:val="0"/>
                <w:lang w:eastAsia="ru-RU"/>
              </w:rPr>
            </w:pPr>
            <w:r w:rsidRPr="00B32EC5">
              <w:rPr>
                <w:rFonts w:cs="Calibri"/>
                <w:snapToGrid w:val="0"/>
                <w:lang w:eastAsia="ru-RU"/>
              </w:rPr>
              <w:t>для Товаров, произведенных не в стране Покупателя и подлежащих ввозу в нее:</w:t>
            </w:r>
          </w:p>
          <w:p w:rsidR="003A231C" w:rsidRPr="00B32EC5" w:rsidRDefault="003A231C" w:rsidP="00C5720C">
            <w:pPr>
              <w:numPr>
                <w:ilvl w:val="0"/>
                <w:numId w:val="60"/>
                <w:numberingChange w:id="93" w:author="Unknown" w:date="2020-10-06T14:05:00Z" w:original="(%1:1:2:)"/>
              </w:numPr>
              <w:spacing w:after="200" w:line="240" w:lineRule="auto"/>
              <w:ind w:left="1980" w:hanging="540"/>
              <w:jc w:val="both"/>
              <w:rPr>
                <w:rFonts w:cs="Calibri"/>
                <w:snapToGrid w:val="0"/>
                <w:lang w:eastAsia="ru-RU"/>
              </w:rPr>
            </w:pPr>
            <w:r w:rsidRPr="00B32EC5">
              <w:rPr>
                <w:rFonts w:cs="Calibri"/>
                <w:snapToGrid w:val="0"/>
                <w:lang w:eastAsia="ru-RU"/>
              </w:rPr>
              <w:t xml:space="preserve">цена на Товары приводится на условиях СИП место назначения в стране Покупателя, </w:t>
            </w:r>
            <w:r w:rsidRPr="00B32EC5">
              <w:rPr>
                <w:rFonts w:cs="Calibri"/>
                <w:b/>
                <w:snapToGrid w:val="0"/>
                <w:lang w:eastAsia="ru-RU"/>
              </w:rPr>
              <w:t>указанное в ИКТП</w:t>
            </w:r>
            <w:r w:rsidRPr="00B32EC5">
              <w:rPr>
                <w:rFonts w:cs="Calibri"/>
                <w:snapToGrid w:val="0"/>
                <w:lang w:eastAsia="ru-RU"/>
              </w:rPr>
              <w:t xml:space="preserve">; </w:t>
            </w:r>
          </w:p>
          <w:p w:rsidR="003A231C" w:rsidRPr="00B32EC5" w:rsidRDefault="003A231C" w:rsidP="00C5720C">
            <w:pPr>
              <w:numPr>
                <w:ilvl w:val="0"/>
                <w:numId w:val="60"/>
                <w:numberingChange w:id="94" w:author="Unknown" w:date="2020-10-06T14:05:00Z" w:original="(%1:2:2:)"/>
              </w:numPr>
              <w:spacing w:after="200" w:line="240" w:lineRule="auto"/>
              <w:ind w:left="1980" w:hanging="540"/>
              <w:jc w:val="both"/>
              <w:rPr>
                <w:rFonts w:cs="Calibri"/>
                <w:snapToGrid w:val="0"/>
                <w:lang w:eastAsia="ru-RU"/>
              </w:rPr>
            </w:pPr>
            <w:r w:rsidRPr="00B32EC5">
              <w:rPr>
                <w:rFonts w:cs="Calibri"/>
                <w:snapToGrid w:val="0"/>
                <w:lang w:eastAsia="ru-RU"/>
              </w:rPr>
              <w:t xml:space="preserve">стоимость внутренней перевозки, страховки и других местных услуг, необходимых для доставки Товаров из указанного места назначения в конечный пункт назначения (на Проектный объект), </w:t>
            </w:r>
            <w:r w:rsidRPr="00B32EC5">
              <w:rPr>
                <w:rFonts w:cs="Calibri"/>
                <w:b/>
                <w:snapToGrid w:val="0"/>
                <w:lang w:eastAsia="ru-RU"/>
              </w:rPr>
              <w:t>указанный в ИКТП</w:t>
            </w:r>
            <w:r w:rsidRPr="00B32EC5">
              <w:rPr>
                <w:rFonts w:cs="Calibri"/>
                <w:snapToGrid w:val="0"/>
                <w:lang w:eastAsia="ru-RU"/>
              </w:rPr>
              <w:t>.</w:t>
            </w:r>
          </w:p>
          <w:p w:rsidR="003A231C" w:rsidRPr="00B32EC5" w:rsidRDefault="003A231C" w:rsidP="00C5720C">
            <w:pPr>
              <w:numPr>
                <w:ilvl w:val="0"/>
                <w:numId w:val="61"/>
                <w:numberingChange w:id="95" w:author="Unknown" w:date="2020-10-06T14:05:00Z" w:original="(%1:3:4:)"/>
              </w:numPr>
              <w:spacing w:after="200" w:line="240" w:lineRule="auto"/>
              <w:jc w:val="both"/>
              <w:rPr>
                <w:rFonts w:cs="Calibri"/>
                <w:snapToGrid w:val="0"/>
                <w:lang w:eastAsia="ru-RU"/>
              </w:rPr>
            </w:pPr>
            <w:r w:rsidRPr="00B32EC5">
              <w:rPr>
                <w:rFonts w:cs="Calibri"/>
                <w:snapToGrid w:val="0"/>
                <w:lang w:eastAsia="ru-RU"/>
              </w:rPr>
              <w:t xml:space="preserve">для Товаров, произведенных не в стране Покупателя и уже ввезенных в нее: </w:t>
            </w:r>
          </w:p>
          <w:p w:rsidR="003A231C" w:rsidRPr="00B32EC5" w:rsidRDefault="003A231C" w:rsidP="00C5720C">
            <w:pPr>
              <w:numPr>
                <w:ilvl w:val="0"/>
                <w:numId w:val="62"/>
                <w:numberingChange w:id="96" w:author="Unknown" w:date="2020-10-06T14:05:00Z" w:original="(%1:1:2:)"/>
              </w:numPr>
              <w:spacing w:after="200" w:line="240" w:lineRule="auto"/>
              <w:ind w:left="1980" w:hanging="540"/>
              <w:jc w:val="both"/>
              <w:rPr>
                <w:rFonts w:cs="Calibri"/>
                <w:snapToGrid w:val="0"/>
                <w:lang w:eastAsia="ru-RU"/>
              </w:rPr>
            </w:pPr>
            <w:r w:rsidRPr="00B32EC5">
              <w:rPr>
                <w:rFonts w:cs="Calibri"/>
                <w:snapToGrid w:val="0"/>
                <w:lang w:eastAsia="ru-RU"/>
              </w:rPr>
              <w:t>цена на Товары, включая исходную стоимость импорта Товаров, плюс наценка (или уступка), плюс все сопутствующие местные расходы, таможенные пошлины и другие налоги на импорт, уже уплаченные или подлежащие уплате в отношении уже ввезенных Товаров.</w:t>
            </w:r>
          </w:p>
          <w:p w:rsidR="003A231C" w:rsidRPr="00B32EC5" w:rsidRDefault="003A231C" w:rsidP="00C5720C">
            <w:pPr>
              <w:numPr>
                <w:ilvl w:val="0"/>
                <w:numId w:val="62"/>
                <w:numberingChange w:id="97" w:author="Unknown" w:date="2020-10-06T14:05:00Z" w:original="(%1:2:2:)"/>
              </w:numPr>
              <w:spacing w:after="200" w:line="240" w:lineRule="auto"/>
              <w:ind w:left="1980" w:hanging="540"/>
              <w:jc w:val="both"/>
              <w:rPr>
                <w:rFonts w:cs="Calibri"/>
                <w:snapToGrid w:val="0"/>
                <w:lang w:eastAsia="ru-RU"/>
              </w:rPr>
            </w:pPr>
            <w:r w:rsidRPr="00B32EC5">
              <w:rPr>
                <w:rFonts w:cs="Calibri"/>
                <w:snapToGrid w:val="0"/>
                <w:lang w:eastAsia="ru-RU"/>
              </w:rPr>
              <w:t xml:space="preserve">таможенные пошлины и другие налоги на импорт, уже уплаченные (должны быть подтверждены соответствующими документами) или подлежащие уплате в отношении уже ввезенных Товаров; </w:t>
            </w:r>
          </w:p>
          <w:p w:rsidR="003A231C" w:rsidRPr="00B32EC5" w:rsidRDefault="003A231C" w:rsidP="00C5720C">
            <w:pPr>
              <w:numPr>
                <w:ilvl w:val="0"/>
                <w:numId w:val="62"/>
                <w:numberingChange w:id="98" w:author="Unknown" w:date="2020-10-06T14:05:00Z" w:original="(%1:3:2:)"/>
              </w:numPr>
              <w:spacing w:after="200" w:line="240" w:lineRule="auto"/>
              <w:ind w:left="1980" w:hanging="540"/>
              <w:jc w:val="both"/>
              <w:rPr>
                <w:rFonts w:cs="Calibri"/>
                <w:snapToGrid w:val="0"/>
                <w:lang w:eastAsia="ru-RU"/>
              </w:rPr>
            </w:pPr>
            <w:r w:rsidRPr="00B32EC5">
              <w:rPr>
                <w:rFonts w:cs="Calibri"/>
                <w:snapToGrid w:val="0"/>
                <w:lang w:eastAsia="ru-RU"/>
              </w:rPr>
              <w:t>стоимость Товаров вычисляется как разность вышеприведенных пунктов (</w:t>
            </w:r>
            <w:r w:rsidRPr="00B32EC5">
              <w:rPr>
                <w:rFonts w:cs="Calibri"/>
                <w:snapToGrid w:val="0"/>
                <w:lang w:val="en-US" w:eastAsia="ru-RU"/>
              </w:rPr>
              <w:t>i</w:t>
            </w:r>
            <w:r w:rsidRPr="00B32EC5">
              <w:rPr>
                <w:rFonts w:cs="Calibri"/>
                <w:snapToGrid w:val="0"/>
                <w:lang w:eastAsia="ru-RU"/>
              </w:rPr>
              <w:t>) и (</w:t>
            </w:r>
            <w:r w:rsidRPr="00B32EC5">
              <w:rPr>
                <w:rFonts w:cs="Calibri"/>
                <w:snapToGrid w:val="0"/>
                <w:lang w:val="en-US" w:eastAsia="ru-RU"/>
              </w:rPr>
              <w:t>ii</w:t>
            </w:r>
            <w:r w:rsidRPr="00B32EC5">
              <w:rPr>
                <w:rFonts w:cs="Calibri"/>
                <w:snapToGrid w:val="0"/>
                <w:lang w:eastAsia="ru-RU"/>
              </w:rPr>
              <w:t>);</w:t>
            </w:r>
          </w:p>
          <w:p w:rsidR="003A231C" w:rsidRPr="00B32EC5" w:rsidRDefault="003A231C" w:rsidP="00C5720C">
            <w:pPr>
              <w:numPr>
                <w:ilvl w:val="0"/>
                <w:numId w:val="62"/>
                <w:numberingChange w:id="99" w:author="Unknown" w:date="2020-10-06T14:05:00Z" w:original="(%1:4:2:)"/>
              </w:numPr>
              <w:spacing w:after="200" w:line="240" w:lineRule="auto"/>
              <w:ind w:left="1980" w:hanging="540"/>
              <w:jc w:val="both"/>
              <w:rPr>
                <w:rFonts w:cs="Calibri"/>
                <w:snapToGrid w:val="0"/>
                <w:lang w:eastAsia="ru-RU"/>
              </w:rPr>
            </w:pPr>
            <w:r w:rsidRPr="00B32EC5">
              <w:rPr>
                <w:rFonts w:cs="Calibri"/>
                <w:snapToGrid w:val="0"/>
                <w:lang w:eastAsia="ru-RU"/>
              </w:rPr>
              <w:t xml:space="preserve">налог с продаж страны Покупателя и другие налоги, подлежащие уплате в отношении Товаров в случае присуждения контракта Участнику торгов; </w:t>
            </w:r>
          </w:p>
          <w:p w:rsidR="003A231C" w:rsidRPr="00B32EC5" w:rsidRDefault="003A231C" w:rsidP="00C5720C">
            <w:pPr>
              <w:numPr>
                <w:ilvl w:val="0"/>
                <w:numId w:val="62"/>
                <w:numberingChange w:id="100" w:author="Unknown" w:date="2020-10-06T14:05:00Z" w:original="(%1:5:2:)"/>
              </w:numPr>
              <w:spacing w:after="200" w:line="240" w:lineRule="auto"/>
              <w:ind w:left="1980" w:hanging="540"/>
              <w:jc w:val="both"/>
              <w:rPr>
                <w:rFonts w:cs="Calibri"/>
                <w:snapToGrid w:val="0"/>
                <w:lang w:eastAsia="ru-RU"/>
              </w:rPr>
            </w:pPr>
            <w:r w:rsidRPr="00B32EC5">
              <w:rPr>
                <w:rFonts w:cs="Calibri"/>
                <w:snapToGrid w:val="0"/>
                <w:lang w:eastAsia="ru-RU"/>
              </w:rPr>
              <w:t xml:space="preserve">стоимость внутренней перевозки, страховки и других местных услуг, необходимых для доставки Товаров из указанного места назначения в конечный пункт назначения (на Проектный объект), </w:t>
            </w:r>
            <w:r w:rsidRPr="00B32EC5">
              <w:rPr>
                <w:rFonts w:cs="Calibri"/>
                <w:b/>
                <w:snapToGrid w:val="0"/>
                <w:lang w:eastAsia="ru-RU"/>
              </w:rPr>
              <w:t>указанный в ИКТП</w:t>
            </w:r>
            <w:r w:rsidRPr="00B32EC5">
              <w:rPr>
                <w:rFonts w:cs="Calibri"/>
                <w:snapToGrid w:val="0"/>
                <w:lang w:eastAsia="ru-RU"/>
              </w:rPr>
              <w:t>.</w:t>
            </w:r>
          </w:p>
          <w:p w:rsidR="003A231C" w:rsidRPr="00B32EC5" w:rsidRDefault="003A231C" w:rsidP="00C5720C">
            <w:pPr>
              <w:numPr>
                <w:ilvl w:val="0"/>
                <w:numId w:val="61"/>
                <w:numberingChange w:id="101" w:author="Unknown" w:date="2020-10-06T14:05:00Z" w:original="(%1:4:4:)"/>
              </w:numPr>
              <w:spacing w:after="200" w:line="240" w:lineRule="auto"/>
              <w:jc w:val="both"/>
              <w:rPr>
                <w:rFonts w:cs="Calibri"/>
                <w:snapToGrid w:val="0"/>
                <w:lang w:eastAsia="ru-RU"/>
              </w:rPr>
            </w:pPr>
            <w:r w:rsidRPr="00B32EC5">
              <w:rPr>
                <w:rFonts w:cs="Calibri"/>
                <w:snapToGrid w:val="0"/>
                <w:lang w:eastAsia="ru-RU"/>
              </w:rPr>
              <w:t>для Сопутствующих услуг, отличных от внутренней перевозки и других услуг, необходимых для доставки Товаров в конечный пункт назначения, если такие Сопутствующие услуги оговорены в Техническом задании:</w:t>
            </w:r>
          </w:p>
          <w:p w:rsidR="003A231C" w:rsidRPr="00B32EC5" w:rsidRDefault="003A231C" w:rsidP="00C5720C">
            <w:pPr>
              <w:numPr>
                <w:ilvl w:val="1"/>
                <w:numId w:val="61"/>
                <w:numberingChange w:id="102" w:author="Unknown" w:date="2020-10-06T14:05:00Z" w:original="(%2:1:2:)"/>
              </w:numPr>
              <w:tabs>
                <w:tab w:val="num" w:pos="1962"/>
              </w:tabs>
              <w:spacing w:after="200" w:line="240" w:lineRule="auto"/>
              <w:ind w:left="1962" w:hanging="522"/>
              <w:jc w:val="both"/>
              <w:rPr>
                <w:rFonts w:cs="Calibri"/>
                <w:snapToGrid w:val="0"/>
                <w:lang w:eastAsia="ru-RU"/>
              </w:rPr>
            </w:pPr>
            <w:r w:rsidRPr="00B32EC5">
              <w:rPr>
                <w:rFonts w:cs="Calibri"/>
                <w:snapToGrid w:val="0"/>
                <w:lang w:eastAsia="ru-RU"/>
              </w:rPr>
              <w:t xml:space="preserve">цена каждой позиции, входящей в состав Сопутствующих услуг (включая все применимые налоги). </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val="en-US" w:eastAsia="ru-RU"/>
              </w:rPr>
            </w:pPr>
            <w:bookmarkStart w:id="103" w:name="_Toc359587282"/>
            <w:r w:rsidRPr="00B32EC5">
              <w:rPr>
                <w:rFonts w:cs="Calibri"/>
                <w:b/>
                <w:snapToGrid w:val="0"/>
                <w:lang w:val="en-US" w:eastAsia="ru-RU"/>
              </w:rPr>
              <w:t>15.</w:t>
            </w:r>
            <w:r w:rsidRPr="00B32EC5">
              <w:rPr>
                <w:rFonts w:cs="Calibri"/>
                <w:b/>
                <w:snapToGrid w:val="0"/>
                <w:lang w:val="en-US" w:eastAsia="ru-RU"/>
              </w:rPr>
              <w:tab/>
            </w:r>
            <w:r w:rsidRPr="00B32EC5">
              <w:rPr>
                <w:rFonts w:cs="Calibri"/>
                <w:b/>
                <w:snapToGrid w:val="0"/>
                <w:lang w:eastAsia="ru-RU"/>
              </w:rPr>
              <w:t>Валюты предложения и платежа</w:t>
            </w:r>
            <w:bookmarkEnd w:id="103"/>
          </w:p>
        </w:tc>
        <w:tc>
          <w:tcPr>
            <w:tcW w:w="7110" w:type="dxa"/>
          </w:tcPr>
          <w:p w:rsidR="003A231C" w:rsidRPr="00B32EC5" w:rsidRDefault="003A231C" w:rsidP="00C5720C">
            <w:pPr>
              <w:numPr>
                <w:ilvl w:val="1"/>
                <w:numId w:val="25"/>
                <w:numberingChange w:id="104" w:author="Unknown" w:date="2020-10-06T14:05:00Z" w:original="15.%2:1:0:"/>
              </w:numPr>
              <w:spacing w:after="180" w:line="240" w:lineRule="auto"/>
              <w:ind w:left="605" w:hanging="605"/>
              <w:jc w:val="both"/>
              <w:rPr>
                <w:rFonts w:cs="Calibri"/>
                <w:snapToGrid w:val="0"/>
                <w:lang w:eastAsia="ru-RU"/>
              </w:rPr>
            </w:pPr>
            <w:r w:rsidRPr="00B32EC5">
              <w:rPr>
                <w:rFonts w:cs="Calibri"/>
                <w:snapToGrid w:val="0"/>
                <w:spacing w:val="-4"/>
                <w:lang w:eastAsia="ru-RU"/>
              </w:rPr>
              <w:t xml:space="preserve">Валюта (валюты) предложения и валюта (валюты) платежей должны соответствовать </w:t>
            </w:r>
            <w:r w:rsidRPr="00B32EC5">
              <w:rPr>
                <w:rFonts w:cs="Calibri"/>
                <w:b/>
                <w:snapToGrid w:val="0"/>
                <w:spacing w:val="-4"/>
                <w:lang w:eastAsia="ru-RU"/>
              </w:rPr>
              <w:t>указанным в ИКТП</w:t>
            </w:r>
            <w:r w:rsidRPr="00B32EC5">
              <w:rPr>
                <w:rFonts w:cs="Calibri"/>
                <w:snapToGrid w:val="0"/>
                <w:spacing w:val="-4"/>
                <w:lang w:eastAsia="ru-RU"/>
              </w:rPr>
              <w:t xml:space="preserve">. Участник торгов должен указывать в валюте страны Покупателя часть цены предложения, которая соответствует расходам, понесенным в валюте страны Покупателя, если иное не </w:t>
            </w:r>
            <w:r w:rsidRPr="00B32EC5">
              <w:rPr>
                <w:rFonts w:cs="Calibri"/>
                <w:b/>
                <w:snapToGrid w:val="0"/>
                <w:spacing w:val="-4"/>
                <w:lang w:eastAsia="ru-RU"/>
              </w:rPr>
              <w:t>указано в ИКТП</w:t>
            </w:r>
            <w:r w:rsidRPr="00B32EC5">
              <w:rPr>
                <w:rFonts w:cs="Calibri"/>
                <w:snapToGrid w:val="0"/>
                <w:spacing w:val="-4"/>
                <w:lang w:eastAsia="ru-RU"/>
              </w:rPr>
              <w:t>.</w:t>
            </w:r>
          </w:p>
          <w:p w:rsidR="003A231C" w:rsidRPr="00B32EC5" w:rsidRDefault="003A231C" w:rsidP="00C5720C">
            <w:pPr>
              <w:numPr>
                <w:ilvl w:val="1"/>
                <w:numId w:val="25"/>
                <w:numberingChange w:id="105" w:author="Unknown" w:date="2020-10-06T14:05:00Z" w:original="15.%2:2:0:"/>
              </w:numPr>
              <w:spacing w:after="180" w:line="240" w:lineRule="auto"/>
              <w:ind w:left="605" w:hanging="605"/>
              <w:jc w:val="both"/>
              <w:rPr>
                <w:rFonts w:cs="Calibri"/>
                <w:snapToGrid w:val="0"/>
                <w:spacing w:val="-4"/>
                <w:lang w:eastAsia="ru-RU"/>
              </w:rPr>
            </w:pPr>
            <w:bookmarkStart w:id="106" w:name="_Hlt438531797"/>
            <w:r w:rsidRPr="00B32EC5">
              <w:rPr>
                <w:rFonts w:cs="Calibri"/>
                <w:snapToGrid w:val="0"/>
                <w:lang w:eastAsia="ru-RU"/>
              </w:rPr>
              <w:t xml:space="preserve">Участник торгов может выразить цену предложения в любой валюте. Если Участник торгов хочет, чтобы определенные суммы были уплачены ему в разных валютах, он может указать цену соответствующим образом, однако допускается использование не более трех валют помимо валюты страны Покупателя. </w:t>
            </w:r>
            <w:bookmarkEnd w:id="106"/>
          </w:p>
        </w:tc>
      </w:tr>
      <w:tr w:rsidR="003A231C" w:rsidRPr="00B32EC5" w:rsidTr="00220CAA">
        <w:tc>
          <w:tcPr>
            <w:tcW w:w="2250" w:type="dxa"/>
          </w:tcPr>
          <w:p w:rsidR="003A231C" w:rsidRPr="00B32EC5" w:rsidRDefault="003A231C" w:rsidP="00371009">
            <w:pPr>
              <w:tabs>
                <w:tab w:val="num" w:pos="360"/>
              </w:tabs>
              <w:spacing w:after="200" w:line="240" w:lineRule="auto"/>
              <w:ind w:left="360" w:right="-113" w:hanging="360"/>
              <w:rPr>
                <w:rFonts w:cs="Calibri"/>
                <w:b/>
                <w:snapToGrid w:val="0"/>
                <w:lang w:eastAsia="ru-RU"/>
              </w:rPr>
            </w:pPr>
            <w:bookmarkStart w:id="107" w:name="_Toc359587283"/>
            <w:r w:rsidRPr="00B32EC5">
              <w:rPr>
                <w:rFonts w:cs="Calibri"/>
                <w:b/>
                <w:snapToGrid w:val="0"/>
                <w:lang w:eastAsia="ru-RU"/>
              </w:rPr>
              <w:t>16.</w:t>
            </w:r>
            <w:r w:rsidRPr="00B32EC5">
              <w:rPr>
                <w:rFonts w:cs="Calibri"/>
                <w:b/>
                <w:snapToGrid w:val="0"/>
                <w:lang w:eastAsia="ru-RU"/>
              </w:rPr>
              <w:tab/>
              <w:t>Документы, подтвержда</w:t>
            </w:r>
            <w:r w:rsidRPr="00B32EC5">
              <w:rPr>
                <w:rFonts w:cs="Calibri"/>
                <w:b/>
                <w:snapToGrid w:val="0"/>
                <w:lang w:eastAsia="ru-RU"/>
              </w:rPr>
              <w:softHyphen/>
              <w:t>ющие соответствие товаров и</w:t>
            </w:r>
            <w:r w:rsidRPr="00B32EC5">
              <w:rPr>
                <w:rFonts w:cs="Calibri"/>
                <w:b/>
                <w:snapToGrid w:val="0"/>
                <w:lang w:val="en-US" w:eastAsia="ru-RU"/>
              </w:rPr>
              <w:t> </w:t>
            </w:r>
            <w:r w:rsidRPr="00B32EC5">
              <w:rPr>
                <w:rFonts w:cs="Calibri"/>
                <w:b/>
                <w:snapToGrid w:val="0"/>
                <w:lang w:eastAsia="ru-RU"/>
              </w:rPr>
              <w:t>сопутствую</w:t>
            </w:r>
            <w:r w:rsidRPr="00B32EC5">
              <w:rPr>
                <w:rFonts w:cs="Calibri"/>
                <w:b/>
                <w:snapToGrid w:val="0"/>
                <w:lang w:eastAsia="ru-RU"/>
              </w:rPr>
              <w:softHyphen/>
              <w:t>щих услуг предъявляемым требованиям</w:t>
            </w:r>
            <w:bookmarkEnd w:id="107"/>
          </w:p>
        </w:tc>
        <w:tc>
          <w:tcPr>
            <w:tcW w:w="7110" w:type="dxa"/>
          </w:tcPr>
          <w:p w:rsidR="003A231C" w:rsidRPr="00B32EC5" w:rsidRDefault="003A231C" w:rsidP="00C5720C">
            <w:pPr>
              <w:numPr>
                <w:ilvl w:val="1"/>
                <w:numId w:val="26"/>
                <w:numberingChange w:id="108" w:author="Unknown" w:date="2020-10-06T14:05:00Z" w:original="16.%2:1:0:"/>
              </w:numPr>
              <w:spacing w:after="180" w:line="240" w:lineRule="auto"/>
              <w:jc w:val="both"/>
              <w:rPr>
                <w:rFonts w:cs="Calibri"/>
                <w:snapToGrid w:val="0"/>
                <w:spacing w:val="-4"/>
                <w:lang w:eastAsia="ru-RU"/>
              </w:rPr>
            </w:pPr>
            <w:r w:rsidRPr="00B32EC5">
              <w:rPr>
                <w:rFonts w:cs="Calibri"/>
                <w:snapToGrid w:val="0"/>
                <w:lang w:eastAsia="ru-RU"/>
              </w:rPr>
              <w:t>Чтобы подтвердить, что Товары и Сопутствующие услуги являются разрешенными согласно ИУТ 5, Участники торгов должны заполнить декларации о стране происхождения в формах Прейскурантов, приведенных в разделе IV «</w:t>
            </w:r>
            <w:r w:rsidRPr="00B32EC5">
              <w:rPr>
                <w:rFonts w:cs="Calibri"/>
                <w:snapToGrid w:val="0"/>
                <w:spacing w:val="-4"/>
                <w:lang w:eastAsia="ru-RU"/>
              </w:rPr>
              <w:t>Формы документов для участия в торгах».</w:t>
            </w:r>
          </w:p>
          <w:p w:rsidR="003A231C" w:rsidRPr="00B32EC5" w:rsidRDefault="003A231C" w:rsidP="00C5720C">
            <w:pPr>
              <w:numPr>
                <w:ilvl w:val="1"/>
                <w:numId w:val="26"/>
                <w:numberingChange w:id="109" w:author="Unknown" w:date="2020-10-06T14:05:00Z" w:original="16.%2:2:0:"/>
              </w:numPr>
              <w:spacing w:after="180" w:line="240" w:lineRule="auto"/>
              <w:jc w:val="both"/>
              <w:rPr>
                <w:rFonts w:cs="Calibri"/>
                <w:snapToGrid w:val="0"/>
                <w:spacing w:val="-4"/>
                <w:lang w:eastAsia="ru-RU"/>
              </w:rPr>
            </w:pPr>
            <w:r w:rsidRPr="00B32EC5">
              <w:rPr>
                <w:rFonts w:cs="Calibri"/>
                <w:snapToGrid w:val="0"/>
                <w:lang w:eastAsia="ru-RU"/>
              </w:rPr>
              <w:t>Чтобы подтвердить соответствие Товаров и Сопутствующих услуг Документации для торгов, Участник торгов должен предоставить в составе своего предложения документальное подтверждение того, что Товары соответствуют техническим спецификациям и стандартам, приведенным в разделе VII «Техническое задание».</w:t>
            </w:r>
          </w:p>
          <w:p w:rsidR="003A231C" w:rsidRPr="00B32EC5" w:rsidRDefault="003A231C" w:rsidP="00C5720C">
            <w:pPr>
              <w:numPr>
                <w:ilvl w:val="1"/>
                <w:numId w:val="26"/>
                <w:numberingChange w:id="110" w:author="Unknown" w:date="2020-10-06T14:05:00Z" w:original="16.%2:3:0:"/>
              </w:numPr>
              <w:spacing w:after="180" w:line="240" w:lineRule="auto"/>
              <w:jc w:val="both"/>
              <w:rPr>
                <w:rFonts w:cs="Calibri"/>
                <w:snapToGrid w:val="0"/>
                <w:spacing w:val="-4"/>
                <w:lang w:eastAsia="ru-RU"/>
              </w:rPr>
            </w:pPr>
            <w:r w:rsidRPr="00B32EC5">
              <w:rPr>
                <w:rFonts w:cs="Calibri"/>
                <w:snapToGrid w:val="0"/>
                <w:lang w:eastAsia="ru-RU"/>
              </w:rPr>
              <w:t>Документальное подтверждение может быть в форме печатных материалов, чертежей или данных и должно включать в себя подробное описание важных технических и эксплуатационных характеристик Товаров и Сопутствующих услуг, показывающее, что Товары и Сопутствующие услуги в существенных аспектах соответствуют технической спецификации, и, если применимо, заявление о том, какие положения раздела VII «Техническое задание» не выполняются или выполняются частично.</w:t>
            </w:r>
          </w:p>
          <w:p w:rsidR="003A231C" w:rsidRPr="00B32EC5" w:rsidRDefault="003A231C" w:rsidP="00C5720C">
            <w:pPr>
              <w:numPr>
                <w:ilvl w:val="1"/>
                <w:numId w:val="26"/>
                <w:numberingChange w:id="111" w:author="Unknown" w:date="2020-10-06T14:05:00Z" w:original="16.%2:4:0:"/>
              </w:numPr>
              <w:spacing w:after="180" w:line="240" w:lineRule="auto"/>
              <w:jc w:val="both"/>
              <w:rPr>
                <w:rFonts w:cs="Calibri"/>
                <w:snapToGrid w:val="0"/>
                <w:spacing w:val="-4"/>
                <w:lang w:eastAsia="ru-RU"/>
              </w:rPr>
            </w:pPr>
            <w:r w:rsidRPr="00B32EC5">
              <w:rPr>
                <w:rFonts w:cs="Calibri"/>
                <w:snapToGrid w:val="0"/>
                <w:lang w:eastAsia="ru-RU"/>
              </w:rPr>
              <w:t xml:space="preserve">Участник торгов также должен предоставить подробную информацию, включая доступные источники и текущие цены на запасные части, специальные приспособления и т. п., необходимые для непрерывного надлежащего функционирования Товаров в течение </w:t>
            </w:r>
            <w:r w:rsidRPr="00B32EC5">
              <w:rPr>
                <w:rFonts w:cs="Calibri"/>
                <w:b/>
                <w:snapToGrid w:val="0"/>
                <w:lang w:eastAsia="ru-RU"/>
              </w:rPr>
              <w:t>указанного в ИКТП</w:t>
            </w:r>
            <w:r w:rsidRPr="00B32EC5">
              <w:rPr>
                <w:rFonts w:cs="Calibri"/>
                <w:snapToGrid w:val="0"/>
                <w:lang w:eastAsia="ru-RU"/>
              </w:rPr>
              <w:t xml:space="preserve"> срока после начала использования товаров Покупателем.</w:t>
            </w:r>
          </w:p>
          <w:p w:rsidR="003A231C" w:rsidRPr="00B32EC5" w:rsidRDefault="003A231C" w:rsidP="00C5720C">
            <w:pPr>
              <w:numPr>
                <w:ilvl w:val="1"/>
                <w:numId w:val="26"/>
                <w:numberingChange w:id="112" w:author="Unknown" w:date="2020-10-06T14:05:00Z" w:original="16.%2:5:0:"/>
              </w:numPr>
              <w:spacing w:after="180" w:line="240" w:lineRule="auto"/>
              <w:jc w:val="both"/>
              <w:rPr>
                <w:rFonts w:cs="Calibri"/>
                <w:snapToGrid w:val="0"/>
                <w:spacing w:val="-4"/>
                <w:lang w:eastAsia="ru-RU"/>
              </w:rPr>
            </w:pPr>
            <w:r w:rsidRPr="00B32EC5">
              <w:rPr>
                <w:rFonts w:cs="Calibri"/>
                <w:snapToGrid w:val="0"/>
                <w:lang w:eastAsia="ru-RU"/>
              </w:rPr>
              <w:t>Стандарты качества работы, процесса, материалов и оборудования, а также ссылки на названия брендов или номера по каталогам, указанные Покупателем в Техническом задании, носят информационный характер и не являются обязательными. Участник торгов может предложить другие стандарты качества, названия брендов и (или) номера по каталогам, при условии, что он удовлетворительным для Покупателя образом покажет, что заменяющие продукты аналогичны указанным в разделе VII «Техническое задание» или превосходят их.</w:t>
            </w:r>
          </w:p>
        </w:tc>
      </w:tr>
      <w:tr w:rsidR="003A231C" w:rsidRPr="00B32EC5" w:rsidTr="00220CAA">
        <w:tc>
          <w:tcPr>
            <w:tcW w:w="2250" w:type="dxa"/>
          </w:tcPr>
          <w:p w:rsidR="003A231C" w:rsidRPr="00B32EC5" w:rsidRDefault="003A231C" w:rsidP="00371009">
            <w:pPr>
              <w:tabs>
                <w:tab w:val="num" w:pos="360"/>
              </w:tabs>
              <w:spacing w:after="200" w:line="240" w:lineRule="auto"/>
              <w:ind w:left="360" w:right="-113" w:hanging="360"/>
              <w:rPr>
                <w:rFonts w:cs="Calibri"/>
                <w:b/>
                <w:snapToGrid w:val="0"/>
                <w:lang w:eastAsia="ru-RU"/>
              </w:rPr>
            </w:pPr>
            <w:bookmarkStart w:id="113" w:name="_Toc359587284"/>
            <w:r w:rsidRPr="00B32EC5">
              <w:rPr>
                <w:rFonts w:cs="Calibri"/>
                <w:b/>
                <w:snapToGrid w:val="0"/>
                <w:lang w:eastAsia="ru-RU"/>
              </w:rPr>
              <w:t>17.</w:t>
            </w:r>
            <w:r w:rsidRPr="00B32EC5">
              <w:rPr>
                <w:rFonts w:cs="Calibri"/>
                <w:b/>
                <w:snapToGrid w:val="0"/>
                <w:lang w:eastAsia="ru-RU"/>
              </w:rPr>
              <w:tab/>
              <w:t>Документы, подтвержда</w:t>
            </w:r>
            <w:r w:rsidRPr="00B32EC5">
              <w:rPr>
                <w:rFonts w:cs="Calibri"/>
                <w:b/>
                <w:snapToGrid w:val="0"/>
                <w:lang w:eastAsia="ru-RU"/>
              </w:rPr>
              <w:softHyphen/>
              <w:t>ющие, что Участник торгов отвечает требованиям и</w:t>
            </w:r>
            <w:r w:rsidRPr="00B32EC5">
              <w:rPr>
                <w:rFonts w:cs="Calibri"/>
                <w:b/>
                <w:snapToGrid w:val="0"/>
                <w:lang w:val="en-US" w:eastAsia="ru-RU"/>
              </w:rPr>
              <w:t> </w:t>
            </w:r>
            <w:r w:rsidRPr="00B32EC5">
              <w:rPr>
                <w:rFonts w:cs="Calibri"/>
                <w:b/>
                <w:snapToGrid w:val="0"/>
                <w:lang w:eastAsia="ru-RU"/>
              </w:rPr>
              <w:t>критериям квалификаци</w:t>
            </w:r>
            <w:r w:rsidRPr="00B32EC5">
              <w:rPr>
                <w:rFonts w:cs="Calibri"/>
                <w:b/>
                <w:snapToGrid w:val="0"/>
                <w:lang w:eastAsia="ru-RU"/>
              </w:rPr>
              <w:softHyphen/>
              <w:t>онного отбора</w:t>
            </w:r>
            <w:bookmarkEnd w:id="113"/>
          </w:p>
        </w:tc>
        <w:tc>
          <w:tcPr>
            <w:tcW w:w="7110" w:type="dxa"/>
          </w:tcPr>
          <w:p w:rsidR="003A231C" w:rsidRPr="00B32EC5" w:rsidRDefault="003A231C" w:rsidP="00C5720C">
            <w:pPr>
              <w:numPr>
                <w:ilvl w:val="1"/>
                <w:numId w:val="75"/>
                <w:numberingChange w:id="114" w:author="Unknown" w:date="2020-10-06T14:05:00Z" w:original="17.%2:1:0:"/>
              </w:numPr>
              <w:spacing w:after="180" w:line="240" w:lineRule="auto"/>
              <w:jc w:val="both"/>
              <w:rPr>
                <w:rFonts w:cs="Calibri"/>
                <w:snapToGrid w:val="0"/>
                <w:spacing w:val="-4"/>
                <w:lang w:eastAsia="ru-RU"/>
              </w:rPr>
            </w:pPr>
            <w:r w:rsidRPr="00B32EC5">
              <w:rPr>
                <w:rFonts w:cs="Calibri"/>
                <w:snapToGrid w:val="0"/>
                <w:spacing w:val="-4"/>
                <w:lang w:eastAsia="ru-RU"/>
              </w:rPr>
              <w:t xml:space="preserve">Чтобы установить, что Участник торгов отвечает требованиям согласно ИУТ 4, Участник торгов должен заполнить Письмо с тендерным предложением по форме, приведенной в разделе IV «Формы документов для участия в торгах». </w:t>
            </w:r>
          </w:p>
          <w:p w:rsidR="003A231C" w:rsidRPr="00B32EC5" w:rsidRDefault="003A231C" w:rsidP="00C5720C">
            <w:pPr>
              <w:numPr>
                <w:ilvl w:val="1"/>
                <w:numId w:val="75"/>
                <w:numberingChange w:id="115" w:author="Unknown" w:date="2020-10-06T14:05:00Z" w:original="17.%2:2:0:"/>
              </w:numPr>
              <w:spacing w:after="180" w:line="240" w:lineRule="auto"/>
              <w:jc w:val="both"/>
              <w:outlineLvl w:val="1"/>
              <w:rPr>
                <w:rFonts w:cs="Calibri"/>
                <w:snapToGrid w:val="0"/>
                <w:spacing w:val="-4"/>
                <w:lang w:eastAsia="ru-RU"/>
              </w:rPr>
            </w:pPr>
            <w:r w:rsidRPr="00B32EC5">
              <w:rPr>
                <w:rFonts w:cs="Calibri"/>
                <w:snapToGrid w:val="0"/>
                <w:lang w:eastAsia="ru-RU"/>
              </w:rPr>
              <w:t xml:space="preserve">Документальное свидетельство способности Участника торгов выполнить Контракт, если его предложение будет принято, должно удовлетворительным для Покупателя образом подтверждать: </w:t>
            </w:r>
          </w:p>
          <w:p w:rsidR="003A231C" w:rsidRPr="00B32EC5" w:rsidRDefault="003A231C" w:rsidP="00C5720C">
            <w:pPr>
              <w:numPr>
                <w:ilvl w:val="2"/>
                <w:numId w:val="75"/>
                <w:numberingChange w:id="116" w:author="Unknown" w:date="2020-10-06T14:05:00Z" w:original="(%3:1:4:)"/>
              </w:numPr>
              <w:spacing w:after="180" w:line="240" w:lineRule="auto"/>
              <w:jc w:val="both"/>
              <w:rPr>
                <w:rFonts w:cs="Calibri"/>
                <w:snapToGrid w:val="0"/>
                <w:spacing w:val="-4"/>
                <w:lang w:eastAsia="ru-RU"/>
              </w:rPr>
            </w:pPr>
            <w:r w:rsidRPr="00B32EC5">
              <w:rPr>
                <w:rFonts w:cs="Calibri"/>
                <w:snapToGrid w:val="0"/>
                <w:spacing w:val="-4"/>
                <w:lang w:eastAsia="ru-RU"/>
              </w:rPr>
              <w:t xml:space="preserve">что, если этого </w:t>
            </w:r>
            <w:r w:rsidRPr="00B32EC5">
              <w:rPr>
                <w:rFonts w:cs="Calibri"/>
                <w:b/>
                <w:snapToGrid w:val="0"/>
                <w:spacing w:val="-4"/>
                <w:lang w:eastAsia="ru-RU"/>
              </w:rPr>
              <w:t>требует ИКТП</w:t>
            </w:r>
            <w:r w:rsidRPr="00B32EC5">
              <w:rPr>
                <w:rFonts w:cs="Calibri"/>
                <w:snapToGrid w:val="0"/>
                <w:spacing w:val="-4"/>
                <w:lang w:eastAsia="ru-RU"/>
              </w:rPr>
              <w:t>, Участник торгов, который не изготавливает или не производит предлагаемые им для поставки Товары, должен предоставить Разрешение изготовителя по форме, приведенной в разделе IV «Формы документов для участия в торгах», подтверждающее, что он надлежащим образом уполномочен изготовителем или производителем Товаров поставлять эти Товары в страну Покупателя;</w:t>
            </w:r>
          </w:p>
          <w:p w:rsidR="003A231C" w:rsidRPr="00B32EC5" w:rsidRDefault="003A231C" w:rsidP="00C5720C">
            <w:pPr>
              <w:numPr>
                <w:ilvl w:val="2"/>
                <w:numId w:val="75"/>
                <w:numberingChange w:id="117" w:author="Unknown" w:date="2020-10-06T14:05:00Z" w:original="(%3:2:4:)"/>
              </w:numPr>
              <w:spacing w:after="180" w:line="240" w:lineRule="auto"/>
              <w:jc w:val="both"/>
              <w:rPr>
                <w:rFonts w:cs="Calibri"/>
                <w:snapToGrid w:val="0"/>
                <w:spacing w:val="-4"/>
                <w:lang w:eastAsia="ru-RU"/>
              </w:rPr>
            </w:pPr>
            <w:r w:rsidRPr="00B32EC5">
              <w:rPr>
                <w:rFonts w:cs="Calibri"/>
                <w:snapToGrid w:val="0"/>
                <w:spacing w:val="-4"/>
                <w:lang w:eastAsia="ru-RU"/>
              </w:rPr>
              <w:t xml:space="preserve">что, если этого </w:t>
            </w:r>
            <w:r w:rsidRPr="00B32EC5">
              <w:rPr>
                <w:rFonts w:cs="Calibri"/>
                <w:b/>
                <w:snapToGrid w:val="0"/>
                <w:spacing w:val="-4"/>
                <w:lang w:eastAsia="ru-RU"/>
              </w:rPr>
              <w:t>требует ИКТП</w:t>
            </w:r>
            <w:r w:rsidRPr="00B32EC5">
              <w:rPr>
                <w:rFonts w:cs="Calibri"/>
                <w:snapToGrid w:val="0"/>
                <w:spacing w:val="-4"/>
                <w:lang w:eastAsia="ru-RU"/>
              </w:rPr>
              <w:t>, в случае, когда Участник торгов не осуществляет деятельность в стране Покупателя, он представлен или будет представлен в ней (в случае присуждения контракта) Агентом, имеющим техническую возможность выполнять обязательства Поставщика, касающиеся техобслуживания, ремонта и обеспечения резерва запасных частей и соответствии с условиями Контракта и (или) Технических спецификаций;</w:t>
            </w:r>
          </w:p>
          <w:p w:rsidR="003A231C" w:rsidRPr="00B32EC5" w:rsidRDefault="003A231C" w:rsidP="00C5720C">
            <w:pPr>
              <w:numPr>
                <w:ilvl w:val="2"/>
                <w:numId w:val="75"/>
                <w:numberingChange w:id="118" w:author="Unknown" w:date="2020-10-06T14:05:00Z" w:original="(%3:3:4:)"/>
              </w:numPr>
              <w:spacing w:after="180" w:line="240" w:lineRule="auto"/>
              <w:jc w:val="both"/>
              <w:rPr>
                <w:rFonts w:cs="Calibri"/>
                <w:snapToGrid w:val="0"/>
                <w:spacing w:val="-4"/>
                <w:lang w:eastAsia="ru-RU"/>
              </w:rPr>
            </w:pPr>
            <w:bookmarkStart w:id="119" w:name="_Hlt438531760"/>
            <w:bookmarkStart w:id="120" w:name="_Hlt438531784"/>
            <w:r w:rsidRPr="00B32EC5">
              <w:rPr>
                <w:rFonts w:cs="Calibri"/>
                <w:snapToGrid w:val="0"/>
                <w:lang w:eastAsia="ru-RU"/>
              </w:rPr>
              <w:t>что Участник торгов отвечает всем квалификационным требованиям, изложенным в разделе III «</w:t>
            </w:r>
            <w:r w:rsidRPr="00B32EC5">
              <w:rPr>
                <w:rFonts w:cs="Calibri"/>
                <w:snapToGrid w:val="0"/>
                <w:spacing w:val="-4"/>
                <w:lang w:eastAsia="ru-RU"/>
              </w:rPr>
              <w:t>Критерии оценки и квалификационного отбора».</w:t>
            </w:r>
            <w:bookmarkEnd w:id="119"/>
            <w:bookmarkEnd w:id="120"/>
          </w:p>
        </w:tc>
      </w:tr>
      <w:tr w:rsidR="003A231C" w:rsidRPr="00B32EC5" w:rsidTr="00220CAA">
        <w:tc>
          <w:tcPr>
            <w:tcW w:w="2250" w:type="dxa"/>
            <w:tcBorders>
              <w:bottom w:val="nil"/>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121" w:name="_Toc359587285"/>
            <w:r w:rsidRPr="00B32EC5">
              <w:rPr>
                <w:rFonts w:cs="Calibri"/>
                <w:b/>
                <w:snapToGrid w:val="0"/>
                <w:lang w:eastAsia="ru-RU"/>
              </w:rPr>
              <w:t>18.</w:t>
            </w:r>
            <w:r w:rsidRPr="00B32EC5">
              <w:rPr>
                <w:rFonts w:cs="Calibri"/>
                <w:b/>
                <w:snapToGrid w:val="0"/>
                <w:lang w:eastAsia="ru-RU"/>
              </w:rPr>
              <w:tab/>
              <w:t>Срок действия предложений</w:t>
            </w:r>
            <w:bookmarkEnd w:id="121"/>
          </w:p>
        </w:tc>
        <w:tc>
          <w:tcPr>
            <w:tcW w:w="7110" w:type="dxa"/>
          </w:tcPr>
          <w:p w:rsidR="003A231C" w:rsidRPr="00B32EC5" w:rsidRDefault="003A231C" w:rsidP="00C5720C">
            <w:pPr>
              <w:numPr>
                <w:ilvl w:val="1"/>
                <w:numId w:val="27"/>
                <w:numberingChange w:id="122" w:author="Unknown" w:date="2020-10-06T14:05:00Z" w:original="18.%2:1:0:."/>
              </w:numPr>
              <w:spacing w:after="240" w:line="240" w:lineRule="auto"/>
              <w:ind w:left="605" w:hanging="605"/>
              <w:jc w:val="both"/>
              <w:rPr>
                <w:rFonts w:cs="Calibri"/>
                <w:snapToGrid w:val="0"/>
                <w:lang w:eastAsia="ru-RU"/>
              </w:rPr>
            </w:pPr>
            <w:r w:rsidRPr="00B32EC5">
              <w:rPr>
                <w:rFonts w:cs="Calibri"/>
                <w:snapToGrid w:val="0"/>
                <w:lang w:eastAsia="ru-RU"/>
              </w:rPr>
              <w:t xml:space="preserve">Предложения должны оставаться в силе в течение </w:t>
            </w:r>
            <w:r w:rsidRPr="00B32EC5">
              <w:rPr>
                <w:rFonts w:cs="Calibri"/>
                <w:b/>
                <w:snapToGrid w:val="0"/>
                <w:lang w:eastAsia="ru-RU"/>
              </w:rPr>
              <w:t>указанного в ИКТП</w:t>
            </w:r>
            <w:r w:rsidRPr="00B32EC5">
              <w:rPr>
                <w:rFonts w:cs="Calibri"/>
                <w:snapToGrid w:val="0"/>
                <w:lang w:eastAsia="ru-RU"/>
              </w:rPr>
              <w:t xml:space="preserve"> срока после окончания срока подачи предложений, установленного Покупателем в соответствии с ИУТ 22.1. Предложение с меньшим сроком действия будет отклонено Покупателем как не отвечающее условиям.</w:t>
            </w:r>
          </w:p>
          <w:p w:rsidR="003A231C" w:rsidRPr="00B32EC5" w:rsidRDefault="003A231C" w:rsidP="00C5720C">
            <w:pPr>
              <w:numPr>
                <w:ilvl w:val="1"/>
                <w:numId w:val="27"/>
                <w:numberingChange w:id="123" w:author="Unknown" w:date="2020-10-06T14:05:00Z" w:original="18.%2:2:0:."/>
              </w:numPr>
              <w:spacing w:after="240" w:line="240" w:lineRule="auto"/>
              <w:ind w:left="605" w:hanging="605"/>
              <w:jc w:val="both"/>
              <w:rPr>
                <w:rFonts w:cs="Calibri"/>
                <w:snapToGrid w:val="0"/>
                <w:lang w:eastAsia="ru-RU"/>
              </w:rPr>
            </w:pPr>
            <w:r w:rsidRPr="00B32EC5">
              <w:rPr>
                <w:rFonts w:cs="Calibri"/>
                <w:snapToGrid w:val="0"/>
                <w:lang w:eastAsia="ru-RU"/>
              </w:rPr>
              <w:t>В исключительных случаях до истечения срока действия предложений Покупатель может попросить участников продлить срок действия их предложений. Такая просьба и ответы на нее должны быть оформлены в письменном виде. Если в соответствии с ИУТ п. 19 было запрошено Залоговое обеспечение предложения, его срок также должен быть продлен соответственно. Участник торгов может отказать в такой просьбе, не теряя Залоговое обеспечение предложения. Участник торгов, удовлетворивший просьбу, не должен и не может вносить другие изменения в свое предложение, за исключением случаев, оговоренных в ИУТ 18.3.</w:t>
            </w:r>
          </w:p>
          <w:p w:rsidR="003A231C" w:rsidRPr="00B32EC5" w:rsidRDefault="003A231C" w:rsidP="00020FEB">
            <w:pPr>
              <w:numPr>
                <w:ilvl w:val="1"/>
                <w:numId w:val="27"/>
                <w:numberingChange w:id="124" w:author="Unknown" w:date="2020-10-06T14:05:00Z" w:original="18.%2:3:0:."/>
              </w:numPr>
              <w:spacing w:after="0" w:line="240" w:lineRule="auto"/>
              <w:ind w:left="605" w:hanging="605"/>
              <w:jc w:val="both"/>
              <w:rPr>
                <w:rFonts w:cs="Calibri"/>
                <w:snapToGrid w:val="0"/>
                <w:lang w:eastAsia="ru-RU"/>
              </w:rPr>
            </w:pPr>
            <w:r w:rsidRPr="00B32EC5">
              <w:rPr>
                <w:rFonts w:cs="Calibri"/>
                <w:snapToGrid w:val="0"/>
                <w:spacing w:val="-4"/>
                <w:lang w:eastAsia="ru-RU"/>
              </w:rPr>
              <w:t xml:space="preserve">Если присуждение контракта задерживается на срок более 56 (пятидесяти шести) дней с момента истечения первоначального срока действия предложения, цена Контракта определяется следующим образом: </w:t>
            </w:r>
          </w:p>
          <w:p w:rsidR="003A231C" w:rsidRPr="00B32EC5" w:rsidRDefault="003A231C" w:rsidP="00020FEB">
            <w:pPr>
              <w:numPr>
                <w:ilvl w:val="2"/>
                <w:numId w:val="66"/>
                <w:numberingChange w:id="125" w:author="Unknown" w:date="2020-10-06T14:05:00Z" w:original="(%3:1:4:)"/>
              </w:numPr>
              <w:tabs>
                <w:tab w:val="left" w:pos="576"/>
                <w:tab w:val="left" w:pos="1062"/>
              </w:tabs>
              <w:spacing w:after="0" w:line="240" w:lineRule="auto"/>
              <w:ind w:left="1062" w:hanging="450"/>
              <w:jc w:val="both"/>
              <w:rPr>
                <w:rFonts w:cs="Calibri"/>
                <w:bCs/>
                <w:snapToGrid w:val="0"/>
                <w:lang w:eastAsia="ru-RU"/>
              </w:rPr>
            </w:pPr>
            <w:r w:rsidRPr="00B32EC5">
              <w:rPr>
                <w:rFonts w:cs="Calibri"/>
                <w:bCs/>
                <w:snapToGrid w:val="0"/>
                <w:lang w:eastAsia="ru-RU"/>
              </w:rPr>
              <w:t xml:space="preserve">В случае контрактов с фиксированными ценами ценой Контракта будет цена предложения, умноженная на коэффициент, указанный в ИКТП. </w:t>
            </w:r>
          </w:p>
          <w:p w:rsidR="003A231C" w:rsidRPr="00B32EC5" w:rsidRDefault="003A231C" w:rsidP="00020FEB">
            <w:pPr>
              <w:numPr>
                <w:ilvl w:val="2"/>
                <w:numId w:val="66"/>
                <w:numberingChange w:id="126" w:author="Unknown" w:date="2020-10-06T14:05:00Z" w:original="(%3:2:4:)"/>
              </w:numPr>
              <w:tabs>
                <w:tab w:val="left" w:pos="576"/>
                <w:tab w:val="left" w:pos="1062"/>
              </w:tabs>
              <w:spacing w:after="0" w:line="240" w:lineRule="auto"/>
              <w:ind w:left="1062" w:hanging="450"/>
              <w:jc w:val="both"/>
              <w:rPr>
                <w:rFonts w:cs="Calibri"/>
                <w:bCs/>
                <w:snapToGrid w:val="0"/>
                <w:lang w:eastAsia="ru-RU"/>
              </w:rPr>
            </w:pPr>
            <w:r w:rsidRPr="00B32EC5">
              <w:rPr>
                <w:rFonts w:cs="Calibri"/>
                <w:bCs/>
                <w:snapToGrid w:val="0"/>
                <w:lang w:eastAsia="ru-RU"/>
              </w:rPr>
              <w:t>Если контракт предусматривает изменяемую цену, никакие коэффициенты не применяются.</w:t>
            </w:r>
          </w:p>
          <w:p w:rsidR="003A231C" w:rsidRPr="00B32EC5" w:rsidRDefault="003A231C" w:rsidP="00C5720C">
            <w:pPr>
              <w:numPr>
                <w:ilvl w:val="2"/>
                <w:numId w:val="66"/>
                <w:numberingChange w:id="127" w:author="Unknown" w:date="2020-10-06T14:05:00Z" w:original="(%3:3:4:)"/>
              </w:numPr>
              <w:tabs>
                <w:tab w:val="left" w:pos="576"/>
                <w:tab w:val="left" w:pos="1062"/>
              </w:tabs>
              <w:spacing w:after="200" w:line="240" w:lineRule="auto"/>
              <w:ind w:left="1062" w:hanging="450"/>
              <w:jc w:val="both"/>
              <w:rPr>
                <w:rFonts w:cs="Calibri"/>
                <w:bCs/>
                <w:snapToGrid w:val="0"/>
                <w:lang w:eastAsia="ru-RU"/>
              </w:rPr>
            </w:pPr>
            <w:r w:rsidRPr="00B32EC5">
              <w:rPr>
                <w:rFonts w:cs="Calibri"/>
                <w:bCs/>
                <w:snapToGrid w:val="0"/>
                <w:lang w:eastAsia="ru-RU"/>
              </w:rPr>
              <w:t>В любом случае оценка предложений осуществляется исходя из цены предложения без учета применимой поправки, оговоренной выше.</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128" w:name="_Toc359587286"/>
            <w:r w:rsidRPr="00B32EC5">
              <w:rPr>
                <w:rFonts w:cs="Calibri"/>
                <w:b/>
                <w:snapToGrid w:val="0"/>
                <w:lang w:eastAsia="ru-RU"/>
              </w:rPr>
              <w:t>19.</w:t>
            </w:r>
            <w:r w:rsidRPr="00B32EC5">
              <w:rPr>
                <w:rFonts w:cs="Calibri"/>
                <w:b/>
                <w:snapToGrid w:val="0"/>
                <w:lang w:eastAsia="ru-RU"/>
              </w:rPr>
              <w:tab/>
              <w:t>Залоговое обеспечение предложения</w:t>
            </w:r>
            <w:bookmarkEnd w:id="128"/>
          </w:p>
        </w:tc>
        <w:tc>
          <w:tcPr>
            <w:tcW w:w="7110" w:type="dxa"/>
            <w:tcBorders>
              <w:bottom w:val="nil"/>
            </w:tcBorders>
          </w:tcPr>
          <w:p w:rsidR="003A231C" w:rsidRPr="00B32EC5" w:rsidRDefault="003A231C" w:rsidP="00C5720C">
            <w:pPr>
              <w:numPr>
                <w:ilvl w:val="1"/>
                <w:numId w:val="28"/>
                <w:numberingChange w:id="129" w:author="Unknown" w:date="2020-10-06T14:05:00Z" w:original="19.%2:1:0:."/>
              </w:numPr>
              <w:spacing w:after="200" w:line="240" w:lineRule="auto"/>
              <w:jc w:val="both"/>
              <w:rPr>
                <w:rFonts w:cs="Calibri"/>
                <w:snapToGrid w:val="0"/>
                <w:lang w:eastAsia="ru-RU"/>
              </w:rPr>
            </w:pPr>
            <w:r w:rsidRPr="00B32EC5">
              <w:rPr>
                <w:rFonts w:cs="Calibri"/>
                <w:snapToGrid w:val="0"/>
                <w:lang w:eastAsia="ru-RU"/>
              </w:rPr>
              <w:t xml:space="preserve">В составе своего предложения Участник торгов должен предоставить либо Декларацию, гарантирующую выполнение предложения, либо залоговое обеспечение предложения, как </w:t>
            </w:r>
            <w:r w:rsidRPr="00B32EC5">
              <w:rPr>
                <w:rFonts w:cs="Calibri"/>
                <w:b/>
                <w:snapToGrid w:val="0"/>
                <w:lang w:eastAsia="ru-RU"/>
              </w:rPr>
              <w:t>указано в ИКТП</w:t>
            </w:r>
            <w:r w:rsidRPr="00B32EC5">
              <w:rPr>
                <w:rFonts w:cs="Calibri"/>
                <w:snapToGrid w:val="0"/>
                <w:lang w:eastAsia="ru-RU"/>
              </w:rPr>
              <w:t xml:space="preserve">, в оригинале, а в случае залогового обеспечения в сумме и валюте, </w:t>
            </w:r>
            <w:r w:rsidRPr="00B32EC5">
              <w:rPr>
                <w:rFonts w:cs="Calibri"/>
                <w:b/>
                <w:snapToGrid w:val="0"/>
                <w:lang w:eastAsia="ru-RU"/>
              </w:rPr>
              <w:t>указанных в ИКТП</w:t>
            </w:r>
            <w:r w:rsidRPr="00B32EC5">
              <w:rPr>
                <w:rFonts w:cs="Calibri"/>
                <w:snapToGrid w:val="0"/>
                <w:lang w:eastAsia="ru-RU"/>
              </w:rPr>
              <w:t>.</w:t>
            </w:r>
          </w:p>
          <w:p w:rsidR="003A231C" w:rsidRPr="00B32EC5" w:rsidRDefault="003A231C" w:rsidP="00C5720C">
            <w:pPr>
              <w:numPr>
                <w:ilvl w:val="1"/>
                <w:numId w:val="28"/>
                <w:numberingChange w:id="130" w:author="Unknown" w:date="2020-10-06T14:05:00Z" w:original="19.%2:2:0:."/>
              </w:numPr>
              <w:spacing w:after="200" w:line="240" w:lineRule="auto"/>
              <w:jc w:val="both"/>
              <w:rPr>
                <w:rFonts w:cs="Calibri"/>
                <w:snapToGrid w:val="0"/>
                <w:lang w:eastAsia="ru-RU"/>
              </w:rPr>
            </w:pPr>
            <w:r w:rsidRPr="00B32EC5">
              <w:rPr>
                <w:rFonts w:cs="Calibri"/>
                <w:snapToGrid w:val="0"/>
                <w:lang w:eastAsia="ru-RU"/>
              </w:rPr>
              <w:t>Декларация, гарантирующая выполнение предложения, должна быть составлена по форме, приведенной в разделе IV «</w:t>
            </w:r>
            <w:r w:rsidRPr="00B32EC5">
              <w:rPr>
                <w:rFonts w:cs="Calibri"/>
                <w:snapToGrid w:val="0"/>
                <w:spacing w:val="-4"/>
                <w:lang w:eastAsia="ru-RU"/>
              </w:rPr>
              <w:t>Формы документов для участия в торгах».</w:t>
            </w:r>
          </w:p>
          <w:p w:rsidR="003A231C" w:rsidRPr="00B32EC5" w:rsidRDefault="003A231C" w:rsidP="00C5720C">
            <w:pPr>
              <w:numPr>
                <w:ilvl w:val="1"/>
                <w:numId w:val="28"/>
                <w:numberingChange w:id="131" w:author="Unknown" w:date="2020-10-06T14:05:00Z" w:original="19.%2:3:0:."/>
              </w:numPr>
              <w:spacing w:after="200" w:line="240" w:lineRule="auto"/>
              <w:ind w:left="605" w:hanging="605"/>
              <w:rPr>
                <w:rFonts w:cs="Calibri"/>
                <w:snapToGrid w:val="0"/>
                <w:lang w:val="en-US" w:eastAsia="ru-RU"/>
              </w:rPr>
            </w:pPr>
            <w:r w:rsidRPr="00B32EC5">
              <w:rPr>
                <w:rFonts w:cs="Calibri"/>
                <w:snapToGrid w:val="0"/>
                <w:lang w:eastAsia="ru-RU"/>
              </w:rPr>
              <w:t>Если в соответствии с ИУТ 19.1 необходимо залоговое обеспечение, оно должно быть в виде гарантии платежа по первому требованию в одной из нижеприведенных форм по усмотрению Участника торгов:</w:t>
            </w:r>
          </w:p>
          <w:p w:rsidR="003A231C" w:rsidRPr="00B32EC5" w:rsidRDefault="003A231C" w:rsidP="00C5720C">
            <w:pPr>
              <w:numPr>
                <w:ilvl w:val="2"/>
                <w:numId w:val="52"/>
                <w:numberingChange w:id="132" w:author="Unknown" w:date="2020-10-06T14:05:00Z" w:original="(%3:1:4:)"/>
              </w:numPr>
              <w:spacing w:after="220" w:line="240" w:lineRule="auto"/>
              <w:jc w:val="both"/>
              <w:outlineLvl w:val="2"/>
              <w:rPr>
                <w:rFonts w:cs="Calibri"/>
                <w:snapToGrid w:val="0"/>
                <w:lang w:eastAsia="ru-RU"/>
              </w:rPr>
            </w:pPr>
            <w:r w:rsidRPr="00B32EC5">
              <w:rPr>
                <w:rFonts w:cs="Calibri"/>
                <w:snapToGrid w:val="0"/>
                <w:lang w:eastAsia="ru-RU"/>
              </w:rPr>
              <w:t>безусловная гарантия, выданная банком или финансовым учреждением (например, страховой компанией; компанией по страхованию поручительного обязательства или компанией-гарантом);</w:t>
            </w:r>
          </w:p>
          <w:p w:rsidR="003A231C" w:rsidRPr="00B32EC5" w:rsidRDefault="003A231C" w:rsidP="00C5720C">
            <w:pPr>
              <w:numPr>
                <w:ilvl w:val="2"/>
                <w:numId w:val="52"/>
                <w:numberingChange w:id="133" w:author="Unknown" w:date="2020-10-06T14:05:00Z" w:original="(%3:2:4:)"/>
              </w:numPr>
              <w:spacing w:after="220" w:line="240" w:lineRule="auto"/>
              <w:jc w:val="both"/>
              <w:outlineLvl w:val="2"/>
              <w:rPr>
                <w:rFonts w:cs="Calibri"/>
                <w:snapToGrid w:val="0"/>
                <w:lang w:val="en-US" w:eastAsia="ru-RU"/>
              </w:rPr>
            </w:pPr>
            <w:r w:rsidRPr="00B32EC5">
              <w:rPr>
                <w:rFonts w:cs="Calibri"/>
                <w:snapToGrid w:val="0"/>
                <w:lang w:eastAsia="ru-RU"/>
              </w:rPr>
              <w:t>безотзывный аккредитив</w:t>
            </w:r>
            <w:r w:rsidRPr="00B32EC5">
              <w:rPr>
                <w:rFonts w:cs="Calibri"/>
                <w:snapToGrid w:val="0"/>
                <w:lang w:val="en-US" w:eastAsia="ru-RU"/>
              </w:rPr>
              <w:t>;</w:t>
            </w:r>
          </w:p>
          <w:p w:rsidR="003A231C" w:rsidRPr="00B32EC5" w:rsidRDefault="003A231C" w:rsidP="00C5720C">
            <w:pPr>
              <w:numPr>
                <w:ilvl w:val="2"/>
                <w:numId w:val="52"/>
                <w:numberingChange w:id="134" w:author="Unknown" w:date="2020-10-06T14:05:00Z" w:original="(%3:3:4:)"/>
              </w:numPr>
              <w:spacing w:after="220" w:line="240" w:lineRule="auto"/>
              <w:jc w:val="both"/>
              <w:outlineLvl w:val="2"/>
              <w:rPr>
                <w:rFonts w:cs="Calibri"/>
                <w:snapToGrid w:val="0"/>
                <w:lang w:val="en-US" w:eastAsia="ru-RU"/>
              </w:rPr>
            </w:pPr>
            <w:r w:rsidRPr="00B32EC5">
              <w:rPr>
                <w:rFonts w:cs="Calibri"/>
                <w:snapToGrid w:val="0"/>
                <w:lang w:eastAsia="ru-RU"/>
              </w:rPr>
              <w:t>банковский или акцептованный чек</w:t>
            </w:r>
            <w:r w:rsidRPr="00B32EC5">
              <w:rPr>
                <w:rFonts w:cs="Calibri"/>
                <w:snapToGrid w:val="0"/>
                <w:lang w:val="en-US" w:eastAsia="ru-RU"/>
              </w:rPr>
              <w:t>;</w:t>
            </w:r>
          </w:p>
          <w:p w:rsidR="003A231C" w:rsidRPr="00B32EC5" w:rsidRDefault="003A231C" w:rsidP="00C5720C">
            <w:pPr>
              <w:numPr>
                <w:ilvl w:val="2"/>
                <w:numId w:val="52"/>
                <w:numberingChange w:id="135" w:author="Unknown" w:date="2020-10-06T14:05:00Z" w:original="(%3:4:4:)"/>
              </w:numPr>
              <w:spacing w:after="220" w:line="240" w:lineRule="auto"/>
              <w:jc w:val="both"/>
              <w:outlineLvl w:val="2"/>
              <w:rPr>
                <w:rFonts w:cs="Calibri"/>
                <w:snapToGrid w:val="0"/>
                <w:lang w:eastAsia="ru-RU"/>
              </w:rPr>
            </w:pPr>
            <w:r w:rsidRPr="00B32EC5">
              <w:rPr>
                <w:rFonts w:cs="Calibri"/>
                <w:snapToGrid w:val="0"/>
                <w:lang w:eastAsia="ru-RU"/>
              </w:rPr>
              <w:t xml:space="preserve">иное обеспечение, </w:t>
            </w:r>
            <w:r w:rsidRPr="00B32EC5">
              <w:rPr>
                <w:rFonts w:cs="Calibri"/>
                <w:b/>
                <w:snapToGrid w:val="0"/>
                <w:lang w:eastAsia="ru-RU"/>
              </w:rPr>
              <w:t>указанное в ИКТП</w:t>
            </w:r>
          </w:p>
          <w:p w:rsidR="003A231C" w:rsidRPr="00B32EC5" w:rsidRDefault="003A231C" w:rsidP="00371009">
            <w:pPr>
              <w:spacing w:after="220" w:line="240" w:lineRule="auto"/>
              <w:ind w:left="600"/>
              <w:jc w:val="both"/>
              <w:rPr>
                <w:rFonts w:cs="Calibri"/>
                <w:snapToGrid w:val="0"/>
                <w:spacing w:val="-4"/>
                <w:lang w:eastAsia="ru-RU"/>
              </w:rPr>
            </w:pPr>
            <w:r w:rsidRPr="00B32EC5">
              <w:rPr>
                <w:rFonts w:cs="Calibri"/>
                <w:snapToGrid w:val="0"/>
                <w:spacing w:val="-4"/>
                <w:lang w:eastAsia="ru-RU"/>
              </w:rPr>
              <w:t xml:space="preserve">из источника с хорошей репутацией, находящегося в разрешенной стране. Чтобы безусловная гарантия, выданная финансовым учреждением, расположенным за пределами территории страны Покупателя, имела силу, выдавшее ее финансовое учреждение должно иметь банк-корреспондент (финансовое учреждение) в стране Покупателя. В случае банковской гарантии залоговое обеспечение должно быть предоставлено либо по форме Залогового обеспечения предложения, приведенной </w:t>
            </w:r>
            <w:r w:rsidRPr="00B32EC5">
              <w:rPr>
                <w:rFonts w:cs="Calibri"/>
                <w:snapToGrid w:val="0"/>
                <w:lang w:eastAsia="ru-RU"/>
              </w:rPr>
              <w:t>в разделе</w:t>
            </w:r>
            <w:r w:rsidRPr="00B32EC5">
              <w:rPr>
                <w:rFonts w:cs="Calibri"/>
                <w:snapToGrid w:val="0"/>
                <w:lang w:val="en-US" w:eastAsia="ru-RU"/>
              </w:rPr>
              <w:t> IV</w:t>
            </w:r>
            <w:r w:rsidRPr="00B32EC5">
              <w:rPr>
                <w:rFonts w:cs="Calibri"/>
                <w:snapToGrid w:val="0"/>
                <w:lang w:eastAsia="ru-RU"/>
              </w:rPr>
              <w:t xml:space="preserve"> «</w:t>
            </w:r>
            <w:r w:rsidRPr="00B32EC5">
              <w:rPr>
                <w:rFonts w:cs="Calibri"/>
                <w:snapToGrid w:val="0"/>
                <w:spacing w:val="-4"/>
                <w:lang w:eastAsia="ru-RU"/>
              </w:rPr>
              <w:t>Формы документов для участия в торгах», либо в иной аналогичной форме, одобренной Покупателем до подачи предложения. Залоговое обеспечение предложения должно быть в силе в течение 28 (двадцати восьми) дней после истечения первоначального срока действия предложения или после истечения любого периода продления его срока действия, если это было запрошено в соответствии с ИУТ 18.2.</w:t>
            </w:r>
          </w:p>
          <w:p w:rsidR="003A231C" w:rsidRPr="00B32EC5" w:rsidRDefault="003A231C" w:rsidP="00C5720C">
            <w:pPr>
              <w:numPr>
                <w:ilvl w:val="1"/>
                <w:numId w:val="28"/>
                <w:numberingChange w:id="136" w:author="Unknown" w:date="2020-10-06T14:05:00Z" w:original="19.%2:4:0:."/>
              </w:numPr>
              <w:spacing w:after="220" w:line="240" w:lineRule="auto"/>
              <w:jc w:val="both"/>
              <w:rPr>
                <w:rFonts w:cs="Calibri"/>
                <w:snapToGrid w:val="0"/>
                <w:lang w:eastAsia="ru-RU"/>
              </w:rPr>
            </w:pPr>
            <w:r w:rsidRPr="00B32EC5">
              <w:rPr>
                <w:rFonts w:cs="Calibri"/>
                <w:snapToGrid w:val="0"/>
                <w:lang w:eastAsia="ru-RU"/>
              </w:rPr>
              <w:t>Если в соответствии с ИУТ 19.1 необходимо Залоговое обеспечение, любое предложение без отвечающего требованиям Покупателя Залогового обеспечения будет отклонено им, как неудовлетворяющее условиям.</w:t>
            </w:r>
          </w:p>
          <w:p w:rsidR="003A231C" w:rsidRPr="00B32EC5" w:rsidRDefault="003A231C" w:rsidP="00C5720C">
            <w:pPr>
              <w:numPr>
                <w:ilvl w:val="1"/>
                <w:numId w:val="28"/>
                <w:numberingChange w:id="137" w:author="Unknown" w:date="2020-10-06T14:05:00Z" w:original="19.%2:5:0:."/>
              </w:numPr>
              <w:spacing w:after="220" w:line="240" w:lineRule="auto"/>
              <w:jc w:val="both"/>
              <w:rPr>
                <w:rFonts w:cs="Calibri"/>
                <w:snapToGrid w:val="0"/>
                <w:lang w:eastAsia="ru-RU"/>
              </w:rPr>
            </w:pPr>
            <w:r w:rsidRPr="00B32EC5">
              <w:rPr>
                <w:rFonts w:cs="Calibri"/>
                <w:snapToGrid w:val="0"/>
                <w:lang w:eastAsia="ru-RU"/>
              </w:rPr>
              <w:t>Если в соответствии с ИУТ 19.1 необходимо Залоговое обеспечение, Залоговое обеспечение проигравших Участников торгов должно быть возвращено в максимально короткий срок после подписания контракта с победившим Участником торгов и предоставления им Залогового обеспечения выполнения контракта в соответствии с ИУТ 42.</w:t>
            </w:r>
          </w:p>
          <w:p w:rsidR="003A231C" w:rsidRPr="00B32EC5" w:rsidRDefault="003A231C" w:rsidP="00C5720C">
            <w:pPr>
              <w:numPr>
                <w:ilvl w:val="1"/>
                <w:numId w:val="28"/>
                <w:numberingChange w:id="138" w:author="Unknown" w:date="2020-10-06T14:05:00Z" w:original="19.%2:6:0:."/>
              </w:numPr>
              <w:spacing w:after="220" w:line="240" w:lineRule="auto"/>
              <w:jc w:val="both"/>
              <w:rPr>
                <w:rFonts w:cs="Calibri"/>
                <w:snapToGrid w:val="0"/>
                <w:lang w:eastAsia="ru-RU"/>
              </w:rPr>
            </w:pPr>
            <w:r w:rsidRPr="00B32EC5">
              <w:rPr>
                <w:rFonts w:cs="Calibri"/>
                <w:snapToGrid w:val="0"/>
                <w:lang w:eastAsia="ru-RU"/>
              </w:rPr>
              <w:t>Залоговое обеспечение предложения победившего Участника торгов должно быть возвращено сразу после подписания им контракта и предоставления Залогового обеспечения выполнения контракта.</w:t>
            </w:r>
          </w:p>
          <w:p w:rsidR="003A231C" w:rsidRPr="00B32EC5" w:rsidRDefault="003A231C" w:rsidP="00C5720C">
            <w:pPr>
              <w:numPr>
                <w:ilvl w:val="1"/>
                <w:numId w:val="28"/>
                <w:numberingChange w:id="139" w:author="Unknown" w:date="2020-10-06T14:05:00Z" w:original="19.%2:7:0:."/>
              </w:numPr>
              <w:spacing w:after="220" w:line="240" w:lineRule="auto"/>
              <w:jc w:val="both"/>
              <w:rPr>
                <w:rFonts w:cs="Calibri"/>
                <w:snapToGrid w:val="0"/>
                <w:lang w:eastAsia="ru-RU"/>
              </w:rPr>
            </w:pPr>
            <w:r w:rsidRPr="00B32EC5">
              <w:rPr>
                <w:rFonts w:cs="Calibri"/>
                <w:snapToGrid w:val="0"/>
                <w:lang w:eastAsia="ru-RU"/>
              </w:rPr>
              <w:t>Залоговое обеспечение предложения может быть удержано или положения Декларации, гарантирующей выполнение предложения, могут быть выполнены:</w:t>
            </w:r>
          </w:p>
          <w:p w:rsidR="003A231C" w:rsidRPr="00B32EC5" w:rsidRDefault="003A231C" w:rsidP="00C5720C">
            <w:pPr>
              <w:numPr>
                <w:ilvl w:val="2"/>
                <w:numId w:val="53"/>
                <w:numberingChange w:id="140" w:author="Unknown" w:date="2020-10-06T14:05:00Z" w:original="(%3:1:4:)"/>
              </w:numPr>
              <w:spacing w:after="220" w:line="240" w:lineRule="auto"/>
              <w:jc w:val="both"/>
              <w:outlineLvl w:val="2"/>
              <w:rPr>
                <w:rFonts w:cs="Calibri"/>
                <w:snapToGrid w:val="0"/>
                <w:lang w:eastAsia="ru-RU"/>
              </w:rPr>
            </w:pPr>
            <w:r w:rsidRPr="00B32EC5">
              <w:rPr>
                <w:rFonts w:cs="Calibri"/>
                <w:snapToGrid w:val="0"/>
                <w:lang w:eastAsia="ru-RU"/>
              </w:rPr>
              <w:t>если Участник торгов отзовет свое предложение в течение срока действия предложения, указанного Участником торгов в Письме с тендерным предложением, или в течение срока, на который Участник торгов продлил срок действия предложения;</w:t>
            </w:r>
          </w:p>
          <w:p w:rsidR="003A231C" w:rsidRPr="00B32EC5" w:rsidRDefault="003A231C" w:rsidP="00C5720C">
            <w:pPr>
              <w:numPr>
                <w:ilvl w:val="2"/>
                <w:numId w:val="53"/>
                <w:numberingChange w:id="141" w:author="Unknown" w:date="2020-10-06T14:05:00Z" w:original="(%3:2:4:)"/>
              </w:numPr>
              <w:spacing w:after="220" w:line="240" w:lineRule="auto"/>
              <w:jc w:val="both"/>
              <w:outlineLvl w:val="2"/>
              <w:rPr>
                <w:rFonts w:cs="Calibri"/>
                <w:snapToGrid w:val="0"/>
                <w:lang w:val="en-US" w:eastAsia="ru-RU"/>
              </w:rPr>
            </w:pPr>
            <w:r w:rsidRPr="00B32EC5">
              <w:rPr>
                <w:rFonts w:cs="Calibri"/>
                <w:snapToGrid w:val="0"/>
                <w:lang w:eastAsia="ru-RU"/>
              </w:rPr>
              <w:t>если победивший Участник торгов</w:t>
            </w:r>
            <w:r w:rsidRPr="00B32EC5">
              <w:rPr>
                <w:rFonts w:cs="Calibri"/>
                <w:snapToGrid w:val="0"/>
                <w:lang w:val="en-US" w:eastAsia="ru-RU"/>
              </w:rPr>
              <w:t xml:space="preserve">: </w:t>
            </w:r>
          </w:p>
          <w:p w:rsidR="003A231C" w:rsidRPr="00B32EC5" w:rsidRDefault="003A231C" w:rsidP="00C5720C">
            <w:pPr>
              <w:numPr>
                <w:ilvl w:val="3"/>
                <w:numId w:val="29"/>
                <w:numberingChange w:id="142" w:author="Unknown" w:date="2020-10-06T14:05:00Z" w:original="(%4:1:2:)"/>
              </w:numPr>
              <w:tabs>
                <w:tab w:val="num" w:pos="1782"/>
              </w:tabs>
              <w:spacing w:after="220" w:line="240" w:lineRule="auto"/>
              <w:ind w:left="1782" w:hanging="601"/>
              <w:jc w:val="both"/>
              <w:outlineLvl w:val="3"/>
              <w:rPr>
                <w:rFonts w:cs="Calibri"/>
                <w:snapToGrid w:val="0"/>
                <w:lang w:eastAsia="ru-RU"/>
              </w:rPr>
            </w:pPr>
            <w:r w:rsidRPr="00B32EC5">
              <w:rPr>
                <w:rFonts w:cs="Calibri"/>
                <w:snapToGrid w:val="0"/>
                <w:lang w:eastAsia="ru-RU"/>
              </w:rPr>
              <w:t xml:space="preserve">не подпишет Контракт в соответствии с ИУТ 41; </w:t>
            </w:r>
          </w:p>
          <w:p w:rsidR="003A231C" w:rsidRPr="00B32EC5" w:rsidRDefault="003A231C" w:rsidP="00C5720C">
            <w:pPr>
              <w:numPr>
                <w:ilvl w:val="3"/>
                <w:numId w:val="29"/>
                <w:numberingChange w:id="143" w:author="Unknown" w:date="2020-10-06T14:05:00Z" w:original="(%4:2:2:)"/>
              </w:numPr>
              <w:tabs>
                <w:tab w:val="num" w:pos="1782"/>
              </w:tabs>
              <w:spacing w:after="220" w:line="240" w:lineRule="auto"/>
              <w:ind w:left="1782" w:hanging="601"/>
              <w:jc w:val="both"/>
              <w:outlineLvl w:val="3"/>
              <w:rPr>
                <w:rFonts w:cs="Calibri"/>
                <w:snapToGrid w:val="0"/>
                <w:lang w:eastAsia="ru-RU"/>
              </w:rPr>
            </w:pPr>
            <w:r w:rsidRPr="00B32EC5">
              <w:rPr>
                <w:rFonts w:cs="Calibri"/>
                <w:snapToGrid w:val="0"/>
                <w:lang w:eastAsia="ru-RU"/>
              </w:rPr>
              <w:t>не предоставит Залоговое обеспечение выполнения контракта в соответствии с ИУТ 42.</w:t>
            </w:r>
          </w:p>
          <w:p w:rsidR="003A231C" w:rsidRPr="00B32EC5" w:rsidRDefault="003A231C" w:rsidP="00C5720C">
            <w:pPr>
              <w:numPr>
                <w:ilvl w:val="1"/>
                <w:numId w:val="28"/>
                <w:numberingChange w:id="144" w:author="Unknown" w:date="2020-10-06T14:05:00Z" w:original="19.%2:8:0:."/>
              </w:numPr>
              <w:spacing w:after="200" w:line="240" w:lineRule="auto"/>
              <w:jc w:val="both"/>
              <w:rPr>
                <w:rFonts w:cs="Calibri"/>
                <w:snapToGrid w:val="0"/>
                <w:lang w:eastAsia="ru-RU"/>
              </w:rPr>
            </w:pPr>
            <w:r w:rsidRPr="00B32EC5">
              <w:rPr>
                <w:rFonts w:cs="Calibri"/>
                <w:snapToGrid w:val="0"/>
                <w:lang w:eastAsia="ru-RU"/>
              </w:rPr>
              <w:t>Залоговое обеспечение предложения или Декларация, гарантирующая выполнение предложения СП, должны быть оформлены от имени СП, подающего предложение. Если на момент проведения конкурсных торгов СП не было официально зарегистрировано, залоговое обеспечение предложения или Декларация, гарантирующая выполнение предложения, должны быть составлены от имени всех будущих участников СП, перечисленных в договоре о намерениях, указанном в ИУТ 4.1 и ИУТ 11.2.</w:t>
            </w:r>
          </w:p>
          <w:p w:rsidR="003A231C" w:rsidRPr="00B32EC5" w:rsidRDefault="003A231C" w:rsidP="00C5720C">
            <w:pPr>
              <w:numPr>
                <w:ilvl w:val="1"/>
                <w:numId w:val="28"/>
                <w:numberingChange w:id="145" w:author="Unknown" w:date="2020-10-06T14:05:00Z" w:original="19.%2:9:0:."/>
              </w:numPr>
              <w:spacing w:after="200" w:line="240" w:lineRule="auto"/>
              <w:jc w:val="both"/>
              <w:rPr>
                <w:rFonts w:cs="Calibri"/>
                <w:snapToGrid w:val="0"/>
                <w:spacing w:val="-4"/>
                <w:kern w:val="28"/>
                <w:lang w:eastAsia="ru-RU"/>
              </w:rPr>
            </w:pPr>
            <w:r w:rsidRPr="00B32EC5">
              <w:rPr>
                <w:rFonts w:cs="Calibri"/>
                <w:snapToGrid w:val="0"/>
                <w:spacing w:val="-4"/>
                <w:lang w:eastAsia="ru-RU"/>
              </w:rPr>
              <w:t xml:space="preserve">Если </w:t>
            </w:r>
            <w:r w:rsidRPr="00B32EC5">
              <w:rPr>
                <w:rFonts w:cs="Calibri"/>
                <w:b/>
                <w:snapToGrid w:val="0"/>
                <w:spacing w:val="-4"/>
                <w:lang w:eastAsia="ru-RU"/>
              </w:rPr>
              <w:t>в соответствии с ИКТП</w:t>
            </w:r>
            <w:r w:rsidRPr="00B32EC5">
              <w:rPr>
                <w:rFonts w:cs="Calibri"/>
                <w:snapToGrid w:val="0"/>
                <w:spacing w:val="-4"/>
                <w:lang w:eastAsia="ru-RU"/>
              </w:rPr>
              <w:t xml:space="preserve"> залоговое обеспечение предложения согласно ИУТ 19.1 не требуется и</w:t>
            </w:r>
          </w:p>
          <w:p w:rsidR="003A231C" w:rsidRPr="00B32EC5" w:rsidRDefault="003A231C" w:rsidP="00C5720C">
            <w:pPr>
              <w:numPr>
                <w:ilvl w:val="1"/>
                <w:numId w:val="63"/>
                <w:numberingChange w:id="146" w:author="Unknown" w:date="2020-10-06T14:05:00Z" w:original="(%2:1:4:)"/>
              </w:numPr>
              <w:tabs>
                <w:tab w:val="num" w:pos="1080"/>
              </w:tabs>
              <w:spacing w:after="200" w:line="240" w:lineRule="auto"/>
              <w:ind w:left="1080"/>
              <w:jc w:val="both"/>
              <w:rPr>
                <w:rFonts w:cs="Calibri"/>
                <w:snapToGrid w:val="0"/>
                <w:lang w:eastAsia="ru-RU"/>
              </w:rPr>
            </w:pPr>
            <w:r w:rsidRPr="00B32EC5">
              <w:rPr>
                <w:rFonts w:cs="Calibri"/>
                <w:snapToGrid w:val="0"/>
                <w:lang w:eastAsia="ru-RU"/>
              </w:rPr>
              <w:t>если Участник торгов отзовет свое предложение в течение срока действия предложения, указанного Участником торгов в Письме с тендерным предложением,</w:t>
            </w:r>
          </w:p>
          <w:p w:rsidR="003A231C" w:rsidRPr="00B32EC5" w:rsidRDefault="003A231C" w:rsidP="00C5720C">
            <w:pPr>
              <w:numPr>
                <w:ilvl w:val="1"/>
                <w:numId w:val="63"/>
                <w:numberingChange w:id="147" w:author="Unknown" w:date="2020-10-06T14:05:00Z" w:original="(%2:2:4:)"/>
              </w:numPr>
              <w:tabs>
                <w:tab w:val="num" w:pos="1080"/>
              </w:tabs>
              <w:spacing w:after="200" w:line="240" w:lineRule="auto"/>
              <w:ind w:left="1080"/>
              <w:jc w:val="both"/>
              <w:rPr>
                <w:rFonts w:cs="Calibri"/>
                <w:snapToGrid w:val="0"/>
                <w:lang w:eastAsia="ru-RU"/>
              </w:rPr>
            </w:pPr>
            <w:r w:rsidRPr="00B32EC5">
              <w:rPr>
                <w:rFonts w:cs="Calibri"/>
                <w:snapToGrid w:val="0"/>
                <w:lang w:eastAsia="ru-RU"/>
              </w:rPr>
              <w:t>если победивший Участник торгов не подпишет Контракт в соответствии с ИУТ 41 или не предоставит Залоговое обеспечение выполнения Контракта в соответствии с ИУТ 42,</w:t>
            </w:r>
          </w:p>
          <w:p w:rsidR="003A231C" w:rsidRPr="00B32EC5" w:rsidRDefault="003A231C" w:rsidP="00371009">
            <w:pPr>
              <w:tabs>
                <w:tab w:val="left" w:pos="720"/>
              </w:tabs>
              <w:spacing w:after="200" w:line="240" w:lineRule="auto"/>
              <w:ind w:left="576" w:hanging="576"/>
              <w:jc w:val="both"/>
              <w:rPr>
                <w:rFonts w:cs="Calibri"/>
                <w:bCs/>
                <w:snapToGrid w:val="0"/>
                <w:lang w:eastAsia="ru-RU"/>
              </w:rPr>
            </w:pPr>
            <w:r w:rsidRPr="00B32EC5">
              <w:rPr>
                <w:rFonts w:cs="Calibri"/>
                <w:bCs/>
                <w:snapToGrid w:val="0"/>
                <w:lang w:eastAsia="ru-RU"/>
              </w:rPr>
              <w:tab/>
              <w:t>Заемщик может, если это предусмотрено в ИКТП, объявить Участника торгов не соответствующим требованиям для присуждения контракта Покупателем на период времени, указанный в ИКТП.</w:t>
            </w:r>
          </w:p>
        </w:tc>
      </w:tr>
      <w:tr w:rsidR="003A231C" w:rsidRPr="00B32EC5" w:rsidTr="00220CAA">
        <w:tc>
          <w:tcPr>
            <w:tcW w:w="2250" w:type="dxa"/>
            <w:tcBorders>
              <w:bottom w:val="nil"/>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148" w:name="_Toc359587287"/>
            <w:r w:rsidRPr="00B32EC5">
              <w:rPr>
                <w:rFonts w:cs="Calibri"/>
                <w:b/>
                <w:snapToGrid w:val="0"/>
                <w:lang w:eastAsia="ru-RU"/>
              </w:rPr>
              <w:t>20.</w:t>
            </w:r>
            <w:r w:rsidRPr="00B32EC5">
              <w:rPr>
                <w:rFonts w:cs="Calibri"/>
                <w:b/>
                <w:snapToGrid w:val="0"/>
                <w:lang w:eastAsia="ru-RU"/>
              </w:rPr>
              <w:tab/>
              <w:t>Формат и подписание предложения</w:t>
            </w:r>
            <w:bookmarkEnd w:id="148"/>
          </w:p>
          <w:p w:rsidR="003A231C" w:rsidRPr="00B32EC5" w:rsidRDefault="003A231C" w:rsidP="00371009">
            <w:pPr>
              <w:spacing w:after="200" w:line="240" w:lineRule="auto"/>
              <w:rPr>
                <w:rFonts w:cs="Calibri"/>
                <w:b/>
                <w:snapToGrid w:val="0"/>
                <w:lang w:eastAsia="ru-RU"/>
              </w:rPr>
            </w:pPr>
          </w:p>
        </w:tc>
        <w:tc>
          <w:tcPr>
            <w:tcW w:w="7110" w:type="dxa"/>
          </w:tcPr>
          <w:p w:rsidR="003A231C" w:rsidRPr="00B32EC5" w:rsidRDefault="003A231C" w:rsidP="00C5720C">
            <w:pPr>
              <w:numPr>
                <w:ilvl w:val="1"/>
                <w:numId w:val="30"/>
                <w:numberingChange w:id="149" w:author="Unknown" w:date="2020-10-06T14:05:00Z" w:original="20.%2:1:0:"/>
              </w:numPr>
              <w:spacing w:after="180" w:line="240" w:lineRule="auto"/>
              <w:ind w:left="605" w:hanging="605"/>
              <w:jc w:val="both"/>
              <w:rPr>
                <w:rFonts w:cs="Calibri"/>
                <w:snapToGrid w:val="0"/>
                <w:lang w:eastAsia="ru-RU"/>
              </w:rPr>
            </w:pPr>
            <w:r w:rsidRPr="00B32EC5">
              <w:rPr>
                <w:rFonts w:cs="Calibri"/>
                <w:snapToGrid w:val="0"/>
                <w:lang w:eastAsia="ru-RU"/>
              </w:rPr>
              <w:t>Участник торгов должен подготовить один оригинал документов, составляющих предложение, в соответствии с ИУТ 11 и четко пометить их «ОРИГИНАЛ». Альтернативные тендерные предложения, если таковые разрешены в соответствии с ИУТ 13, должны быть четко помечены «</w:t>
            </w:r>
            <w:r w:rsidRPr="00B32EC5">
              <w:rPr>
                <w:rFonts w:cs="Calibri"/>
                <w:caps/>
                <w:snapToGrid w:val="0"/>
                <w:lang w:eastAsia="ru-RU"/>
              </w:rPr>
              <w:t>Альтернативный вариант</w:t>
            </w:r>
            <w:r w:rsidRPr="00B32EC5">
              <w:rPr>
                <w:rFonts w:cs="Calibri"/>
                <w:snapToGrid w:val="0"/>
                <w:lang w:eastAsia="ru-RU"/>
              </w:rPr>
              <w:t xml:space="preserve">». Кроме того, Участник торгов должен предоставить копии предложения в </w:t>
            </w:r>
            <w:r w:rsidRPr="00B32EC5">
              <w:rPr>
                <w:rFonts w:cs="Calibri"/>
                <w:b/>
                <w:snapToGrid w:val="0"/>
                <w:lang w:eastAsia="ru-RU"/>
              </w:rPr>
              <w:t>указанном в ИКТП</w:t>
            </w:r>
            <w:r w:rsidRPr="00B32EC5">
              <w:rPr>
                <w:rFonts w:cs="Calibri"/>
                <w:snapToGrid w:val="0"/>
                <w:lang w:eastAsia="ru-RU"/>
              </w:rPr>
              <w:t xml:space="preserve"> количестве, четко пометив их «КОПИИ». Если между копиями и оригиналом будут расхождения, оригинал имеет преимущественную силу. </w:t>
            </w:r>
          </w:p>
          <w:p w:rsidR="003A231C" w:rsidRPr="00B32EC5" w:rsidRDefault="003A231C" w:rsidP="00C5720C">
            <w:pPr>
              <w:numPr>
                <w:ilvl w:val="1"/>
                <w:numId w:val="30"/>
                <w:numberingChange w:id="150" w:author="Unknown" w:date="2020-10-06T14:05:00Z" w:original="20.%2:2:0:"/>
              </w:numPr>
              <w:spacing w:after="180" w:line="240" w:lineRule="auto"/>
              <w:ind w:left="605" w:hanging="605"/>
              <w:jc w:val="both"/>
              <w:rPr>
                <w:rFonts w:cs="Calibri"/>
                <w:snapToGrid w:val="0"/>
                <w:spacing w:val="-4"/>
                <w:lang w:eastAsia="ru-RU"/>
              </w:rPr>
            </w:pPr>
            <w:r w:rsidRPr="00B32EC5">
              <w:rPr>
                <w:rFonts w:cs="Calibri"/>
                <w:snapToGrid w:val="0"/>
                <w:lang w:eastAsia="ru-RU"/>
              </w:rPr>
              <w:t xml:space="preserve">Оригинал и все копии предложения должны быть напечатаны или написаны несмываемыми чернилами и подписаны лицом, надлежащим образом уполномоченным подписывать документы от имени Участника торгов. </w:t>
            </w:r>
            <w:r w:rsidRPr="00B32EC5">
              <w:rPr>
                <w:rFonts w:cs="Calibri"/>
                <w:snapToGrid w:val="0"/>
                <w:spacing w:val="-4"/>
                <w:lang w:eastAsia="ru-RU"/>
              </w:rPr>
              <w:t xml:space="preserve">Документ, подтверждающий такие полномочия, в </w:t>
            </w:r>
            <w:r w:rsidRPr="00B32EC5">
              <w:rPr>
                <w:rFonts w:cs="Calibri"/>
                <w:b/>
                <w:snapToGrid w:val="0"/>
                <w:spacing w:val="-4"/>
                <w:lang w:eastAsia="ru-RU"/>
              </w:rPr>
              <w:t>указанной в ИКТП</w:t>
            </w:r>
            <w:r w:rsidRPr="00B32EC5">
              <w:rPr>
                <w:rFonts w:cs="Calibri"/>
                <w:snapToGrid w:val="0"/>
                <w:spacing w:val="-4"/>
                <w:lang w:eastAsia="ru-RU"/>
              </w:rPr>
              <w:t xml:space="preserve"> форме должен быть приложен к предложению. ФИО и должность всех лиц, подписавших подтверждающий полномочия документ, должны быть напечатаны под их подписями. Все страницы предложения с добавлениями или поправками должны быть удостоверены лицом, подписавшим предложение.</w:t>
            </w:r>
          </w:p>
          <w:p w:rsidR="003A231C" w:rsidRPr="00B32EC5" w:rsidRDefault="003A231C" w:rsidP="00C5720C">
            <w:pPr>
              <w:numPr>
                <w:ilvl w:val="1"/>
                <w:numId w:val="30"/>
                <w:numberingChange w:id="151" w:author="Unknown" w:date="2020-10-06T14:05:00Z" w:original="20.%2:3:0:"/>
              </w:numPr>
              <w:spacing w:after="180" w:line="240" w:lineRule="auto"/>
              <w:ind w:left="605" w:hanging="605"/>
              <w:jc w:val="both"/>
              <w:rPr>
                <w:rFonts w:cs="Calibri"/>
                <w:snapToGrid w:val="0"/>
                <w:lang w:eastAsia="ru-RU"/>
              </w:rPr>
            </w:pPr>
            <w:r w:rsidRPr="00B32EC5">
              <w:rPr>
                <w:rFonts w:cs="Calibri"/>
                <w:snapToGrid w:val="0"/>
                <w:spacing w:val="-4"/>
                <w:lang w:eastAsia="ru-RU"/>
              </w:rPr>
              <w:t>Если Участником торгов является СП, предложение должно быть подписано уполномоченным представителем СП от имени СП таким образом, чтобы быть юридически обязательным для всех участников в соответствии с доверенностью, подписанной их законно уполномоченными представителями.</w:t>
            </w:r>
          </w:p>
          <w:p w:rsidR="003A231C" w:rsidRPr="00B32EC5" w:rsidRDefault="003A231C" w:rsidP="00C5720C">
            <w:pPr>
              <w:numPr>
                <w:ilvl w:val="1"/>
                <w:numId w:val="30"/>
                <w:numberingChange w:id="152" w:author="Unknown" w:date="2020-10-06T14:05:00Z" w:original="20.%2:4:0:"/>
              </w:numPr>
              <w:spacing w:after="180" w:line="240" w:lineRule="auto"/>
              <w:ind w:left="605" w:hanging="605"/>
              <w:jc w:val="both"/>
              <w:rPr>
                <w:rFonts w:cs="Calibri"/>
                <w:snapToGrid w:val="0"/>
                <w:spacing w:val="-4"/>
                <w:lang w:eastAsia="ru-RU"/>
              </w:rPr>
            </w:pPr>
            <w:r w:rsidRPr="00B32EC5">
              <w:rPr>
                <w:rFonts w:cs="Calibri"/>
                <w:snapToGrid w:val="0"/>
                <w:lang w:eastAsia="ru-RU"/>
              </w:rPr>
              <w:t>Любые записи между строк, подчистки или записи со стиранием действительны, только если они удостоверены лицом, подписавшим предложение.</w:t>
            </w:r>
          </w:p>
        </w:tc>
      </w:tr>
      <w:tr w:rsidR="003A231C" w:rsidRPr="00B32EC5" w:rsidTr="00220CAA">
        <w:tc>
          <w:tcPr>
            <w:tcW w:w="2250" w:type="dxa"/>
          </w:tcPr>
          <w:p w:rsidR="003A231C" w:rsidRPr="00B32EC5" w:rsidRDefault="003A231C" w:rsidP="00371009">
            <w:pPr>
              <w:spacing w:after="200" w:line="240" w:lineRule="auto"/>
              <w:rPr>
                <w:rFonts w:cs="Calibri"/>
                <w:b/>
                <w:snapToGrid w:val="0"/>
                <w:lang w:eastAsia="ru-RU"/>
              </w:rPr>
            </w:pPr>
          </w:p>
        </w:tc>
        <w:tc>
          <w:tcPr>
            <w:tcW w:w="7110" w:type="dxa"/>
            <w:tcBorders>
              <w:bottom w:val="nil"/>
            </w:tcBorders>
          </w:tcPr>
          <w:p w:rsidR="003A231C" w:rsidRPr="00B32EC5" w:rsidRDefault="003A231C" w:rsidP="00371009">
            <w:pPr>
              <w:keepNext/>
              <w:keepLines/>
              <w:suppressAutoHyphens/>
              <w:spacing w:after="240" w:line="240" w:lineRule="auto"/>
              <w:ind w:left="402" w:hanging="357"/>
              <w:jc w:val="center"/>
              <w:rPr>
                <w:rFonts w:cs="Calibri"/>
                <w:b/>
                <w:snapToGrid w:val="0"/>
                <w:lang w:eastAsia="ru-RU"/>
              </w:rPr>
            </w:pPr>
            <w:bookmarkStart w:id="153" w:name="_Toc359587288"/>
            <w:r>
              <w:rPr>
                <w:rFonts w:cs="Calibri"/>
                <w:b/>
                <w:snapToGrid w:val="0"/>
                <w:lang w:val="en-US" w:eastAsia="ru-RU"/>
              </w:rPr>
              <w:t>D</w:t>
            </w:r>
            <w:r>
              <w:rPr>
                <w:rFonts w:cs="Calibri"/>
                <w:b/>
                <w:snapToGrid w:val="0"/>
                <w:lang w:eastAsia="ru-RU"/>
              </w:rPr>
              <w:t xml:space="preserve">. </w:t>
            </w:r>
            <w:r w:rsidRPr="00B32EC5">
              <w:rPr>
                <w:rFonts w:cs="Calibri"/>
                <w:b/>
                <w:snapToGrid w:val="0"/>
                <w:lang w:eastAsia="ru-RU"/>
              </w:rPr>
              <w:t>Подача и открытие предложений</w:t>
            </w:r>
            <w:bookmarkEnd w:id="153"/>
          </w:p>
        </w:tc>
      </w:tr>
      <w:tr w:rsidR="003A231C" w:rsidRPr="00B32EC5" w:rsidTr="00220CAA">
        <w:trPr>
          <w:trHeight w:val="360"/>
        </w:trPr>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154" w:name="_Toc359587289"/>
            <w:r w:rsidRPr="00B32EC5">
              <w:rPr>
                <w:rFonts w:cs="Calibri"/>
                <w:b/>
                <w:snapToGrid w:val="0"/>
                <w:lang w:eastAsia="ru-RU"/>
              </w:rPr>
              <w:t>21.</w:t>
            </w:r>
            <w:r w:rsidRPr="00B32EC5">
              <w:rPr>
                <w:rFonts w:cs="Calibri"/>
                <w:b/>
                <w:snapToGrid w:val="0"/>
                <w:lang w:eastAsia="ru-RU"/>
              </w:rPr>
              <w:tab/>
              <w:t>Запечатывание и маркировка предложений</w:t>
            </w:r>
            <w:bookmarkEnd w:id="154"/>
          </w:p>
        </w:tc>
        <w:tc>
          <w:tcPr>
            <w:tcW w:w="7110" w:type="dxa"/>
            <w:tcBorders>
              <w:bottom w:val="nil"/>
            </w:tcBorders>
          </w:tcPr>
          <w:p w:rsidR="003A231C" w:rsidRPr="00B32EC5" w:rsidRDefault="003A231C" w:rsidP="00C5720C">
            <w:pPr>
              <w:numPr>
                <w:ilvl w:val="1"/>
                <w:numId w:val="31"/>
                <w:numberingChange w:id="155" w:author="Unknown" w:date="2020-10-06T14:05:00Z" w:original="21.%2:1:0:."/>
              </w:numPr>
              <w:spacing w:after="180" w:line="240" w:lineRule="auto"/>
              <w:jc w:val="both"/>
              <w:rPr>
                <w:rFonts w:cs="Calibri"/>
                <w:snapToGrid w:val="0"/>
                <w:spacing w:val="-4"/>
                <w:lang w:eastAsia="ru-RU"/>
              </w:rPr>
            </w:pPr>
            <w:r w:rsidRPr="00B32EC5">
              <w:rPr>
                <w:rFonts w:cs="Calibri"/>
                <w:snapToGrid w:val="0"/>
                <w:spacing w:val="-4"/>
                <w:lang w:eastAsia="ru-RU"/>
              </w:rPr>
              <w:t xml:space="preserve">Участник торгов должен вложить оригинал и все копии предложения, включая альтернативные варианты, если они разрешены согласно ИУТ 13, в отдельные конверты, помеченные «ОРИГИНАЛ», «КОПИЯ» и «АЛЬТЕРНАТИВНЫЙ ВАРИАНТ», и запечатать их. </w:t>
            </w:r>
            <w:r w:rsidRPr="00B32EC5">
              <w:rPr>
                <w:rFonts w:cs="Calibri"/>
                <w:snapToGrid w:val="0"/>
                <w:lang w:eastAsia="ru-RU"/>
              </w:rPr>
              <w:t xml:space="preserve">Затем эти конверты с оригиналом и копиями должны быть помещены в один конверт. </w:t>
            </w:r>
          </w:p>
          <w:p w:rsidR="003A231C" w:rsidRPr="00B32EC5" w:rsidRDefault="003A231C" w:rsidP="00C5720C">
            <w:pPr>
              <w:numPr>
                <w:ilvl w:val="1"/>
                <w:numId w:val="31"/>
                <w:numberingChange w:id="156" w:author="Unknown" w:date="2020-10-06T14:05:00Z" w:original="21.%2:2:0:."/>
              </w:numPr>
              <w:spacing w:after="180" w:line="240" w:lineRule="auto"/>
              <w:jc w:val="both"/>
              <w:rPr>
                <w:rFonts w:cs="Calibri"/>
                <w:snapToGrid w:val="0"/>
                <w:lang w:eastAsia="ru-RU"/>
              </w:rPr>
            </w:pPr>
            <w:r w:rsidRPr="00B32EC5">
              <w:rPr>
                <w:rFonts w:cs="Calibri"/>
                <w:snapToGrid w:val="0"/>
                <w:lang w:eastAsia="ru-RU"/>
              </w:rPr>
              <w:t>На внутренних и внешнем конвертах необходимо:</w:t>
            </w:r>
          </w:p>
          <w:p w:rsidR="003A231C" w:rsidRPr="00B32EC5" w:rsidRDefault="003A231C" w:rsidP="00C5720C">
            <w:pPr>
              <w:numPr>
                <w:ilvl w:val="2"/>
                <w:numId w:val="59"/>
                <w:numberingChange w:id="157" w:author="Unknown" w:date="2020-10-06T14:05:00Z" w:original="(%3:1:4:)"/>
              </w:numPr>
              <w:spacing w:after="180" w:line="240" w:lineRule="auto"/>
              <w:jc w:val="both"/>
              <w:outlineLvl w:val="2"/>
              <w:rPr>
                <w:rFonts w:cs="Calibri"/>
                <w:snapToGrid w:val="0"/>
                <w:lang w:eastAsia="ru-RU"/>
              </w:rPr>
            </w:pPr>
            <w:r w:rsidRPr="00B32EC5">
              <w:rPr>
                <w:rFonts w:cs="Calibri"/>
                <w:snapToGrid w:val="0"/>
                <w:lang w:eastAsia="ru-RU"/>
              </w:rPr>
              <w:t>указать название и адрес Участника торгов;</w:t>
            </w:r>
          </w:p>
          <w:p w:rsidR="003A231C" w:rsidRPr="00B32EC5" w:rsidRDefault="003A231C" w:rsidP="00C5720C">
            <w:pPr>
              <w:numPr>
                <w:ilvl w:val="2"/>
                <w:numId w:val="59"/>
                <w:numberingChange w:id="158" w:author="Unknown" w:date="2020-10-06T14:05:00Z" w:original="(%3:2:4:)"/>
              </w:numPr>
              <w:spacing w:after="180" w:line="240" w:lineRule="auto"/>
              <w:jc w:val="both"/>
              <w:outlineLvl w:val="2"/>
              <w:rPr>
                <w:rFonts w:cs="Calibri"/>
                <w:snapToGrid w:val="0"/>
                <w:lang w:eastAsia="ru-RU"/>
              </w:rPr>
            </w:pPr>
            <w:r w:rsidRPr="00B32EC5">
              <w:rPr>
                <w:rFonts w:cs="Calibri"/>
                <w:snapToGrid w:val="0"/>
                <w:lang w:eastAsia="ru-RU"/>
              </w:rPr>
              <w:t>указать адрес Покупателя в соответствии с ИУТ 24.1;</w:t>
            </w:r>
          </w:p>
          <w:p w:rsidR="003A231C" w:rsidRPr="00B32EC5" w:rsidRDefault="003A231C" w:rsidP="00C5720C">
            <w:pPr>
              <w:numPr>
                <w:ilvl w:val="2"/>
                <w:numId w:val="59"/>
                <w:numberingChange w:id="159" w:author="Unknown" w:date="2020-10-06T14:05:00Z" w:original="(%3:3:4:)"/>
              </w:numPr>
              <w:spacing w:after="180" w:line="240" w:lineRule="auto"/>
              <w:jc w:val="both"/>
              <w:outlineLvl w:val="2"/>
              <w:rPr>
                <w:rFonts w:cs="Calibri"/>
                <w:snapToGrid w:val="0"/>
                <w:lang w:eastAsia="ru-RU"/>
              </w:rPr>
            </w:pPr>
            <w:r w:rsidRPr="00B32EC5">
              <w:rPr>
                <w:rFonts w:cs="Calibri"/>
                <w:snapToGrid w:val="0"/>
                <w:lang w:eastAsia="ru-RU"/>
              </w:rPr>
              <w:t>указать идентификационный номер конкурсных торгов в соответствии с ИУТ 1.1;</w:t>
            </w:r>
          </w:p>
          <w:p w:rsidR="003A231C" w:rsidRPr="00B32EC5" w:rsidRDefault="003A231C" w:rsidP="00C5720C">
            <w:pPr>
              <w:numPr>
                <w:ilvl w:val="2"/>
                <w:numId w:val="59"/>
                <w:numberingChange w:id="160" w:author="Unknown" w:date="2020-10-06T14:05:00Z" w:original="(%3:4:4:)"/>
              </w:numPr>
              <w:spacing w:after="180" w:line="240" w:lineRule="auto"/>
              <w:jc w:val="both"/>
              <w:outlineLvl w:val="2"/>
              <w:rPr>
                <w:rFonts w:cs="Calibri"/>
                <w:snapToGrid w:val="0"/>
                <w:lang w:eastAsia="ru-RU"/>
              </w:rPr>
            </w:pPr>
            <w:r w:rsidRPr="00B32EC5">
              <w:rPr>
                <w:rFonts w:cs="Calibri"/>
                <w:snapToGrid w:val="0"/>
                <w:lang w:eastAsia="ru-RU"/>
              </w:rPr>
              <w:t>разместить предупреждение не открывать до дня и времени вскрытия предложений.</w:t>
            </w:r>
          </w:p>
          <w:p w:rsidR="003A231C" w:rsidRPr="00B32EC5" w:rsidRDefault="003A231C" w:rsidP="00C5720C">
            <w:pPr>
              <w:numPr>
                <w:ilvl w:val="1"/>
                <w:numId w:val="31"/>
                <w:numberingChange w:id="161" w:author="Unknown" w:date="2020-10-06T14:05:00Z" w:original="21.%2:3:0:."/>
              </w:numPr>
              <w:spacing w:after="180" w:line="240" w:lineRule="auto"/>
              <w:jc w:val="both"/>
              <w:rPr>
                <w:rFonts w:cs="Calibri"/>
                <w:snapToGrid w:val="0"/>
                <w:spacing w:val="-4"/>
                <w:lang w:eastAsia="ru-RU"/>
              </w:rPr>
            </w:pPr>
            <w:r w:rsidRPr="00B32EC5">
              <w:rPr>
                <w:rFonts w:cs="Calibri"/>
                <w:snapToGrid w:val="0"/>
                <w:lang w:eastAsia="ru-RU"/>
              </w:rPr>
              <w:t>Если не все конверты запечатаны и помечены соответствующим образом, Покупатель не будет нести ответственности за неверное размещение или преждевременное открытие предложения.</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val="en-US" w:eastAsia="ru-RU"/>
              </w:rPr>
            </w:pPr>
            <w:bookmarkStart w:id="162" w:name="_Toc359587290"/>
            <w:r w:rsidRPr="00B32EC5">
              <w:rPr>
                <w:rFonts w:cs="Calibri"/>
                <w:b/>
                <w:snapToGrid w:val="0"/>
                <w:lang w:val="en-US" w:eastAsia="ru-RU"/>
              </w:rPr>
              <w:t>22.</w:t>
            </w:r>
            <w:r w:rsidRPr="00B32EC5">
              <w:rPr>
                <w:rFonts w:cs="Calibri"/>
                <w:b/>
                <w:snapToGrid w:val="0"/>
                <w:lang w:val="en-US" w:eastAsia="ru-RU"/>
              </w:rPr>
              <w:tab/>
            </w:r>
            <w:r w:rsidRPr="00B32EC5">
              <w:rPr>
                <w:rFonts w:cs="Calibri"/>
                <w:b/>
                <w:snapToGrid w:val="0"/>
                <w:lang w:eastAsia="ru-RU"/>
              </w:rPr>
              <w:t>Крайний срок подачи предложений</w:t>
            </w:r>
            <w:bookmarkEnd w:id="162"/>
          </w:p>
        </w:tc>
        <w:tc>
          <w:tcPr>
            <w:tcW w:w="7110" w:type="dxa"/>
          </w:tcPr>
          <w:p w:rsidR="003A231C" w:rsidRPr="00B32EC5" w:rsidRDefault="003A231C" w:rsidP="00C5720C">
            <w:pPr>
              <w:numPr>
                <w:ilvl w:val="1"/>
                <w:numId w:val="32"/>
                <w:numberingChange w:id="163" w:author="Unknown" w:date="2020-10-06T14:05:00Z" w:original="22.%2:1:0:."/>
              </w:numPr>
              <w:spacing w:after="200" w:line="240" w:lineRule="auto"/>
              <w:jc w:val="both"/>
              <w:rPr>
                <w:rFonts w:cs="Calibri"/>
                <w:snapToGrid w:val="0"/>
                <w:spacing w:val="-4"/>
                <w:lang w:eastAsia="ru-RU"/>
              </w:rPr>
            </w:pPr>
            <w:r w:rsidRPr="00B32EC5">
              <w:rPr>
                <w:rFonts w:cs="Calibri"/>
                <w:snapToGrid w:val="0"/>
                <w:spacing w:val="-4"/>
                <w:lang w:eastAsia="ru-RU"/>
              </w:rPr>
              <w:t xml:space="preserve">Предложения должны быть получены Покупателем по адресу, </w:t>
            </w:r>
            <w:r w:rsidRPr="00B32EC5">
              <w:rPr>
                <w:rFonts w:cs="Calibri"/>
                <w:b/>
                <w:snapToGrid w:val="0"/>
                <w:spacing w:val="-4"/>
                <w:lang w:eastAsia="ru-RU"/>
              </w:rPr>
              <w:t>указанному в ИКТП</w:t>
            </w:r>
            <w:r w:rsidRPr="00B32EC5">
              <w:rPr>
                <w:rFonts w:cs="Calibri"/>
                <w:snapToGrid w:val="0"/>
                <w:spacing w:val="-4"/>
                <w:lang w:eastAsia="ru-RU"/>
              </w:rPr>
              <w:t xml:space="preserve">, не позднее указанного там срока. Если это </w:t>
            </w:r>
            <w:r w:rsidRPr="00B32EC5">
              <w:rPr>
                <w:rFonts w:cs="Calibri"/>
                <w:b/>
                <w:snapToGrid w:val="0"/>
                <w:spacing w:val="-4"/>
                <w:lang w:eastAsia="ru-RU"/>
              </w:rPr>
              <w:t>оговорено в ИКТП</w:t>
            </w:r>
            <w:r w:rsidRPr="00B32EC5">
              <w:rPr>
                <w:rFonts w:cs="Calibri"/>
                <w:snapToGrid w:val="0"/>
                <w:spacing w:val="-4"/>
                <w:lang w:eastAsia="ru-RU"/>
              </w:rPr>
              <w:t xml:space="preserve">, участники торгов могут подавать предложения в электронном виде. Участники, подающие предложения по электронным каналам связи, должны придерживаться </w:t>
            </w:r>
            <w:r w:rsidRPr="00B32EC5">
              <w:rPr>
                <w:rFonts w:cs="Calibri"/>
                <w:b/>
                <w:snapToGrid w:val="0"/>
                <w:spacing w:val="-4"/>
                <w:lang w:eastAsia="ru-RU"/>
              </w:rPr>
              <w:t>приведенного в ИКТП</w:t>
            </w:r>
            <w:r w:rsidRPr="00B32EC5">
              <w:rPr>
                <w:rFonts w:cs="Calibri"/>
                <w:snapToGrid w:val="0"/>
                <w:spacing w:val="-4"/>
                <w:lang w:eastAsia="ru-RU"/>
              </w:rPr>
              <w:t xml:space="preserve"> порядка подачи предложений в электронном виде.</w:t>
            </w:r>
          </w:p>
          <w:p w:rsidR="003A231C" w:rsidRPr="00B32EC5" w:rsidRDefault="003A231C" w:rsidP="00C5720C">
            <w:pPr>
              <w:numPr>
                <w:ilvl w:val="1"/>
                <w:numId w:val="32"/>
                <w:numberingChange w:id="164" w:author="Unknown" w:date="2020-10-06T14:05:00Z" w:original="22.%2:2:0:."/>
              </w:numPr>
              <w:spacing w:after="200" w:line="240" w:lineRule="auto"/>
              <w:jc w:val="both"/>
              <w:rPr>
                <w:rFonts w:cs="Calibri"/>
                <w:snapToGrid w:val="0"/>
                <w:spacing w:val="-4"/>
                <w:lang w:eastAsia="ru-RU"/>
              </w:rPr>
            </w:pPr>
            <w:r w:rsidRPr="00B32EC5">
              <w:rPr>
                <w:rFonts w:cs="Calibri"/>
                <w:snapToGrid w:val="0"/>
                <w:lang w:eastAsia="ru-RU"/>
              </w:rPr>
              <w:t>Покупатель по своему усмотрению может продлить срок подачи предложений, внеся поправки в Документацию для торгов в соответствии с ИУТ 8, в этом случае все права и обязательства Покупателя и Участников торгов, которые были в силе до окончания срока подачи предложений, остаются в силе до вновь установленного срока.</w:t>
            </w:r>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165" w:name="_Toc359587291"/>
            <w:r w:rsidRPr="00B32EC5">
              <w:rPr>
                <w:rFonts w:cs="Calibri"/>
                <w:b/>
                <w:snapToGrid w:val="0"/>
                <w:lang w:eastAsia="ru-RU"/>
              </w:rPr>
              <w:t>23.</w:t>
            </w:r>
            <w:r w:rsidRPr="00B32EC5">
              <w:rPr>
                <w:rFonts w:cs="Calibri"/>
                <w:b/>
                <w:snapToGrid w:val="0"/>
                <w:lang w:eastAsia="ru-RU"/>
              </w:rPr>
              <w:tab/>
              <w:t>Предложения, полученные после окончания срока подачи</w:t>
            </w:r>
            <w:bookmarkEnd w:id="165"/>
          </w:p>
        </w:tc>
        <w:tc>
          <w:tcPr>
            <w:tcW w:w="7110" w:type="dxa"/>
          </w:tcPr>
          <w:p w:rsidR="003A231C" w:rsidRPr="00B32EC5" w:rsidRDefault="003A231C" w:rsidP="00C5720C">
            <w:pPr>
              <w:numPr>
                <w:ilvl w:val="1"/>
                <w:numId w:val="67"/>
                <w:numberingChange w:id="166" w:author="Unknown" w:date="2020-10-06T14:05:00Z" w:original="23.%2:1:0:."/>
              </w:numPr>
              <w:spacing w:after="200" w:line="240" w:lineRule="auto"/>
              <w:jc w:val="both"/>
              <w:rPr>
                <w:rFonts w:cs="Calibri"/>
                <w:snapToGrid w:val="0"/>
                <w:spacing w:val="-4"/>
                <w:lang w:eastAsia="ru-RU"/>
              </w:rPr>
            </w:pPr>
            <w:r w:rsidRPr="00B32EC5">
              <w:rPr>
                <w:rFonts w:cs="Calibri"/>
                <w:snapToGrid w:val="0"/>
                <w:lang w:eastAsia="ru-RU"/>
              </w:rPr>
              <w:t>Покупатель не будет рассматривать предложения, поступившие после окончания срока подачи предложений в соответствии с ИУТ</w:t>
            </w:r>
            <w:r w:rsidRPr="00B32EC5">
              <w:rPr>
                <w:rFonts w:cs="Calibri"/>
                <w:snapToGrid w:val="0"/>
                <w:lang w:val="en-US" w:eastAsia="ru-RU"/>
              </w:rPr>
              <w:t> </w:t>
            </w:r>
            <w:r w:rsidRPr="00B32EC5">
              <w:rPr>
                <w:rFonts w:cs="Calibri"/>
                <w:snapToGrid w:val="0"/>
                <w:lang w:eastAsia="ru-RU"/>
              </w:rPr>
              <w:t>22. Любое предложение, полученное Покупателем после окончания срока подачи предложений, должно быть объявлено полученным с опозданием, отклонено и возвращено Участнику торгов без вскрытия конвертов.</w:t>
            </w:r>
          </w:p>
        </w:tc>
      </w:tr>
      <w:tr w:rsidR="003A231C" w:rsidRPr="00B32EC5" w:rsidTr="00220CAA">
        <w:tc>
          <w:tcPr>
            <w:tcW w:w="2250" w:type="dxa"/>
            <w:tcBorders>
              <w:bottom w:val="nil"/>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167" w:name="_Toc359587292"/>
            <w:r w:rsidRPr="00B32EC5">
              <w:rPr>
                <w:rFonts w:cs="Calibri"/>
                <w:b/>
                <w:snapToGrid w:val="0"/>
                <w:lang w:eastAsia="ru-RU"/>
              </w:rPr>
              <w:t>24.</w:t>
            </w:r>
            <w:r w:rsidRPr="00B32EC5">
              <w:rPr>
                <w:rFonts w:cs="Calibri"/>
                <w:b/>
                <w:snapToGrid w:val="0"/>
                <w:lang w:eastAsia="ru-RU"/>
              </w:rPr>
              <w:tab/>
              <w:t>Отзыв, замена и изменение предложений</w:t>
            </w:r>
            <w:bookmarkEnd w:id="167"/>
            <w:r w:rsidRPr="00B32EC5">
              <w:rPr>
                <w:rFonts w:cs="Calibri"/>
                <w:b/>
                <w:snapToGrid w:val="0"/>
                <w:lang w:eastAsia="ru-RU"/>
              </w:rPr>
              <w:t xml:space="preserve"> </w:t>
            </w:r>
          </w:p>
        </w:tc>
        <w:tc>
          <w:tcPr>
            <w:tcW w:w="7110" w:type="dxa"/>
          </w:tcPr>
          <w:p w:rsidR="003A231C" w:rsidRPr="00B32EC5" w:rsidRDefault="003A231C" w:rsidP="00C5720C">
            <w:pPr>
              <w:numPr>
                <w:ilvl w:val="1"/>
                <w:numId w:val="33"/>
                <w:numberingChange w:id="168" w:author="Unknown" w:date="2020-10-06T14:05:00Z" w:original="24.%2:1:0:."/>
              </w:numPr>
              <w:spacing w:after="200" w:line="240" w:lineRule="auto"/>
              <w:jc w:val="both"/>
              <w:rPr>
                <w:rFonts w:cs="Calibri"/>
                <w:snapToGrid w:val="0"/>
                <w:lang w:eastAsia="ru-RU"/>
              </w:rPr>
            </w:pPr>
            <w:r w:rsidRPr="00B32EC5">
              <w:rPr>
                <w:rFonts w:cs="Calibri"/>
                <w:snapToGrid w:val="0"/>
                <w:lang w:eastAsia="ru-RU"/>
              </w:rPr>
              <w:t>Участник торгов может отозвать, заменить или изменить свое предложение после того, как оно было подано, направив письменное уведомление, надлежащим образом подписанное уполномоченным представителем и содержащее копию подтверждающего полномочия документа (доверенности) в соответствии с ИУТ 20.2 (в случае отзыва предложения копии не предоставляются). Соответствующее письменное уведомление должно сопровождаться заменяющими или измененными материалами. Все уведомления должны быть:</w:t>
            </w:r>
          </w:p>
          <w:p w:rsidR="003A231C" w:rsidRPr="00B32EC5" w:rsidRDefault="003A231C" w:rsidP="00C5720C">
            <w:pPr>
              <w:numPr>
                <w:ilvl w:val="0"/>
                <w:numId w:val="58"/>
                <w:numberingChange w:id="169" w:author="Unknown" w:date="2020-10-06T14:05:00Z" w:original="(%1:1:4:)"/>
              </w:numPr>
              <w:tabs>
                <w:tab w:val="left" w:pos="1152"/>
              </w:tabs>
              <w:spacing w:after="200" w:line="240" w:lineRule="auto"/>
              <w:ind w:left="1166" w:hanging="547"/>
              <w:jc w:val="both"/>
              <w:rPr>
                <w:rFonts w:cs="Calibri"/>
                <w:snapToGrid w:val="0"/>
                <w:lang w:eastAsia="ru-RU"/>
              </w:rPr>
            </w:pPr>
            <w:r w:rsidRPr="00B32EC5">
              <w:rPr>
                <w:rFonts w:cs="Calibri"/>
                <w:snapToGrid w:val="0"/>
                <w:lang w:eastAsia="ru-RU"/>
              </w:rPr>
              <w:t>составлены и поданы в соответствии с ИУТ 20 и 21 (однако в случае отзыва предложения копии не предоставляются), кроме того, соответствующие конверты должны быть четко помечены «ОТЗЫВ», «ЗАМЕНА» или «ИЗМЕНЕНИЕ»;</w:t>
            </w:r>
          </w:p>
          <w:p w:rsidR="003A231C" w:rsidRPr="00B32EC5" w:rsidRDefault="003A231C" w:rsidP="00C5720C">
            <w:pPr>
              <w:numPr>
                <w:ilvl w:val="0"/>
                <w:numId w:val="58"/>
                <w:numberingChange w:id="170" w:author="Unknown" w:date="2020-10-06T14:05:00Z" w:original="(%1:2:4:)"/>
              </w:numPr>
              <w:tabs>
                <w:tab w:val="left" w:pos="1152"/>
              </w:tabs>
              <w:spacing w:after="200" w:line="240" w:lineRule="auto"/>
              <w:ind w:left="1166" w:hanging="547"/>
              <w:jc w:val="both"/>
              <w:rPr>
                <w:rFonts w:cs="Calibri"/>
                <w:snapToGrid w:val="0"/>
                <w:lang w:eastAsia="ru-RU"/>
              </w:rPr>
            </w:pPr>
            <w:r w:rsidRPr="00B32EC5">
              <w:rPr>
                <w:rFonts w:cs="Calibri"/>
                <w:snapToGrid w:val="0"/>
                <w:lang w:eastAsia="ru-RU"/>
              </w:rPr>
              <w:t>получены Покупателем до окончания срока подачи предложений в соответствии с ИУТ 22.</w:t>
            </w:r>
          </w:p>
          <w:p w:rsidR="003A231C" w:rsidRPr="00B32EC5" w:rsidRDefault="003A231C" w:rsidP="00C5720C">
            <w:pPr>
              <w:numPr>
                <w:ilvl w:val="1"/>
                <w:numId w:val="33"/>
                <w:numberingChange w:id="171" w:author="Unknown" w:date="2020-10-06T14:05:00Z" w:original="24.%2:2:0:."/>
              </w:numPr>
              <w:spacing w:after="200" w:line="240" w:lineRule="auto"/>
              <w:jc w:val="both"/>
              <w:rPr>
                <w:rFonts w:cs="Calibri"/>
                <w:snapToGrid w:val="0"/>
                <w:lang w:eastAsia="ru-RU"/>
              </w:rPr>
            </w:pPr>
            <w:r w:rsidRPr="00B32EC5">
              <w:rPr>
                <w:rFonts w:cs="Calibri"/>
                <w:snapToGrid w:val="0"/>
                <w:lang w:eastAsia="ru-RU"/>
              </w:rPr>
              <w:t>Предложения, отзываемые в соответствии с ИУТ 24.1, должны быть возвращены Участникам торгов в запечатанном виде.</w:t>
            </w:r>
          </w:p>
          <w:p w:rsidR="003A231C" w:rsidRPr="00B32EC5" w:rsidRDefault="003A231C" w:rsidP="00C5720C">
            <w:pPr>
              <w:numPr>
                <w:ilvl w:val="1"/>
                <w:numId w:val="33"/>
                <w:numberingChange w:id="172" w:author="Unknown" w:date="2020-10-06T14:05:00Z" w:original="24.%2:3:0:."/>
              </w:numPr>
              <w:spacing w:after="200" w:line="240" w:lineRule="auto"/>
              <w:jc w:val="both"/>
              <w:rPr>
                <w:rFonts w:cs="Calibri"/>
                <w:snapToGrid w:val="0"/>
                <w:spacing w:val="-4"/>
                <w:lang w:eastAsia="ru-RU"/>
              </w:rPr>
            </w:pPr>
            <w:r w:rsidRPr="00B32EC5">
              <w:rPr>
                <w:rFonts w:cs="Calibri"/>
                <w:snapToGrid w:val="0"/>
                <w:lang w:eastAsia="ru-RU"/>
              </w:rPr>
              <w:t xml:space="preserve">Предложения не могут быть отозваны, заменены или изменены в период с окончания срока подачи предложений до истечения срока действия предложения, указанного Участником торгов в Письме с тендерным предложением, или срока, на который он был продлен. </w:t>
            </w:r>
          </w:p>
        </w:tc>
      </w:tr>
      <w:tr w:rsidR="003A231C" w:rsidRPr="00B32EC5" w:rsidTr="00220CAA">
        <w:tc>
          <w:tcPr>
            <w:tcW w:w="2250" w:type="dxa"/>
            <w:tcBorders>
              <w:bottom w:val="nil"/>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173" w:name="_Toc359587293"/>
            <w:r w:rsidRPr="00B32EC5">
              <w:rPr>
                <w:rFonts w:cs="Calibri"/>
                <w:b/>
                <w:snapToGrid w:val="0"/>
                <w:lang w:val="en-US" w:eastAsia="ru-RU"/>
              </w:rPr>
              <w:t>25.</w:t>
            </w:r>
            <w:r w:rsidRPr="00B32EC5">
              <w:rPr>
                <w:rFonts w:cs="Calibri"/>
                <w:b/>
                <w:snapToGrid w:val="0"/>
                <w:lang w:val="en-US" w:eastAsia="ru-RU"/>
              </w:rPr>
              <w:tab/>
            </w:r>
            <w:r w:rsidRPr="00B32EC5">
              <w:rPr>
                <w:rFonts w:cs="Calibri"/>
                <w:b/>
                <w:snapToGrid w:val="0"/>
                <w:lang w:eastAsia="ru-RU"/>
              </w:rPr>
              <w:t>Открытие предложений</w:t>
            </w:r>
            <w:bookmarkEnd w:id="173"/>
          </w:p>
        </w:tc>
        <w:tc>
          <w:tcPr>
            <w:tcW w:w="7110" w:type="dxa"/>
          </w:tcPr>
          <w:p w:rsidR="003A231C" w:rsidRPr="00B32EC5" w:rsidRDefault="003A231C" w:rsidP="00C5720C">
            <w:pPr>
              <w:numPr>
                <w:ilvl w:val="1"/>
                <w:numId w:val="34"/>
                <w:numberingChange w:id="174" w:author="Unknown" w:date="2020-10-06T14:05:00Z" w:original="25.%2:1:0:."/>
              </w:numPr>
              <w:spacing w:after="200" w:line="240" w:lineRule="auto"/>
              <w:ind w:left="605" w:hanging="605"/>
              <w:jc w:val="both"/>
              <w:rPr>
                <w:rFonts w:cs="Calibri"/>
                <w:snapToGrid w:val="0"/>
                <w:lang w:eastAsia="ru-RU"/>
              </w:rPr>
            </w:pPr>
            <w:r w:rsidRPr="00B32EC5">
              <w:rPr>
                <w:rFonts w:cs="Calibri"/>
                <w:snapToGrid w:val="0"/>
                <w:lang w:eastAsia="ru-RU"/>
              </w:rPr>
              <w:t xml:space="preserve">За исключением случаев, оговоренных в ИУТ 23 и 24, Покупатель должен публично открыть и огласить в соответствии с ИУТ 25.3 все предложения, полученные до окончания срока подачи предложений, в </w:t>
            </w:r>
            <w:r w:rsidRPr="00B32EC5">
              <w:rPr>
                <w:rFonts w:cs="Calibri"/>
                <w:b/>
                <w:snapToGrid w:val="0"/>
                <w:lang w:eastAsia="ru-RU"/>
              </w:rPr>
              <w:t>указанный в ИКТП</w:t>
            </w:r>
            <w:r w:rsidRPr="00B32EC5">
              <w:rPr>
                <w:rFonts w:cs="Calibri"/>
                <w:snapToGrid w:val="0"/>
                <w:lang w:eastAsia="ru-RU"/>
              </w:rPr>
              <w:t xml:space="preserve"> день и час в указанном месте в присутствии назначенных Участниками торгов представителей и всех желающих. Если в соответствии с ИУТ 22.1 разрешена подача предложений в электронном виде, они должны быть открыты в порядке, </w:t>
            </w:r>
            <w:r w:rsidRPr="00B32EC5">
              <w:rPr>
                <w:rFonts w:cs="Calibri"/>
                <w:b/>
                <w:snapToGrid w:val="0"/>
                <w:lang w:eastAsia="ru-RU"/>
              </w:rPr>
              <w:t>установленном в ИКТП</w:t>
            </w:r>
            <w:r w:rsidRPr="00B32EC5">
              <w:rPr>
                <w:rFonts w:cs="Calibri"/>
                <w:snapToGrid w:val="0"/>
                <w:lang w:eastAsia="ru-RU"/>
              </w:rPr>
              <w:t xml:space="preserve">. </w:t>
            </w:r>
          </w:p>
          <w:p w:rsidR="003A231C" w:rsidRPr="00B32EC5" w:rsidRDefault="003A231C" w:rsidP="00C5720C">
            <w:pPr>
              <w:numPr>
                <w:ilvl w:val="1"/>
                <w:numId w:val="34"/>
                <w:numberingChange w:id="175" w:author="Unknown" w:date="2020-10-06T14:05:00Z" w:original="25.%2:2:0:."/>
              </w:numPr>
              <w:spacing w:after="200" w:line="240" w:lineRule="auto"/>
              <w:jc w:val="both"/>
              <w:rPr>
                <w:rFonts w:cs="Calibri"/>
                <w:snapToGrid w:val="0"/>
                <w:lang w:eastAsia="ru-RU"/>
              </w:rPr>
            </w:pPr>
            <w:r w:rsidRPr="00B32EC5">
              <w:rPr>
                <w:rFonts w:cs="Calibri"/>
                <w:snapToGrid w:val="0"/>
                <w:lang w:eastAsia="ru-RU"/>
              </w:rPr>
              <w:t>Сначала должны быть открыты и зачитаны конверты, помеченные «ОТЗЫВ», конверты с соответствующими предложениями должны быть возвращены Участнику торгов без вскрытия. Если в конверте с отзывом нет копии доверенности, подтверждающей полномочия подписавшего лица подписывать документы от имени Участника торгов, соответствующее предложение должно быть открыто. Отзыв предложения не допускается, если соответствующее уведомление об отзыве не содержит действительного подтверждения полномочий просить об отзыве и если такое уведомление не было зачитано в ходе процедуры открытия предложений. Затем должны быть открыты и зачитаны конверты, помеченные «ЗАМЕНА», конверты с соответствующими предложениями должны быть заменены, при этом замененное предложение не открывается, а возвращается Участнику торгов. Замена предложения не допускается, если соответствующее уведомление о замене не содержит действительного подтверждения полномочий просить о замене и если такое уведомление не было зачитано в ходе процедуры открытия предложений. Конверты с пометкой «ИЗМЕНЕНИЯ» должны быть открыты и зачитаны с соответствующим предложением. Изменение предложения не допускается, если соответствующее уведомление об изменении не содержит действительного подтверждения полномочий просить об изменении и если такое уведомление не было зачитано в ходе процедуры открытия предложений. В дальнейшем рассматриваются только те предложения, которые были открыты и зачитаны в ходе процедуры открытия предложений.</w:t>
            </w:r>
          </w:p>
          <w:p w:rsidR="003A231C" w:rsidRPr="00B32EC5" w:rsidRDefault="003A231C" w:rsidP="00C5720C">
            <w:pPr>
              <w:numPr>
                <w:ilvl w:val="1"/>
                <w:numId w:val="34"/>
                <w:numberingChange w:id="176" w:author="Unknown" w:date="2020-10-06T14:05:00Z" w:original="25.%2:3:0:."/>
              </w:numPr>
              <w:spacing w:after="200" w:line="240" w:lineRule="auto"/>
              <w:jc w:val="both"/>
              <w:rPr>
                <w:rFonts w:cs="Calibri"/>
                <w:snapToGrid w:val="0"/>
                <w:lang w:eastAsia="ru-RU"/>
              </w:rPr>
            </w:pPr>
            <w:r w:rsidRPr="00B32EC5">
              <w:rPr>
                <w:rFonts w:cs="Calibri"/>
                <w:snapToGrid w:val="0"/>
                <w:lang w:eastAsia="ru-RU"/>
              </w:rPr>
              <w:t xml:space="preserve">Далее по очереди открываются все остальные конверты, и оглашается название Участника торгов, наличие или отсутствие изменений, общая Цена предложения, цены за лот (контракт), если применимо, включая все скидки и альтернативные предложения, наличие или отсутствие Залогового обеспечения предложения, если требуется, и другая информация, которую Покупатель сочтет важной. При оценке рассматриваются только те скидки и альтернативные предложения, которые были зачитаны в ходе процедуры открытия предложений. Письмо с тендерным предложением и Прейскуранты должны быть удостоверены </w:t>
            </w:r>
            <w:r w:rsidRPr="00B32EC5">
              <w:rPr>
                <w:rFonts w:cs="Calibri"/>
                <w:b/>
                <w:snapToGrid w:val="0"/>
                <w:lang w:eastAsia="ru-RU"/>
              </w:rPr>
              <w:t>указанным в ИКТП</w:t>
            </w:r>
            <w:r w:rsidRPr="00B32EC5">
              <w:rPr>
                <w:rFonts w:cs="Calibri"/>
                <w:snapToGrid w:val="0"/>
                <w:lang w:eastAsia="ru-RU"/>
              </w:rPr>
              <w:t xml:space="preserve"> образом представителями Покупателя, присутствующими на процедуре открытия предложений. Покупатель не должен ни обсуждать достоинства предложений, ни отклонять какие-либо предложения (за исключением предложений, полученных с опозданием в соответствии с ИУТ 25.1).</w:t>
            </w:r>
          </w:p>
          <w:p w:rsidR="003A231C" w:rsidRPr="00B32EC5" w:rsidRDefault="003A231C" w:rsidP="00C5720C">
            <w:pPr>
              <w:numPr>
                <w:ilvl w:val="1"/>
                <w:numId w:val="34"/>
                <w:numberingChange w:id="177" w:author="Unknown" w:date="2020-10-06T14:05:00Z" w:original="25.%2:4:0:."/>
              </w:numPr>
              <w:spacing w:after="200" w:line="240" w:lineRule="auto"/>
              <w:jc w:val="both"/>
              <w:rPr>
                <w:rFonts w:cs="Calibri"/>
                <w:snapToGrid w:val="0"/>
                <w:spacing w:val="-4"/>
                <w:lang w:eastAsia="ru-RU"/>
              </w:rPr>
            </w:pPr>
            <w:r w:rsidRPr="00B32EC5">
              <w:rPr>
                <w:rFonts w:cs="Calibri"/>
                <w:snapToGrid w:val="0"/>
                <w:lang w:eastAsia="ru-RU"/>
              </w:rPr>
              <w:t>Покупатель должен вести протокол процедуры открытия предложений, отражая в нем, как минимум, следующее: название Участника торгов, наличие или отсутствие отзыва, замены или изменений; общую Цену предложения, цены за лот (контракт), если применимо, включая все скидки и альтернативные предложения; наличие или отсутствие Залогового обеспечения предложения, если требуется. Представители Участников торгов, присутствовавшие на процедуре открытия предложений, должны подписать протокол. Отсутствие подписи Участника торгов на протоколе никак не влияет на его действительность и достоверность его содержания. Копии протокола должны быть направлены всем Участникам торгов.</w:t>
            </w:r>
          </w:p>
        </w:tc>
      </w:tr>
      <w:tr w:rsidR="003A231C" w:rsidRPr="00B32EC5" w:rsidTr="00220CAA">
        <w:tc>
          <w:tcPr>
            <w:tcW w:w="2250" w:type="dxa"/>
          </w:tcPr>
          <w:p w:rsidR="003A231C" w:rsidRPr="00B32EC5" w:rsidRDefault="003A231C" w:rsidP="00371009">
            <w:pPr>
              <w:spacing w:after="200" w:line="240" w:lineRule="auto"/>
              <w:rPr>
                <w:rFonts w:cs="Calibri"/>
                <w:b/>
                <w:snapToGrid w:val="0"/>
                <w:lang w:eastAsia="ru-RU"/>
              </w:rPr>
            </w:pPr>
          </w:p>
        </w:tc>
        <w:tc>
          <w:tcPr>
            <w:tcW w:w="7110" w:type="dxa"/>
            <w:tcBorders>
              <w:bottom w:val="nil"/>
            </w:tcBorders>
          </w:tcPr>
          <w:p w:rsidR="003A231C" w:rsidRPr="00B32EC5" w:rsidRDefault="003A231C" w:rsidP="00371009">
            <w:pPr>
              <w:keepNext/>
              <w:keepLines/>
              <w:suppressAutoHyphens/>
              <w:spacing w:after="240" w:line="240" w:lineRule="auto"/>
              <w:ind w:left="402" w:hanging="357"/>
              <w:jc w:val="center"/>
              <w:rPr>
                <w:rFonts w:cs="Calibri"/>
                <w:b/>
                <w:snapToGrid w:val="0"/>
                <w:lang w:eastAsia="ru-RU"/>
              </w:rPr>
            </w:pPr>
            <w:bookmarkStart w:id="178" w:name="_Toc359587294"/>
            <w:r>
              <w:rPr>
                <w:rFonts w:cs="Calibri"/>
                <w:b/>
                <w:snapToGrid w:val="0"/>
                <w:lang w:val="en-US" w:eastAsia="ru-RU"/>
              </w:rPr>
              <w:t>E</w:t>
            </w:r>
            <w:r w:rsidRPr="00380981">
              <w:rPr>
                <w:rFonts w:cs="Calibri"/>
                <w:b/>
                <w:snapToGrid w:val="0"/>
                <w:lang w:eastAsia="ru-RU"/>
              </w:rPr>
              <w:t xml:space="preserve">. </w:t>
            </w:r>
            <w:r w:rsidRPr="00B32EC5">
              <w:rPr>
                <w:rFonts w:cs="Calibri"/>
                <w:b/>
                <w:snapToGrid w:val="0"/>
                <w:lang w:eastAsia="ru-RU"/>
              </w:rPr>
              <w:t>Оценка и сравнение предложений</w:t>
            </w:r>
            <w:bookmarkEnd w:id="178"/>
          </w:p>
        </w:tc>
      </w:tr>
      <w:tr w:rsidR="003A231C" w:rsidRPr="00B32EC5" w:rsidTr="00220CAA">
        <w:tc>
          <w:tcPr>
            <w:tcW w:w="2250" w:type="dxa"/>
          </w:tcPr>
          <w:p w:rsidR="003A231C" w:rsidRPr="00B32EC5" w:rsidRDefault="003A231C" w:rsidP="00371009">
            <w:pPr>
              <w:tabs>
                <w:tab w:val="num" w:pos="360"/>
              </w:tabs>
              <w:spacing w:after="200" w:line="240" w:lineRule="auto"/>
              <w:ind w:left="360" w:hanging="360"/>
              <w:rPr>
                <w:rFonts w:cs="Calibri"/>
                <w:b/>
                <w:snapToGrid w:val="0"/>
                <w:lang w:eastAsia="ru-RU"/>
              </w:rPr>
            </w:pPr>
            <w:bookmarkStart w:id="179" w:name="_Toc359587295"/>
            <w:r w:rsidRPr="00380981">
              <w:rPr>
                <w:rFonts w:cs="Calibri"/>
                <w:b/>
                <w:snapToGrid w:val="0"/>
                <w:lang w:eastAsia="ru-RU"/>
              </w:rPr>
              <w:t>26.</w:t>
            </w:r>
            <w:r w:rsidRPr="00380981">
              <w:rPr>
                <w:rFonts w:cs="Calibri"/>
                <w:b/>
                <w:snapToGrid w:val="0"/>
                <w:lang w:eastAsia="ru-RU"/>
              </w:rPr>
              <w:tab/>
            </w:r>
            <w:r w:rsidRPr="00B32EC5">
              <w:rPr>
                <w:rFonts w:cs="Calibri"/>
                <w:b/>
                <w:snapToGrid w:val="0"/>
                <w:lang w:eastAsia="ru-RU"/>
              </w:rPr>
              <w:t>Конфиден-циальность</w:t>
            </w:r>
            <w:bookmarkEnd w:id="179"/>
          </w:p>
        </w:tc>
        <w:tc>
          <w:tcPr>
            <w:tcW w:w="7110" w:type="dxa"/>
            <w:tcBorders>
              <w:bottom w:val="nil"/>
            </w:tcBorders>
          </w:tcPr>
          <w:p w:rsidR="003A231C" w:rsidRPr="00B32EC5" w:rsidRDefault="003A231C" w:rsidP="00C5720C">
            <w:pPr>
              <w:numPr>
                <w:ilvl w:val="1"/>
                <w:numId w:val="35"/>
                <w:numberingChange w:id="180" w:author="Unknown" w:date="2020-10-06T14:05:00Z" w:original="26.%2:1:0:"/>
              </w:numPr>
              <w:spacing w:after="180" w:line="240" w:lineRule="auto"/>
              <w:jc w:val="both"/>
              <w:rPr>
                <w:rFonts w:cs="Calibri"/>
                <w:snapToGrid w:val="0"/>
                <w:lang w:eastAsia="ru-RU"/>
              </w:rPr>
            </w:pPr>
            <w:r w:rsidRPr="00B32EC5">
              <w:rPr>
                <w:rFonts w:cs="Calibri"/>
                <w:snapToGrid w:val="0"/>
                <w:lang w:eastAsia="ru-RU"/>
              </w:rPr>
              <w:t>Информация об оценке предложений и рекомендации по присуждению контракта не должны разглашаться участникам торгов или другим лицам, официально не участвующим в процессе конкурсных торгов до тех пор, пока информация о Присуждении контракта не будет сообщена всем Участникам торгов в соответствии с ИУТ 40.</w:t>
            </w:r>
          </w:p>
          <w:p w:rsidR="003A231C" w:rsidRPr="00B32EC5" w:rsidRDefault="003A231C" w:rsidP="00C5720C">
            <w:pPr>
              <w:numPr>
                <w:ilvl w:val="1"/>
                <w:numId w:val="35"/>
                <w:numberingChange w:id="181" w:author="Unknown" w:date="2020-10-06T14:05:00Z" w:original="26.%2:2:0:"/>
              </w:numPr>
              <w:spacing w:after="180" w:line="240" w:lineRule="auto"/>
              <w:jc w:val="both"/>
              <w:rPr>
                <w:rFonts w:cs="Calibri"/>
                <w:snapToGrid w:val="0"/>
                <w:lang w:eastAsia="ru-RU"/>
              </w:rPr>
            </w:pPr>
            <w:r w:rsidRPr="00B32EC5">
              <w:rPr>
                <w:rFonts w:cs="Calibri"/>
                <w:snapToGrid w:val="0"/>
                <w:lang w:eastAsia="ru-RU"/>
              </w:rPr>
              <w:t>Любые попытки Участника торгов повлиять на решение Покупателя, касающееся оценки предложений или присуждения контракта, могут привести к отклонению его предложения.</w:t>
            </w:r>
          </w:p>
          <w:p w:rsidR="003A231C" w:rsidRPr="00B32EC5" w:rsidRDefault="003A231C" w:rsidP="00C5720C">
            <w:pPr>
              <w:numPr>
                <w:ilvl w:val="1"/>
                <w:numId w:val="35"/>
                <w:numberingChange w:id="182" w:author="Unknown" w:date="2020-10-06T14:05:00Z" w:original="26.%2:3:0:"/>
              </w:numPr>
              <w:spacing w:after="180" w:line="240" w:lineRule="auto"/>
              <w:jc w:val="both"/>
              <w:rPr>
                <w:rFonts w:cs="Calibri"/>
                <w:snapToGrid w:val="0"/>
                <w:spacing w:val="-4"/>
                <w:lang w:eastAsia="ru-RU"/>
              </w:rPr>
            </w:pPr>
            <w:r w:rsidRPr="00B32EC5">
              <w:rPr>
                <w:rFonts w:cs="Calibri"/>
                <w:snapToGrid w:val="0"/>
                <w:lang w:eastAsia="ru-RU"/>
              </w:rPr>
              <w:t>Несмотря на ИУТ 26.2, с момента открытия предложений до Присуждения контракта любые контакты Участника торгов с Покупателем по вопросам, касающимся процесса конкурсных торгов, осуществляются в письменном виде.</w:t>
            </w:r>
          </w:p>
        </w:tc>
      </w:tr>
      <w:tr w:rsidR="003A231C" w:rsidRPr="00B32EC5" w:rsidTr="00220CAA">
        <w:trPr>
          <w:trHeight w:val="4950"/>
        </w:trPr>
        <w:tc>
          <w:tcPr>
            <w:tcW w:w="2250" w:type="dxa"/>
          </w:tcPr>
          <w:p w:rsidR="003A231C" w:rsidRPr="00B32EC5" w:rsidRDefault="003A231C" w:rsidP="00371009">
            <w:pPr>
              <w:tabs>
                <w:tab w:val="num" w:pos="360"/>
              </w:tabs>
              <w:spacing w:after="200" w:line="240" w:lineRule="auto"/>
              <w:ind w:left="360" w:hanging="360"/>
              <w:rPr>
                <w:rFonts w:cs="Calibri"/>
                <w:b/>
                <w:snapToGrid w:val="0"/>
                <w:lang w:val="en-US" w:eastAsia="ru-RU"/>
              </w:rPr>
            </w:pPr>
            <w:bookmarkStart w:id="183" w:name="_Toc359587296"/>
            <w:r w:rsidRPr="00B32EC5">
              <w:rPr>
                <w:rFonts w:cs="Calibri"/>
                <w:b/>
                <w:snapToGrid w:val="0"/>
                <w:lang w:val="en-US" w:eastAsia="ru-RU"/>
              </w:rPr>
              <w:t>27.</w:t>
            </w:r>
            <w:r w:rsidRPr="00B32EC5">
              <w:rPr>
                <w:rFonts w:cs="Calibri"/>
                <w:b/>
                <w:snapToGrid w:val="0"/>
                <w:lang w:val="en-US" w:eastAsia="ru-RU"/>
              </w:rPr>
              <w:tab/>
            </w:r>
            <w:r w:rsidRPr="00B32EC5">
              <w:rPr>
                <w:rFonts w:cs="Calibri"/>
                <w:b/>
                <w:snapToGrid w:val="0"/>
                <w:lang w:eastAsia="ru-RU"/>
              </w:rPr>
              <w:t>Уточнение предложений</w:t>
            </w:r>
            <w:bookmarkEnd w:id="183"/>
          </w:p>
          <w:p w:rsidR="003A231C" w:rsidRPr="00B32EC5" w:rsidRDefault="003A231C" w:rsidP="00371009">
            <w:pPr>
              <w:tabs>
                <w:tab w:val="num" w:pos="360"/>
              </w:tabs>
              <w:spacing w:after="200" w:line="240" w:lineRule="auto"/>
              <w:ind w:left="360" w:hanging="360"/>
              <w:rPr>
                <w:rFonts w:cs="Calibri"/>
                <w:b/>
                <w:snapToGrid w:val="0"/>
                <w:lang w:val="en-US" w:eastAsia="ru-RU"/>
              </w:rPr>
            </w:pPr>
          </w:p>
        </w:tc>
        <w:tc>
          <w:tcPr>
            <w:tcW w:w="7110" w:type="dxa"/>
          </w:tcPr>
          <w:p w:rsidR="003A231C" w:rsidRPr="00B32EC5" w:rsidRDefault="003A231C" w:rsidP="00C5720C">
            <w:pPr>
              <w:numPr>
                <w:ilvl w:val="1"/>
                <w:numId w:val="36"/>
                <w:numberingChange w:id="184" w:author="Unknown" w:date="2020-10-06T14:05:00Z" w:original="27.%2:1:0:"/>
              </w:numPr>
              <w:spacing w:after="180" w:line="240" w:lineRule="auto"/>
              <w:jc w:val="both"/>
              <w:rPr>
                <w:rFonts w:cs="Calibri"/>
                <w:snapToGrid w:val="0"/>
                <w:lang w:eastAsia="ru-RU"/>
              </w:rPr>
            </w:pPr>
            <w:r w:rsidRPr="00B32EC5">
              <w:rPr>
                <w:rFonts w:cs="Calibri"/>
                <w:snapToGrid w:val="0"/>
                <w:lang w:eastAsia="ru-RU"/>
              </w:rPr>
              <w:t>Чтобы лучше изучить, оценить и сравнить предложения и квалификацию Участников торгов, Покупатель по своему усмотрению может попросить любого Участника торгов уточнить свое предложение. Уточнения Участников торгов, касающиеся их предложений, рассматриваются только в том случае, если они были поданы по просьбе Покупателя. Запрос Покупателя и ответ должны быть в письменном виде. При этом не предлагается и не допускается вносить какие-либо изменения, в том числе добровольно увеличивать или уменьшать цены, изменять существенные условия предложения, допускается подтверждение исправления арифметических ошибок, обнаруженных Покупателем в ходе оценки предложений, в соответствии с ИУТ 31.</w:t>
            </w:r>
          </w:p>
          <w:p w:rsidR="003A231C" w:rsidRPr="00B32EC5" w:rsidRDefault="003A231C" w:rsidP="00C5720C">
            <w:pPr>
              <w:numPr>
                <w:ilvl w:val="1"/>
                <w:numId w:val="36"/>
                <w:numberingChange w:id="185" w:author="Unknown" w:date="2020-10-06T14:05:00Z" w:original="27.%2:2:0:"/>
              </w:numPr>
              <w:spacing w:after="180" w:line="240" w:lineRule="auto"/>
              <w:jc w:val="both"/>
              <w:rPr>
                <w:rFonts w:cs="Calibri"/>
                <w:snapToGrid w:val="0"/>
                <w:spacing w:val="-4"/>
                <w:lang w:eastAsia="ru-RU"/>
              </w:rPr>
            </w:pPr>
            <w:r w:rsidRPr="00B32EC5">
              <w:rPr>
                <w:rFonts w:cs="Calibri"/>
                <w:snapToGrid w:val="0"/>
                <w:lang w:eastAsia="ru-RU"/>
              </w:rPr>
              <w:t>Если Участник торгов не предоставит уточнение своего предложения до дня и часа, указанного в запросе Покупателя, его предложение может быть отклонено.</w:t>
            </w:r>
          </w:p>
        </w:tc>
      </w:tr>
      <w:tr w:rsidR="003A231C" w:rsidRPr="00B32EC5" w:rsidTr="00020FEB">
        <w:trPr>
          <w:trHeight w:val="441"/>
        </w:trPr>
        <w:tc>
          <w:tcPr>
            <w:tcW w:w="2250" w:type="dxa"/>
            <w:tcBorders>
              <w:bottom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p>
        </w:tc>
        <w:tc>
          <w:tcPr>
            <w:tcW w:w="7110" w:type="dxa"/>
            <w:tcBorders>
              <w:bottom w:val="single" w:sz="4" w:space="0" w:color="auto"/>
            </w:tcBorders>
          </w:tcPr>
          <w:p w:rsidR="003A231C" w:rsidRPr="00B32EC5" w:rsidRDefault="003A231C" w:rsidP="00020FEB">
            <w:pPr>
              <w:spacing w:after="180" w:line="240" w:lineRule="auto"/>
              <w:ind w:left="600"/>
              <w:jc w:val="both"/>
              <w:rPr>
                <w:rFonts w:cs="Calibri"/>
                <w:snapToGrid w:val="0"/>
                <w:lang w:eastAsia="ru-RU"/>
              </w:rPr>
            </w:pPr>
          </w:p>
        </w:tc>
      </w:tr>
      <w:tr w:rsidR="003A231C" w:rsidRPr="00B32EC5" w:rsidTr="00020FEB">
        <w:trPr>
          <w:trHeight w:val="3417"/>
        </w:trPr>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val="en-US" w:eastAsia="ru-RU"/>
              </w:rPr>
            </w:pPr>
            <w:bookmarkStart w:id="186" w:name="_Toc359587297"/>
            <w:r w:rsidRPr="00B32EC5">
              <w:rPr>
                <w:rFonts w:cs="Calibri"/>
                <w:b/>
                <w:snapToGrid w:val="0"/>
                <w:lang w:val="en-US" w:eastAsia="ru-RU"/>
              </w:rPr>
              <w:t>28.</w:t>
            </w:r>
            <w:r w:rsidRPr="00B32EC5">
              <w:rPr>
                <w:rFonts w:cs="Calibri"/>
                <w:b/>
                <w:snapToGrid w:val="0"/>
                <w:lang w:val="en-US" w:eastAsia="ru-RU"/>
              </w:rPr>
              <w:tab/>
            </w:r>
            <w:r w:rsidRPr="00B32EC5">
              <w:rPr>
                <w:rFonts w:cs="Calibri"/>
                <w:b/>
                <w:snapToGrid w:val="0"/>
                <w:lang w:eastAsia="ru-RU"/>
              </w:rPr>
              <w:t>Отклонения, ограничения и опущения</w:t>
            </w:r>
            <w:bookmarkEnd w:id="186"/>
          </w:p>
          <w:p w:rsidR="003A231C" w:rsidRPr="00B32EC5" w:rsidRDefault="003A231C" w:rsidP="00371009">
            <w:pPr>
              <w:tabs>
                <w:tab w:val="num" w:pos="360"/>
              </w:tabs>
              <w:spacing w:before="120" w:after="200" w:line="240" w:lineRule="auto"/>
              <w:ind w:left="360" w:hanging="360"/>
              <w:rPr>
                <w:rFonts w:cs="Calibri"/>
                <w:b/>
                <w:snapToGrid w:val="0"/>
                <w:lang w:val="en-US" w:eastAsia="ru-RU"/>
              </w:rPr>
            </w:pPr>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020FEB">
            <w:pPr>
              <w:numPr>
                <w:ilvl w:val="1"/>
                <w:numId w:val="68"/>
                <w:numberingChange w:id="187" w:author="Unknown" w:date="2020-10-06T14:05:00Z" w:original="28.%2:1:0:"/>
              </w:numPr>
              <w:spacing w:after="0" w:line="240" w:lineRule="auto"/>
              <w:jc w:val="both"/>
              <w:rPr>
                <w:rFonts w:cs="Calibri"/>
                <w:snapToGrid w:val="0"/>
                <w:spacing w:val="-4"/>
                <w:lang w:eastAsia="ru-RU"/>
              </w:rPr>
            </w:pPr>
            <w:r w:rsidRPr="00B32EC5">
              <w:rPr>
                <w:rFonts w:cs="Calibri"/>
                <w:snapToGrid w:val="0"/>
                <w:lang w:eastAsia="ru-RU"/>
              </w:rPr>
              <w:t>При оценке предложений указанные термины используются в нижеприведенных значениях:</w:t>
            </w:r>
          </w:p>
          <w:p w:rsidR="003A231C" w:rsidRPr="00B32EC5" w:rsidRDefault="003A231C" w:rsidP="00020FEB">
            <w:pPr>
              <w:numPr>
                <w:ilvl w:val="0"/>
                <w:numId w:val="65"/>
                <w:numberingChange w:id="188" w:author="Unknown" w:date="2020-10-06T14:05:00Z" w:original="(%1:1:4:)"/>
              </w:numPr>
              <w:tabs>
                <w:tab w:val="left" w:pos="972"/>
              </w:tabs>
              <w:spacing w:after="0" w:line="240" w:lineRule="auto"/>
              <w:jc w:val="both"/>
              <w:rPr>
                <w:rFonts w:cs="Calibri"/>
                <w:snapToGrid w:val="0"/>
                <w:lang w:eastAsia="ru-RU"/>
              </w:rPr>
            </w:pPr>
            <w:r w:rsidRPr="00B32EC5">
              <w:rPr>
                <w:rFonts w:cs="Calibri"/>
                <w:snapToGrid w:val="0"/>
                <w:lang w:eastAsia="ru-RU"/>
              </w:rPr>
              <w:t xml:space="preserve">Отклонение – это несоответствие требованиям, изложенным в Документации для торгов; </w:t>
            </w:r>
          </w:p>
          <w:p w:rsidR="003A231C" w:rsidRPr="00B32EC5" w:rsidRDefault="003A231C" w:rsidP="00020FEB">
            <w:pPr>
              <w:numPr>
                <w:ilvl w:val="0"/>
                <w:numId w:val="65"/>
                <w:numberingChange w:id="189" w:author="Unknown" w:date="2020-10-06T14:05:00Z" w:original="(%1:2:4:)"/>
              </w:numPr>
              <w:tabs>
                <w:tab w:val="left" w:pos="972"/>
              </w:tabs>
              <w:spacing w:after="0" w:line="240" w:lineRule="auto"/>
              <w:jc w:val="both"/>
              <w:rPr>
                <w:rFonts w:cs="Calibri"/>
                <w:snapToGrid w:val="0"/>
                <w:lang w:eastAsia="ru-RU"/>
              </w:rPr>
            </w:pPr>
            <w:r w:rsidRPr="00B32EC5">
              <w:rPr>
                <w:rFonts w:cs="Calibri"/>
                <w:snapToGrid w:val="0"/>
                <w:lang w:eastAsia="ru-RU"/>
              </w:rPr>
              <w:t>Ограничение – это установление ограничивающих условий или неполное принятие требований, изложенных в Документации для торгов;</w:t>
            </w:r>
          </w:p>
          <w:p w:rsidR="003A231C" w:rsidRPr="00B32EC5" w:rsidRDefault="003A231C" w:rsidP="00020FEB">
            <w:pPr>
              <w:numPr>
                <w:ilvl w:val="0"/>
                <w:numId w:val="65"/>
                <w:numberingChange w:id="190" w:author="Unknown" w:date="2020-10-06T14:05:00Z" w:original="(%1:3:4:)"/>
              </w:numPr>
              <w:tabs>
                <w:tab w:val="left" w:pos="972"/>
              </w:tabs>
              <w:spacing w:after="0" w:line="240" w:lineRule="auto"/>
              <w:jc w:val="both"/>
              <w:rPr>
                <w:rFonts w:cs="Calibri"/>
                <w:snapToGrid w:val="0"/>
                <w:lang w:eastAsia="ru-RU"/>
              </w:rPr>
            </w:pPr>
            <w:r w:rsidRPr="00B32EC5">
              <w:rPr>
                <w:rFonts w:cs="Calibri"/>
                <w:snapToGrid w:val="0"/>
                <w:lang w:eastAsia="ru-RU"/>
              </w:rPr>
              <w:t>Опущение – это полное или частичное непредоставление информации или документов, указанных в Документации для торгов.</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val="en-US" w:eastAsia="ru-RU"/>
              </w:rPr>
            </w:pPr>
            <w:bookmarkStart w:id="191" w:name="_Toc359587298"/>
            <w:r w:rsidRPr="00B32EC5">
              <w:rPr>
                <w:rFonts w:cs="Calibri"/>
                <w:b/>
                <w:snapToGrid w:val="0"/>
                <w:lang w:val="en-US" w:eastAsia="ru-RU"/>
              </w:rPr>
              <w:t>29.</w:t>
            </w:r>
            <w:r w:rsidRPr="00B32EC5">
              <w:rPr>
                <w:rFonts w:cs="Calibri"/>
                <w:b/>
                <w:snapToGrid w:val="0"/>
                <w:lang w:val="en-US" w:eastAsia="ru-RU"/>
              </w:rPr>
              <w:tab/>
            </w:r>
            <w:r w:rsidRPr="00B32EC5">
              <w:rPr>
                <w:rFonts w:cs="Calibri"/>
                <w:b/>
                <w:snapToGrid w:val="0"/>
                <w:lang w:eastAsia="ru-RU"/>
              </w:rPr>
              <w:t>Определение соответствия</w:t>
            </w:r>
            <w:bookmarkEnd w:id="191"/>
            <w:r w:rsidRPr="00B32EC5">
              <w:rPr>
                <w:rFonts w:cs="Calibri"/>
                <w:b/>
                <w:snapToGrid w:val="0"/>
                <w:lang w:val="en-US" w:eastAsia="ru-RU"/>
              </w:rPr>
              <w:t xml:space="preserve"> </w:t>
            </w:r>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37"/>
                <w:numberingChange w:id="192" w:author="Unknown" w:date="2020-10-06T14:05:00Z" w:original="29.%2:1:0:"/>
              </w:numPr>
              <w:spacing w:after="180" w:line="240" w:lineRule="auto"/>
              <w:jc w:val="both"/>
              <w:rPr>
                <w:rFonts w:cs="Calibri"/>
                <w:snapToGrid w:val="0"/>
                <w:lang w:eastAsia="ru-RU"/>
              </w:rPr>
            </w:pPr>
            <w:r w:rsidRPr="00B32EC5">
              <w:rPr>
                <w:rFonts w:cs="Calibri"/>
                <w:snapToGrid w:val="0"/>
                <w:lang w:eastAsia="ru-RU"/>
              </w:rPr>
              <w:t>Покупатель определяет соответствие предложения на основании содержания самого предложения, как указано в ИУТ</w:t>
            </w:r>
            <w:r w:rsidRPr="00B32EC5">
              <w:rPr>
                <w:rFonts w:cs="Calibri"/>
                <w:snapToGrid w:val="0"/>
                <w:spacing w:val="-4"/>
                <w:lang w:eastAsia="ru-RU"/>
              </w:rPr>
              <w:t>11.</w:t>
            </w:r>
            <w:r w:rsidRPr="00B32EC5">
              <w:rPr>
                <w:rFonts w:cs="Calibri"/>
                <w:snapToGrid w:val="0"/>
                <w:lang w:eastAsia="ru-RU"/>
              </w:rPr>
              <w:t xml:space="preserve"> </w:t>
            </w:r>
          </w:p>
          <w:p w:rsidR="003A231C" w:rsidRPr="00B32EC5" w:rsidRDefault="003A231C" w:rsidP="00C5720C">
            <w:pPr>
              <w:numPr>
                <w:ilvl w:val="1"/>
                <w:numId w:val="37"/>
                <w:numberingChange w:id="193" w:author="Unknown" w:date="2020-10-06T14:05:00Z" w:original="29.%2:2:0:"/>
              </w:numPr>
              <w:spacing w:after="180" w:line="240" w:lineRule="auto"/>
              <w:jc w:val="both"/>
              <w:rPr>
                <w:rFonts w:cs="Calibri"/>
                <w:snapToGrid w:val="0"/>
                <w:lang w:val="en-US" w:eastAsia="ru-RU"/>
              </w:rPr>
            </w:pPr>
            <w:r w:rsidRPr="00B32EC5">
              <w:rPr>
                <w:rFonts w:cs="Calibri"/>
                <w:snapToGrid w:val="0"/>
                <w:lang w:eastAsia="ru-RU"/>
              </w:rPr>
              <w:t>Предложение, в основном соответствующее требованиям, это предложение, соответствующее требованиям Документации для торгов без существенных отклонений, ограничений и опущений. Существенным считается отклонение</w:t>
            </w:r>
            <w:r w:rsidRPr="00B32EC5">
              <w:rPr>
                <w:rFonts w:cs="Calibri"/>
                <w:snapToGrid w:val="0"/>
                <w:lang w:val="en-US" w:eastAsia="ru-RU"/>
              </w:rPr>
              <w:t xml:space="preserve">, </w:t>
            </w:r>
            <w:r w:rsidRPr="00B32EC5">
              <w:rPr>
                <w:rFonts w:cs="Calibri"/>
                <w:snapToGrid w:val="0"/>
                <w:lang w:eastAsia="ru-RU"/>
              </w:rPr>
              <w:t>ограничение или опущение</w:t>
            </w:r>
            <w:r w:rsidRPr="00B32EC5">
              <w:rPr>
                <w:rFonts w:cs="Calibri"/>
                <w:snapToGrid w:val="0"/>
                <w:lang w:val="en-US" w:eastAsia="ru-RU"/>
              </w:rPr>
              <w:t xml:space="preserve">, </w:t>
            </w:r>
            <w:r w:rsidRPr="00B32EC5">
              <w:rPr>
                <w:rFonts w:cs="Calibri"/>
                <w:snapToGrid w:val="0"/>
                <w:lang w:eastAsia="ru-RU"/>
              </w:rPr>
              <w:t>которое</w:t>
            </w:r>
          </w:p>
          <w:p w:rsidR="003A231C" w:rsidRPr="00B32EC5" w:rsidRDefault="003A231C" w:rsidP="00C5720C">
            <w:pPr>
              <w:numPr>
                <w:ilvl w:val="2"/>
                <w:numId w:val="54"/>
                <w:numberingChange w:id="194" w:author="Unknown" w:date="2020-10-06T14:05:00Z" w:original="(%3:1:4:)"/>
              </w:numPr>
              <w:spacing w:after="180" w:line="240" w:lineRule="auto"/>
              <w:jc w:val="both"/>
              <w:outlineLvl w:val="2"/>
              <w:rPr>
                <w:rFonts w:cs="Calibri"/>
                <w:snapToGrid w:val="0"/>
                <w:lang w:val="en-US" w:eastAsia="ru-RU"/>
              </w:rPr>
            </w:pPr>
            <w:r w:rsidRPr="00B32EC5">
              <w:rPr>
                <w:rFonts w:cs="Calibri"/>
                <w:snapToGrid w:val="0"/>
                <w:lang w:eastAsia="ru-RU"/>
              </w:rPr>
              <w:t>если будет принято,</w:t>
            </w:r>
            <w:r w:rsidRPr="00B32EC5">
              <w:rPr>
                <w:rFonts w:cs="Calibri"/>
                <w:snapToGrid w:val="0"/>
                <w:lang w:val="en-US" w:eastAsia="ru-RU"/>
              </w:rPr>
              <w:t xml:space="preserve"> </w:t>
            </w:r>
          </w:p>
          <w:p w:rsidR="003A231C" w:rsidRPr="00B32EC5" w:rsidRDefault="003A231C" w:rsidP="00C5720C">
            <w:pPr>
              <w:numPr>
                <w:ilvl w:val="3"/>
                <w:numId w:val="54"/>
                <w:numberingChange w:id="195" w:author="Unknown" w:date="2020-10-06T14:05:00Z" w:original="(%4:1:2:)"/>
              </w:numPr>
              <w:spacing w:after="180" w:line="240" w:lineRule="auto"/>
              <w:jc w:val="both"/>
              <w:outlineLvl w:val="2"/>
              <w:rPr>
                <w:rFonts w:cs="Calibri"/>
                <w:snapToGrid w:val="0"/>
                <w:lang w:eastAsia="ru-RU"/>
              </w:rPr>
            </w:pPr>
            <w:r w:rsidRPr="00B32EC5">
              <w:rPr>
                <w:rFonts w:cs="Calibri"/>
                <w:snapToGrid w:val="0"/>
                <w:lang w:eastAsia="ru-RU"/>
              </w:rPr>
              <w:t>существенным образом повлияет на ассортимент, качество или характеристики Товаров и Сопутствующих услуг, оговоренных в Контракте;</w:t>
            </w:r>
          </w:p>
          <w:p w:rsidR="003A231C" w:rsidRPr="00B32EC5" w:rsidRDefault="003A231C" w:rsidP="00C5720C">
            <w:pPr>
              <w:numPr>
                <w:ilvl w:val="3"/>
                <w:numId w:val="54"/>
                <w:numberingChange w:id="196" w:author="Unknown" w:date="2020-10-06T14:05:00Z" w:original="(%4:2:2:)"/>
              </w:numPr>
              <w:spacing w:after="180" w:line="240" w:lineRule="auto"/>
              <w:jc w:val="both"/>
              <w:outlineLvl w:val="2"/>
              <w:rPr>
                <w:rFonts w:cs="Calibri"/>
                <w:snapToGrid w:val="0"/>
                <w:lang w:eastAsia="ru-RU"/>
              </w:rPr>
            </w:pPr>
            <w:r w:rsidRPr="00B32EC5">
              <w:rPr>
                <w:rFonts w:cs="Calibri"/>
                <w:snapToGrid w:val="0"/>
                <w:lang w:eastAsia="ru-RU"/>
              </w:rPr>
              <w:t>существенным образом вопреки требованиям Документации для торгов ограничит права Покупателя или обязательства Участника торгов по контракту;</w:t>
            </w:r>
          </w:p>
          <w:p w:rsidR="003A231C" w:rsidRPr="00B32EC5" w:rsidRDefault="003A231C" w:rsidP="00C5720C">
            <w:pPr>
              <w:numPr>
                <w:ilvl w:val="2"/>
                <w:numId w:val="54"/>
                <w:numberingChange w:id="197" w:author="Unknown" w:date="2020-10-06T14:05:00Z" w:original="(%3:2:4:)"/>
              </w:numPr>
              <w:spacing w:after="180" w:line="240" w:lineRule="auto"/>
              <w:jc w:val="both"/>
              <w:outlineLvl w:val="2"/>
              <w:rPr>
                <w:rFonts w:cs="Calibri"/>
                <w:snapToGrid w:val="0"/>
                <w:lang w:eastAsia="ru-RU"/>
              </w:rPr>
            </w:pPr>
            <w:r w:rsidRPr="00B32EC5">
              <w:rPr>
                <w:rFonts w:cs="Calibri"/>
                <w:snapToGrid w:val="0"/>
                <w:lang w:eastAsia="ru-RU"/>
              </w:rPr>
              <w:t>если будет исправлено, несправедливым образом повлияет на конкурентное положение других участников торгов, подавших предложения, в основном соответствующие требованиям.</w:t>
            </w:r>
          </w:p>
          <w:p w:rsidR="003A231C" w:rsidRPr="00B32EC5" w:rsidRDefault="003A231C" w:rsidP="00C5720C">
            <w:pPr>
              <w:numPr>
                <w:ilvl w:val="1"/>
                <w:numId w:val="37"/>
                <w:numberingChange w:id="198" w:author="Unknown" w:date="2020-10-06T14:05:00Z" w:original="29.%2:3:0:"/>
              </w:numPr>
              <w:spacing w:after="180" w:line="240" w:lineRule="auto"/>
              <w:jc w:val="both"/>
              <w:rPr>
                <w:rFonts w:cs="Calibri"/>
                <w:snapToGrid w:val="0"/>
                <w:lang w:eastAsia="ru-RU"/>
              </w:rPr>
            </w:pPr>
            <w:r w:rsidRPr="00B32EC5">
              <w:rPr>
                <w:rFonts w:cs="Calibri"/>
                <w:snapToGrid w:val="0"/>
                <w:spacing w:val="-4"/>
                <w:lang w:eastAsia="ru-RU"/>
              </w:rPr>
              <w:t>Покупатель должен изучить технические аспекты предложения, поданного в соответствии с ИУТ 16 и ИУТ</w:t>
            </w:r>
            <w:r w:rsidRPr="00B32EC5">
              <w:rPr>
                <w:rFonts w:cs="Calibri"/>
                <w:snapToGrid w:val="0"/>
                <w:spacing w:val="-4"/>
                <w:lang w:val="en-US" w:eastAsia="ru-RU"/>
              </w:rPr>
              <w:t> </w:t>
            </w:r>
            <w:r w:rsidRPr="00B32EC5">
              <w:rPr>
                <w:rFonts w:cs="Calibri"/>
                <w:snapToGrid w:val="0"/>
                <w:spacing w:val="-4"/>
                <w:lang w:eastAsia="ru-RU"/>
              </w:rPr>
              <w:t xml:space="preserve">17, в частности подтвердить, что все требования раздела </w:t>
            </w:r>
            <w:r w:rsidRPr="00B32EC5">
              <w:rPr>
                <w:rFonts w:cs="Calibri"/>
                <w:snapToGrid w:val="0"/>
                <w:spacing w:val="-4"/>
                <w:lang w:val="en-US" w:eastAsia="ru-RU"/>
              </w:rPr>
              <w:t>VII</w:t>
            </w:r>
            <w:r w:rsidRPr="00B32EC5">
              <w:rPr>
                <w:rFonts w:cs="Calibri"/>
                <w:snapToGrid w:val="0"/>
                <w:spacing w:val="-4"/>
                <w:lang w:eastAsia="ru-RU"/>
              </w:rPr>
              <w:t xml:space="preserve"> «Техническое задание» выполнены без существенных отклонений, ограничений или опущений. </w:t>
            </w:r>
          </w:p>
          <w:p w:rsidR="003A231C" w:rsidRPr="00B32EC5" w:rsidRDefault="003A231C" w:rsidP="00C5720C">
            <w:pPr>
              <w:numPr>
                <w:ilvl w:val="1"/>
                <w:numId w:val="37"/>
                <w:numberingChange w:id="199" w:author="Unknown" w:date="2020-10-06T14:05:00Z" w:original="29.%2:4:0:"/>
              </w:numPr>
              <w:spacing w:after="180" w:line="240" w:lineRule="auto"/>
              <w:jc w:val="both"/>
              <w:rPr>
                <w:rFonts w:cs="Calibri"/>
                <w:snapToGrid w:val="0"/>
                <w:spacing w:val="-4"/>
                <w:lang w:eastAsia="ru-RU"/>
              </w:rPr>
            </w:pPr>
            <w:r w:rsidRPr="00B32EC5">
              <w:rPr>
                <w:rFonts w:cs="Calibri"/>
                <w:snapToGrid w:val="0"/>
                <w:spacing w:val="-4"/>
                <w:lang w:eastAsia="ru-RU"/>
              </w:rPr>
              <w:t xml:space="preserve"> </w:t>
            </w:r>
            <w:r w:rsidRPr="00B32EC5">
              <w:rPr>
                <w:rFonts w:cs="Calibri"/>
                <w:snapToGrid w:val="0"/>
                <w:lang w:eastAsia="ru-RU"/>
              </w:rPr>
              <w:t xml:space="preserve">Если предложение в основном не отвечает требованиям Документации для торгов, оно должно быть отклонено Покупателем, при этом впоследствии его нельзя привести в соответствие путем устранения </w:t>
            </w:r>
            <w:r w:rsidRPr="00B32EC5">
              <w:rPr>
                <w:rFonts w:cs="Calibri"/>
                <w:snapToGrid w:val="0"/>
                <w:spacing w:val="-4"/>
                <w:lang w:eastAsia="ru-RU"/>
              </w:rPr>
              <w:t>существенных отклонений, ограничений или опущений.</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00" w:name="_Toc359587299"/>
            <w:r w:rsidRPr="00B32EC5">
              <w:rPr>
                <w:rFonts w:cs="Calibri"/>
                <w:b/>
                <w:snapToGrid w:val="0"/>
                <w:lang w:eastAsia="ru-RU"/>
              </w:rPr>
              <w:t>30.</w:t>
            </w:r>
            <w:r w:rsidRPr="00B32EC5">
              <w:rPr>
                <w:rFonts w:cs="Calibri"/>
                <w:b/>
                <w:snapToGrid w:val="0"/>
                <w:lang w:eastAsia="ru-RU"/>
              </w:rPr>
              <w:tab/>
            </w:r>
            <w:r w:rsidRPr="00B32EC5">
              <w:rPr>
                <w:rFonts w:cs="Calibri"/>
                <w:b/>
                <w:snapToGrid w:val="0"/>
                <w:spacing w:val="-4"/>
                <w:lang w:eastAsia="ru-RU"/>
              </w:rPr>
              <w:t>Несоответ</w:t>
            </w:r>
            <w:r w:rsidRPr="00B32EC5">
              <w:rPr>
                <w:rFonts w:cs="Calibri"/>
                <w:b/>
                <w:snapToGrid w:val="0"/>
                <w:spacing w:val="-4"/>
                <w:lang w:val="en-US" w:eastAsia="ru-RU"/>
              </w:rPr>
              <w:softHyphen/>
            </w:r>
            <w:r w:rsidRPr="00B32EC5">
              <w:rPr>
                <w:rFonts w:cs="Calibri"/>
                <w:b/>
                <w:snapToGrid w:val="0"/>
                <w:spacing w:val="-4"/>
                <w:lang w:eastAsia="ru-RU"/>
              </w:rPr>
              <w:t>ствия, ошибки и опущения</w:t>
            </w:r>
            <w:bookmarkEnd w:id="200"/>
            <w:r w:rsidRPr="00B32EC5">
              <w:rPr>
                <w:rFonts w:cs="Calibri"/>
                <w:b/>
                <w:snapToGrid w:val="0"/>
                <w:lang w:eastAsia="ru-RU"/>
              </w:rPr>
              <w:t xml:space="preserve"> </w:t>
            </w:r>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38"/>
                <w:numberingChange w:id="201" w:author="Unknown" w:date="2020-10-06T14:05:00Z" w:original="30.%2:1:0:"/>
              </w:numPr>
              <w:spacing w:after="200" w:line="240" w:lineRule="auto"/>
              <w:jc w:val="both"/>
              <w:rPr>
                <w:rFonts w:cs="Calibri"/>
                <w:snapToGrid w:val="0"/>
                <w:lang w:eastAsia="ru-RU"/>
              </w:rPr>
            </w:pPr>
            <w:r w:rsidRPr="00B32EC5">
              <w:rPr>
                <w:rFonts w:cs="Calibri"/>
                <w:snapToGrid w:val="0"/>
                <w:lang w:eastAsia="ru-RU"/>
              </w:rPr>
              <w:t xml:space="preserve">Если предложение в основном соответствует требованиям, Покупатель может не принимать во внимание некоторые несоответствия. </w:t>
            </w:r>
          </w:p>
          <w:p w:rsidR="003A231C" w:rsidRPr="00B32EC5" w:rsidRDefault="003A231C" w:rsidP="00C5720C">
            <w:pPr>
              <w:numPr>
                <w:ilvl w:val="1"/>
                <w:numId w:val="38"/>
                <w:numberingChange w:id="202" w:author="Unknown" w:date="2020-10-06T14:05:00Z" w:original="30.%2:2:0:"/>
              </w:numPr>
              <w:spacing w:after="200" w:line="240" w:lineRule="auto"/>
              <w:jc w:val="both"/>
              <w:rPr>
                <w:rFonts w:cs="Calibri"/>
                <w:snapToGrid w:val="0"/>
                <w:lang w:eastAsia="ru-RU"/>
              </w:rPr>
            </w:pPr>
            <w:r w:rsidRPr="00B32EC5">
              <w:rPr>
                <w:rFonts w:cs="Calibri"/>
                <w:snapToGrid w:val="0"/>
                <w:lang w:eastAsia="ru-RU"/>
              </w:rPr>
              <w:t>Если предложение в основном соответствует требованиям, Покупатель может запросить у Участника торгов необходимую информацию или документацию в течение разумного срока, чтобы устранить незначительные несоответствия или опущения в предложении, связанные с требованиями документации. Такие опущения не должны иметь отношение к цене предложения. Если Участник торгов не ответит на такой запрос, его предложение может быть отклонено.</w:t>
            </w:r>
          </w:p>
          <w:p w:rsidR="003A231C" w:rsidRPr="00B32EC5" w:rsidRDefault="003A231C" w:rsidP="00C5720C">
            <w:pPr>
              <w:numPr>
                <w:ilvl w:val="1"/>
                <w:numId w:val="38"/>
                <w:numberingChange w:id="203" w:author="Unknown" w:date="2020-10-06T14:05:00Z" w:original="30.%2:3:0:"/>
              </w:numPr>
              <w:spacing w:after="200" w:line="240" w:lineRule="auto"/>
              <w:jc w:val="both"/>
              <w:rPr>
                <w:rFonts w:cs="Calibri"/>
                <w:snapToGrid w:val="0"/>
                <w:spacing w:val="-4"/>
                <w:lang w:eastAsia="ru-RU"/>
              </w:rPr>
            </w:pPr>
            <w:bookmarkStart w:id="204" w:name="_Hlt438533232"/>
            <w:r w:rsidRPr="00B32EC5">
              <w:rPr>
                <w:rFonts w:cs="Calibri"/>
                <w:snapToGrid w:val="0"/>
                <w:spacing w:val="-4"/>
                <w:lang w:eastAsia="ru-RU"/>
              </w:rPr>
              <w:t>Если предложение в основном соответствует требованиям, Покупатель может исправить измеримые несущественные несоответствия, связанные с Ценой предложения. Для этого Цена предложения изменяется, только для целей сравнения, чтобы учесть цену недостающего или несоответствующего требованиям компонента или позиции.</w:t>
            </w:r>
            <w:bookmarkEnd w:id="204"/>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val="en-US" w:eastAsia="ru-RU"/>
              </w:rPr>
            </w:pPr>
            <w:bookmarkStart w:id="205" w:name="_Toc359587300"/>
            <w:r w:rsidRPr="00B32EC5">
              <w:rPr>
                <w:rFonts w:cs="Calibri"/>
                <w:b/>
                <w:snapToGrid w:val="0"/>
                <w:lang w:val="en-US" w:eastAsia="ru-RU"/>
              </w:rPr>
              <w:t>31.</w:t>
            </w:r>
            <w:r w:rsidRPr="00B32EC5">
              <w:rPr>
                <w:rFonts w:cs="Calibri"/>
                <w:b/>
                <w:snapToGrid w:val="0"/>
                <w:lang w:val="en-US" w:eastAsia="ru-RU"/>
              </w:rPr>
              <w:tab/>
            </w:r>
            <w:r w:rsidRPr="00B32EC5">
              <w:rPr>
                <w:rFonts w:cs="Calibri"/>
                <w:b/>
                <w:snapToGrid w:val="0"/>
                <w:lang w:eastAsia="ru-RU"/>
              </w:rPr>
              <w:t>Исправление арифметических ошибок</w:t>
            </w:r>
            <w:bookmarkEnd w:id="205"/>
          </w:p>
          <w:p w:rsidR="003A231C" w:rsidRPr="00B32EC5" w:rsidRDefault="003A231C" w:rsidP="00371009">
            <w:pPr>
              <w:tabs>
                <w:tab w:val="num" w:pos="360"/>
              </w:tabs>
              <w:spacing w:before="120" w:after="200" w:line="240" w:lineRule="auto"/>
              <w:ind w:left="360" w:hanging="360"/>
              <w:rPr>
                <w:rFonts w:cs="Calibri"/>
                <w:b/>
                <w:snapToGrid w:val="0"/>
                <w:lang w:val="en-US" w:eastAsia="ru-RU"/>
              </w:rPr>
            </w:pPr>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0"/>
                <w:numId w:val="69"/>
                <w:numberingChange w:id="206" w:author="Unknown" w:date="2020-10-06T14:05:00Z" w:original="31.%1:1:0:"/>
              </w:numPr>
              <w:spacing w:after="200" w:line="240" w:lineRule="auto"/>
              <w:jc w:val="both"/>
              <w:rPr>
                <w:rFonts w:cs="Calibri"/>
                <w:snapToGrid w:val="0"/>
                <w:lang w:eastAsia="ru-RU"/>
              </w:rPr>
            </w:pPr>
            <w:r w:rsidRPr="00B32EC5">
              <w:rPr>
                <w:rFonts w:cs="Calibri"/>
                <w:snapToGrid w:val="0"/>
                <w:spacing w:val="-4"/>
                <w:lang w:eastAsia="ru-RU"/>
              </w:rPr>
              <w:t>Если предложение в основном отвечает требованиям, Покупатель должен исправить арифметические ошибки следующим образом:</w:t>
            </w:r>
          </w:p>
          <w:p w:rsidR="003A231C" w:rsidRPr="00B32EC5" w:rsidRDefault="003A231C" w:rsidP="00C5720C">
            <w:pPr>
              <w:numPr>
                <w:ilvl w:val="2"/>
                <w:numId w:val="55"/>
                <w:numberingChange w:id="207" w:author="Unknown" w:date="2020-10-06T14:05:00Z" w:original="(%3:1:4:)"/>
              </w:numPr>
              <w:spacing w:after="200" w:line="240" w:lineRule="auto"/>
              <w:jc w:val="both"/>
              <w:outlineLvl w:val="2"/>
              <w:rPr>
                <w:rFonts w:cs="Calibri"/>
                <w:snapToGrid w:val="0"/>
                <w:lang w:eastAsia="ru-RU"/>
              </w:rPr>
            </w:pPr>
            <w:r w:rsidRPr="00B32EC5">
              <w:rPr>
                <w:rFonts w:cs="Calibri"/>
                <w:snapToGrid w:val="0"/>
                <w:lang w:eastAsia="ru-RU"/>
              </w:rPr>
              <w:t>в случае несоответствия цены за единицу товара и общей суммы по позиции, получаемой умножением цены за единицу товара на количество, преимущественную силу имеет цена за единицу товара, а общая сумма подлежит исправлению за исключением тех случаев, когда, по мнению Покупателя, явно была неправильно поставлена запятая в десятичной дроби в цене за единицу товара, тогда общая сумма по позиции считается правильной, а цена за единицу товара должна быть исправлена;</w:t>
            </w:r>
          </w:p>
          <w:p w:rsidR="003A231C" w:rsidRPr="00B32EC5" w:rsidRDefault="003A231C" w:rsidP="00C5720C">
            <w:pPr>
              <w:numPr>
                <w:ilvl w:val="2"/>
                <w:numId w:val="55"/>
                <w:numberingChange w:id="208" w:author="Unknown" w:date="2020-10-06T14:05:00Z" w:original="(%3:2:4:)"/>
              </w:numPr>
              <w:spacing w:after="200" w:line="240" w:lineRule="auto"/>
              <w:jc w:val="both"/>
              <w:outlineLvl w:val="2"/>
              <w:rPr>
                <w:rFonts w:cs="Calibri"/>
                <w:snapToGrid w:val="0"/>
                <w:lang w:eastAsia="ru-RU"/>
              </w:rPr>
            </w:pPr>
            <w:r w:rsidRPr="00B32EC5">
              <w:rPr>
                <w:rFonts w:cs="Calibri"/>
                <w:snapToGrid w:val="0"/>
                <w:lang w:eastAsia="ru-RU"/>
              </w:rPr>
              <w:t xml:space="preserve">если найдена ошибка в общей сумме после сложения или вычитания промежуточных итогов, промежуточные итоги имеют преимущественную силу, а общий итог должен быть исправлен; </w:t>
            </w:r>
          </w:p>
          <w:p w:rsidR="003A231C" w:rsidRPr="00B32EC5" w:rsidRDefault="003A231C" w:rsidP="00C5720C">
            <w:pPr>
              <w:numPr>
                <w:ilvl w:val="2"/>
                <w:numId w:val="55"/>
                <w:numberingChange w:id="209" w:author="Unknown" w:date="2020-10-06T14:05:00Z" w:original="(%3:3:4:)"/>
              </w:numPr>
              <w:spacing w:after="200" w:line="240" w:lineRule="auto"/>
              <w:jc w:val="both"/>
              <w:outlineLvl w:val="2"/>
              <w:rPr>
                <w:rFonts w:cs="Calibri"/>
                <w:snapToGrid w:val="0"/>
                <w:lang w:eastAsia="ru-RU"/>
              </w:rPr>
            </w:pPr>
            <w:r w:rsidRPr="00B32EC5">
              <w:rPr>
                <w:rFonts w:cs="Calibri"/>
                <w:snapToGrid w:val="0"/>
                <w:lang w:eastAsia="ru-RU"/>
              </w:rPr>
              <w:t>в случае расхождений между значениями в цифрах и прописью преимущественную силу имеет значение прописью за исключением тех случаев, когда сумма прописью содержит арифметическую ошибку, тогда преимущественную силу имеет сумма в цифрах с учетом вышеприведенных положений (a) и (b).</w:t>
            </w:r>
          </w:p>
          <w:p w:rsidR="003A231C" w:rsidRPr="00B32EC5" w:rsidRDefault="003A231C" w:rsidP="00C5720C">
            <w:pPr>
              <w:numPr>
                <w:ilvl w:val="0"/>
                <w:numId w:val="70"/>
                <w:numberingChange w:id="210" w:author="Unknown" w:date="2020-10-06T14:05:00Z" w:original="31.%1:2:0:"/>
              </w:numPr>
              <w:spacing w:before="120" w:after="200" w:line="240" w:lineRule="auto"/>
              <w:jc w:val="both"/>
              <w:rPr>
                <w:rFonts w:cs="Calibri"/>
                <w:snapToGrid w:val="0"/>
                <w:spacing w:val="-4"/>
                <w:lang w:eastAsia="ru-RU"/>
              </w:rPr>
            </w:pPr>
            <w:r w:rsidRPr="00B32EC5">
              <w:rPr>
                <w:rFonts w:cs="Calibri"/>
                <w:snapToGrid w:val="0"/>
                <w:spacing w:val="-4"/>
                <w:lang w:eastAsia="ru-RU"/>
              </w:rPr>
              <w:t xml:space="preserve">Участников торгов просят принять исправление арифметических ошибок. Если исправления не будут приняты в соответствии с ИУТ 31.1, предложение будет отклонено. </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val="en-US" w:eastAsia="ru-RU"/>
              </w:rPr>
            </w:pPr>
            <w:bookmarkStart w:id="211" w:name="_Toc359587301"/>
            <w:r w:rsidRPr="00B32EC5">
              <w:rPr>
                <w:rFonts w:cs="Calibri"/>
                <w:b/>
                <w:snapToGrid w:val="0"/>
                <w:lang w:val="en-US" w:eastAsia="ru-RU"/>
              </w:rPr>
              <w:t>32.</w:t>
            </w:r>
            <w:r w:rsidRPr="00B32EC5">
              <w:rPr>
                <w:rFonts w:cs="Calibri"/>
                <w:b/>
                <w:snapToGrid w:val="0"/>
                <w:lang w:val="en-US" w:eastAsia="ru-RU"/>
              </w:rPr>
              <w:tab/>
            </w:r>
            <w:r w:rsidRPr="00B32EC5">
              <w:rPr>
                <w:rFonts w:cs="Calibri"/>
                <w:b/>
                <w:snapToGrid w:val="0"/>
                <w:lang w:eastAsia="ru-RU"/>
              </w:rPr>
              <w:t>Перевод в одну валюту</w:t>
            </w:r>
            <w:bookmarkEnd w:id="211"/>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keepNext/>
              <w:keepLines/>
              <w:numPr>
                <w:ilvl w:val="1"/>
                <w:numId w:val="39"/>
                <w:numberingChange w:id="212" w:author="Unknown" w:date="2020-10-06T14:05:00Z" w:original="32.%2:1:0:"/>
              </w:numPr>
              <w:spacing w:after="240" w:line="240" w:lineRule="auto"/>
              <w:ind w:left="605" w:hanging="605"/>
              <w:jc w:val="both"/>
              <w:rPr>
                <w:rFonts w:cs="Calibri"/>
                <w:snapToGrid w:val="0"/>
                <w:spacing w:val="-4"/>
                <w:lang w:eastAsia="ru-RU"/>
              </w:rPr>
            </w:pPr>
            <w:r w:rsidRPr="00B32EC5">
              <w:rPr>
                <w:rFonts w:cs="Calibri"/>
                <w:snapToGrid w:val="0"/>
                <w:lang w:eastAsia="ru-RU"/>
              </w:rPr>
              <w:t xml:space="preserve">Для целей оценки и сравнения валюта или валюты предложения переводятся в одну валюту, </w:t>
            </w:r>
            <w:r w:rsidRPr="00B32EC5">
              <w:rPr>
                <w:rFonts w:cs="Calibri"/>
                <w:b/>
                <w:snapToGrid w:val="0"/>
                <w:lang w:eastAsia="ru-RU"/>
              </w:rPr>
              <w:t>указанную в ИКТП</w:t>
            </w:r>
            <w:r w:rsidRPr="00B32EC5">
              <w:rPr>
                <w:rFonts w:cs="Calibri"/>
                <w:snapToGrid w:val="0"/>
                <w:lang w:eastAsia="ru-RU"/>
              </w:rPr>
              <w:t>.</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13" w:name="_Toc359587302"/>
            <w:r w:rsidRPr="00B32EC5">
              <w:rPr>
                <w:rFonts w:cs="Calibri"/>
                <w:b/>
                <w:snapToGrid w:val="0"/>
                <w:lang w:eastAsia="ru-RU"/>
              </w:rPr>
              <w:t>33.</w:t>
            </w:r>
            <w:r w:rsidRPr="00B32EC5">
              <w:rPr>
                <w:rFonts w:cs="Calibri"/>
                <w:b/>
                <w:snapToGrid w:val="0"/>
                <w:lang w:eastAsia="ru-RU"/>
              </w:rPr>
              <w:tab/>
              <w:t>Приоритет отечественных производителей</w:t>
            </w:r>
            <w:bookmarkEnd w:id="213"/>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40"/>
                <w:numberingChange w:id="214" w:author="Unknown" w:date="2020-10-06T14:05:00Z" w:original="33.%2:1:0:"/>
              </w:numPr>
              <w:spacing w:after="240" w:line="240" w:lineRule="auto"/>
              <w:jc w:val="both"/>
              <w:rPr>
                <w:rFonts w:cs="Calibri"/>
                <w:snapToGrid w:val="0"/>
                <w:spacing w:val="-4"/>
                <w:lang w:eastAsia="ru-RU"/>
              </w:rPr>
            </w:pPr>
            <w:r w:rsidRPr="00B32EC5">
              <w:rPr>
                <w:rFonts w:cs="Calibri"/>
                <w:snapToGrid w:val="0"/>
                <w:spacing w:val="-4"/>
                <w:lang w:eastAsia="ru-RU"/>
              </w:rPr>
              <w:t xml:space="preserve">Если иное не </w:t>
            </w:r>
            <w:r w:rsidRPr="00B32EC5">
              <w:rPr>
                <w:rFonts w:cs="Calibri"/>
                <w:b/>
                <w:snapToGrid w:val="0"/>
                <w:spacing w:val="-4"/>
                <w:lang w:eastAsia="ru-RU"/>
              </w:rPr>
              <w:t>оговорено в ИКТП</w:t>
            </w:r>
            <w:r w:rsidRPr="00B32EC5">
              <w:rPr>
                <w:rFonts w:cs="Calibri"/>
                <w:snapToGrid w:val="0"/>
                <w:spacing w:val="-4"/>
                <w:lang w:eastAsia="ru-RU"/>
              </w:rPr>
              <w:t xml:space="preserve">, </w:t>
            </w:r>
            <w:r w:rsidRPr="00B32EC5">
              <w:rPr>
                <w:rFonts w:cs="Calibri"/>
                <w:snapToGrid w:val="0"/>
                <w:spacing w:val="-2"/>
                <w:lang w:eastAsia="ru-RU"/>
              </w:rPr>
              <w:t>отечественные производители не пользуются приоритетом</w:t>
            </w:r>
            <w:r w:rsidRPr="00B32EC5">
              <w:rPr>
                <w:rFonts w:cs="Calibri"/>
                <w:snapToGrid w:val="0"/>
                <w:spacing w:val="-4"/>
                <w:lang w:eastAsia="ru-RU"/>
              </w:rPr>
              <w:t>.</w:t>
            </w:r>
            <w:r w:rsidRPr="00B32EC5">
              <w:rPr>
                <w:rFonts w:cs="Calibri"/>
                <w:snapToGrid w:val="0"/>
                <w:lang w:eastAsia="ru-RU"/>
              </w:rPr>
              <w:t xml:space="preserve"> </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15" w:name="_Toc359587303"/>
            <w:r w:rsidRPr="00B32EC5">
              <w:rPr>
                <w:rFonts w:cs="Calibri"/>
                <w:b/>
                <w:snapToGrid w:val="0"/>
                <w:lang w:val="en-US" w:eastAsia="ru-RU"/>
              </w:rPr>
              <w:t>34.</w:t>
            </w:r>
            <w:r w:rsidRPr="00B32EC5">
              <w:rPr>
                <w:rFonts w:cs="Calibri"/>
                <w:b/>
                <w:snapToGrid w:val="0"/>
                <w:lang w:val="en-US" w:eastAsia="ru-RU"/>
              </w:rPr>
              <w:tab/>
            </w:r>
            <w:r w:rsidRPr="00B32EC5">
              <w:rPr>
                <w:rFonts w:cs="Calibri"/>
                <w:b/>
                <w:snapToGrid w:val="0"/>
                <w:lang w:eastAsia="ru-RU"/>
              </w:rPr>
              <w:t>Оценка предложений</w:t>
            </w:r>
            <w:bookmarkEnd w:id="215"/>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41"/>
                <w:numberingChange w:id="216" w:author="Unknown" w:date="2020-10-06T14:05:00Z" w:original="34.%2:1:0:"/>
              </w:numPr>
              <w:spacing w:after="200" w:line="240" w:lineRule="auto"/>
              <w:jc w:val="both"/>
              <w:rPr>
                <w:rFonts w:cs="Calibri"/>
                <w:snapToGrid w:val="0"/>
                <w:lang w:eastAsia="ru-RU"/>
              </w:rPr>
            </w:pPr>
            <w:r w:rsidRPr="00B32EC5">
              <w:rPr>
                <w:rFonts w:cs="Calibri"/>
                <w:snapToGrid w:val="0"/>
                <w:lang w:eastAsia="ru-RU"/>
              </w:rPr>
              <w:t>Покупатель должен использовать критерии и методы, приведенные в данном пункте. Использование других критериев и методов не допускается.</w:t>
            </w:r>
          </w:p>
          <w:p w:rsidR="003A231C" w:rsidRPr="00B32EC5" w:rsidRDefault="003A231C" w:rsidP="00C5720C">
            <w:pPr>
              <w:numPr>
                <w:ilvl w:val="1"/>
                <w:numId w:val="41"/>
                <w:numberingChange w:id="217" w:author="Unknown" w:date="2020-10-06T14:05:00Z" w:original="34.%2:2:0:"/>
              </w:numPr>
              <w:spacing w:after="200" w:line="240" w:lineRule="auto"/>
              <w:jc w:val="both"/>
              <w:rPr>
                <w:rFonts w:cs="Calibri"/>
                <w:snapToGrid w:val="0"/>
                <w:lang w:eastAsia="ru-RU"/>
              </w:rPr>
            </w:pPr>
            <w:r w:rsidRPr="00B32EC5">
              <w:rPr>
                <w:rFonts w:cs="Calibri"/>
                <w:snapToGrid w:val="0"/>
                <w:lang w:eastAsia="ru-RU"/>
              </w:rPr>
              <w:t>Чтобы оценить предложение, Покупатель должен учесть следующее:</w:t>
            </w:r>
          </w:p>
          <w:p w:rsidR="003A231C" w:rsidRPr="00B32EC5" w:rsidRDefault="003A231C" w:rsidP="00C5720C">
            <w:pPr>
              <w:numPr>
                <w:ilvl w:val="2"/>
                <w:numId w:val="56"/>
                <w:numberingChange w:id="218" w:author="Unknown" w:date="2020-10-06T14:05:00Z" w:original="(%3:1:4:)"/>
              </w:numPr>
              <w:spacing w:after="200" w:line="240" w:lineRule="auto"/>
              <w:jc w:val="both"/>
              <w:outlineLvl w:val="2"/>
              <w:rPr>
                <w:rFonts w:cs="Calibri"/>
                <w:snapToGrid w:val="0"/>
                <w:lang w:eastAsia="ru-RU"/>
              </w:rPr>
            </w:pPr>
            <w:r w:rsidRPr="00B32EC5">
              <w:rPr>
                <w:rFonts w:cs="Calibri"/>
                <w:snapToGrid w:val="0"/>
                <w:lang w:eastAsia="ru-RU"/>
              </w:rPr>
              <w:t xml:space="preserve">оценка осуществляется для Позиций или Лотов (контрактов), как </w:t>
            </w:r>
            <w:r w:rsidRPr="00B32EC5">
              <w:rPr>
                <w:rFonts w:cs="Calibri"/>
                <w:b/>
                <w:snapToGrid w:val="0"/>
                <w:lang w:eastAsia="ru-RU"/>
              </w:rPr>
              <w:t>указано в ИКТП</w:t>
            </w:r>
            <w:r w:rsidRPr="00B32EC5">
              <w:rPr>
                <w:rFonts w:cs="Calibri"/>
                <w:snapToGrid w:val="0"/>
                <w:lang w:eastAsia="ru-RU"/>
              </w:rPr>
              <w:t>; Цена предложения указывается в соответствии с п. 14;</w:t>
            </w:r>
          </w:p>
          <w:p w:rsidR="003A231C" w:rsidRPr="00B32EC5" w:rsidRDefault="003A231C" w:rsidP="00C5720C">
            <w:pPr>
              <w:numPr>
                <w:ilvl w:val="2"/>
                <w:numId w:val="56"/>
                <w:numberingChange w:id="219" w:author="Unknown" w:date="2020-10-06T14:05:00Z" w:original="(%3:2:4:)"/>
              </w:numPr>
              <w:spacing w:after="200" w:line="240" w:lineRule="auto"/>
              <w:jc w:val="both"/>
              <w:outlineLvl w:val="2"/>
              <w:rPr>
                <w:rFonts w:cs="Calibri"/>
                <w:snapToGrid w:val="0"/>
                <w:lang w:eastAsia="ru-RU"/>
              </w:rPr>
            </w:pPr>
            <w:r w:rsidRPr="00B32EC5">
              <w:rPr>
                <w:rFonts w:cs="Calibri"/>
                <w:snapToGrid w:val="0"/>
                <w:lang w:eastAsia="ru-RU"/>
              </w:rPr>
              <w:t>изменение цены для исправления арифметических ошибок в соответствии с ИУТ 31.1;</w:t>
            </w:r>
          </w:p>
          <w:p w:rsidR="003A231C" w:rsidRPr="00B32EC5" w:rsidRDefault="003A231C" w:rsidP="00C5720C">
            <w:pPr>
              <w:numPr>
                <w:ilvl w:val="2"/>
                <w:numId w:val="56"/>
                <w:numberingChange w:id="220" w:author="Unknown" w:date="2020-10-06T14:05:00Z" w:original="(%3:3:4:)"/>
              </w:numPr>
              <w:spacing w:after="200" w:line="240" w:lineRule="auto"/>
              <w:jc w:val="both"/>
              <w:outlineLvl w:val="2"/>
              <w:rPr>
                <w:rFonts w:cs="Calibri"/>
                <w:snapToGrid w:val="0"/>
                <w:lang w:eastAsia="ru-RU"/>
              </w:rPr>
            </w:pPr>
            <w:r w:rsidRPr="00B32EC5">
              <w:rPr>
                <w:rFonts w:cs="Calibri"/>
                <w:snapToGrid w:val="0"/>
                <w:lang w:eastAsia="ru-RU"/>
              </w:rPr>
              <w:t>изменение цены в связи со скидками, предложенными в соответствии с ИУТ 14.3;</w:t>
            </w:r>
          </w:p>
          <w:p w:rsidR="003A231C" w:rsidRPr="00B32EC5" w:rsidRDefault="003A231C" w:rsidP="00C5720C">
            <w:pPr>
              <w:numPr>
                <w:ilvl w:val="2"/>
                <w:numId w:val="56"/>
                <w:numberingChange w:id="221" w:author="Unknown" w:date="2020-10-06T14:05:00Z" w:original="(%3:4:4:)"/>
              </w:numPr>
              <w:spacing w:after="180" w:line="240" w:lineRule="auto"/>
              <w:jc w:val="both"/>
              <w:outlineLvl w:val="2"/>
              <w:rPr>
                <w:rFonts w:cs="Calibri"/>
                <w:snapToGrid w:val="0"/>
                <w:lang w:eastAsia="ru-RU"/>
              </w:rPr>
            </w:pPr>
            <w:r w:rsidRPr="00B32EC5">
              <w:rPr>
                <w:rFonts w:cs="Calibri"/>
                <w:snapToGrid w:val="0"/>
                <w:lang w:eastAsia="ru-RU"/>
              </w:rPr>
              <w:t>если применимо, перевод суммы, полученной в результате применения вышеприведенных положений (а) – (с) в одну валюту в соответствии с ИУТ 32;</w:t>
            </w:r>
          </w:p>
          <w:p w:rsidR="003A231C" w:rsidRPr="00B32EC5" w:rsidRDefault="003A231C" w:rsidP="00C5720C">
            <w:pPr>
              <w:numPr>
                <w:ilvl w:val="2"/>
                <w:numId w:val="56"/>
                <w:numberingChange w:id="222" w:author="Unknown" w:date="2020-10-06T14:05:00Z" w:original="(%3:5:4:)"/>
              </w:numPr>
              <w:spacing w:after="180" w:line="240" w:lineRule="auto"/>
              <w:jc w:val="both"/>
              <w:outlineLvl w:val="2"/>
              <w:rPr>
                <w:rFonts w:cs="Calibri"/>
                <w:snapToGrid w:val="0"/>
                <w:lang w:eastAsia="ru-RU"/>
              </w:rPr>
            </w:pPr>
            <w:r w:rsidRPr="00B32EC5">
              <w:rPr>
                <w:rFonts w:cs="Calibri"/>
                <w:snapToGrid w:val="0"/>
                <w:lang w:eastAsia="ru-RU"/>
              </w:rPr>
              <w:t>изменение цены в связи с измеримыми несущественными несоответствиями</w:t>
            </w:r>
            <w:r w:rsidRPr="00B32EC5">
              <w:rPr>
                <w:rFonts w:cs="Calibri"/>
                <w:b/>
                <w:snapToGrid w:val="0"/>
                <w:lang w:eastAsia="ru-RU"/>
              </w:rPr>
              <w:t xml:space="preserve"> </w:t>
            </w:r>
            <w:r w:rsidRPr="00B32EC5">
              <w:rPr>
                <w:rFonts w:cs="Calibri"/>
                <w:snapToGrid w:val="0"/>
                <w:lang w:eastAsia="ru-RU"/>
              </w:rPr>
              <w:t>согласно ИУТ 30.3;</w:t>
            </w:r>
          </w:p>
          <w:p w:rsidR="003A231C" w:rsidRPr="00B32EC5" w:rsidRDefault="003A231C" w:rsidP="00C5720C">
            <w:pPr>
              <w:numPr>
                <w:ilvl w:val="2"/>
                <w:numId w:val="56"/>
                <w:numberingChange w:id="223" w:author="Unknown" w:date="2020-10-06T14:05:00Z" w:original="(%3:6:4:)"/>
              </w:numPr>
              <w:spacing w:after="180" w:line="240" w:lineRule="auto"/>
              <w:jc w:val="both"/>
              <w:outlineLvl w:val="2"/>
              <w:rPr>
                <w:rFonts w:cs="Calibri"/>
                <w:snapToGrid w:val="0"/>
                <w:lang w:eastAsia="ru-RU"/>
              </w:rPr>
            </w:pPr>
            <w:r w:rsidRPr="00B32EC5">
              <w:rPr>
                <w:rFonts w:cs="Calibri"/>
                <w:snapToGrid w:val="0"/>
                <w:lang w:eastAsia="ru-RU"/>
              </w:rPr>
              <w:t>дополнительные факторы оценки приведены в разделе III «Критерии оценки и квалификационного отбора».</w:t>
            </w:r>
          </w:p>
          <w:p w:rsidR="003A231C" w:rsidRPr="00B32EC5" w:rsidRDefault="003A231C" w:rsidP="00C5720C">
            <w:pPr>
              <w:numPr>
                <w:ilvl w:val="1"/>
                <w:numId w:val="41"/>
                <w:numberingChange w:id="224" w:author="Unknown" w:date="2020-10-06T14:05:00Z" w:original="34.%2:3:0:"/>
              </w:numPr>
              <w:spacing w:after="180" w:line="240" w:lineRule="auto"/>
              <w:jc w:val="both"/>
              <w:rPr>
                <w:rFonts w:cs="Calibri"/>
                <w:snapToGrid w:val="0"/>
                <w:lang w:eastAsia="ru-RU"/>
              </w:rPr>
            </w:pPr>
            <w:r w:rsidRPr="00B32EC5">
              <w:rPr>
                <w:rFonts w:cs="Calibri"/>
                <w:snapToGrid w:val="0"/>
                <w:spacing w:val="-4"/>
                <w:lang w:eastAsia="ru-RU"/>
              </w:rPr>
              <w:t>При оценке предложений не учитывается влияние положений Контракта об изменении цены, применимых в течение срока выполнения Контракта.</w:t>
            </w:r>
          </w:p>
          <w:p w:rsidR="003A231C" w:rsidRPr="00B32EC5" w:rsidRDefault="003A231C" w:rsidP="00C5720C">
            <w:pPr>
              <w:numPr>
                <w:ilvl w:val="1"/>
                <w:numId w:val="41"/>
                <w:numberingChange w:id="225" w:author="Unknown" w:date="2020-10-06T14:05:00Z" w:original="34.%2:4:0:"/>
              </w:numPr>
              <w:spacing w:after="180" w:line="240" w:lineRule="auto"/>
              <w:jc w:val="both"/>
              <w:rPr>
                <w:rFonts w:cs="Calibri"/>
                <w:snapToGrid w:val="0"/>
                <w:lang w:eastAsia="ru-RU"/>
              </w:rPr>
            </w:pPr>
            <w:r w:rsidRPr="00B32EC5">
              <w:rPr>
                <w:rFonts w:cs="Calibri"/>
                <w:snapToGrid w:val="0"/>
                <w:spacing w:val="-4"/>
                <w:lang w:eastAsia="ru-RU"/>
              </w:rPr>
              <w:t>Если Документация для торгов разрешает Участникам торгов указывать разные цены для разных лотов (контрактов), методика определения наименьшей цены сочетаний лотов (контрактов) с учетом скидок, предложенных в Письме с тендерным предложением, приведена в разделе</w:t>
            </w:r>
            <w:r w:rsidRPr="00B32EC5">
              <w:rPr>
                <w:rFonts w:cs="Calibri"/>
                <w:snapToGrid w:val="0"/>
                <w:spacing w:val="-4"/>
                <w:lang w:val="en-US" w:eastAsia="ru-RU"/>
              </w:rPr>
              <w:t> III</w:t>
            </w:r>
            <w:r w:rsidRPr="00B32EC5">
              <w:rPr>
                <w:rFonts w:cs="Calibri"/>
                <w:snapToGrid w:val="0"/>
                <w:spacing w:val="-4"/>
                <w:lang w:eastAsia="ru-RU"/>
              </w:rPr>
              <w:t xml:space="preserve"> «Критерии оценки и квалификационного отбора».</w:t>
            </w:r>
          </w:p>
          <w:p w:rsidR="003A231C" w:rsidRPr="00B32EC5" w:rsidRDefault="003A231C" w:rsidP="00C5720C">
            <w:pPr>
              <w:numPr>
                <w:ilvl w:val="1"/>
                <w:numId w:val="41"/>
                <w:numberingChange w:id="226" w:author="Unknown" w:date="2020-10-06T14:05:00Z" w:original="34.%2:5:0:"/>
              </w:numPr>
              <w:spacing w:after="180" w:line="240" w:lineRule="auto"/>
              <w:jc w:val="both"/>
              <w:rPr>
                <w:rFonts w:cs="Calibri"/>
                <w:snapToGrid w:val="0"/>
                <w:lang w:eastAsia="ru-RU"/>
              </w:rPr>
            </w:pPr>
            <w:r w:rsidRPr="00B32EC5">
              <w:rPr>
                <w:rFonts w:cs="Calibri"/>
                <w:snapToGrid w:val="0"/>
                <w:lang w:eastAsia="ru-RU"/>
              </w:rPr>
              <w:t>При оценке предложений Покупатель не будет принимать во внимание следующее:</w:t>
            </w:r>
          </w:p>
          <w:p w:rsidR="003A231C" w:rsidRPr="00B32EC5" w:rsidRDefault="003A231C" w:rsidP="00C5720C">
            <w:pPr>
              <w:numPr>
                <w:ilvl w:val="2"/>
                <w:numId w:val="57"/>
                <w:numberingChange w:id="227" w:author="Unknown" w:date="2020-10-06T14:05:00Z" w:original="(%3:1:4:)"/>
              </w:numPr>
              <w:spacing w:after="180" w:line="240" w:lineRule="auto"/>
              <w:jc w:val="both"/>
              <w:outlineLvl w:val="2"/>
              <w:rPr>
                <w:rFonts w:cs="Calibri"/>
                <w:snapToGrid w:val="0"/>
                <w:lang w:eastAsia="ru-RU"/>
              </w:rPr>
            </w:pPr>
            <w:r w:rsidRPr="00B32EC5">
              <w:rPr>
                <w:rFonts w:cs="Calibri"/>
                <w:snapToGrid w:val="0"/>
                <w:lang w:eastAsia="ru-RU"/>
              </w:rPr>
              <w:t>если Товары произведены в стране Покупателя, налог с продаж и другие налоги, подлежащие уплате в отношении Товаров в случае присуждения контракта Участнику торгов;</w:t>
            </w:r>
          </w:p>
          <w:p w:rsidR="003A231C" w:rsidRPr="00B32EC5" w:rsidRDefault="003A231C" w:rsidP="00C5720C">
            <w:pPr>
              <w:numPr>
                <w:ilvl w:val="2"/>
                <w:numId w:val="57"/>
                <w:numberingChange w:id="228" w:author="Unknown" w:date="2020-10-06T14:05:00Z" w:original="(%3:2:4:)"/>
              </w:numPr>
              <w:spacing w:after="180" w:line="240" w:lineRule="auto"/>
              <w:jc w:val="both"/>
              <w:outlineLvl w:val="2"/>
              <w:rPr>
                <w:rFonts w:cs="Calibri"/>
                <w:snapToGrid w:val="0"/>
                <w:lang w:eastAsia="ru-RU"/>
              </w:rPr>
            </w:pPr>
            <w:r w:rsidRPr="00B32EC5">
              <w:rPr>
                <w:rFonts w:cs="Calibri"/>
                <w:snapToGrid w:val="0"/>
                <w:lang w:eastAsia="ru-RU"/>
              </w:rPr>
              <w:t xml:space="preserve">если Товары, произведенные не в стране Покупателя, уже ввезены или должны быть ввезены в нее, таможенные пошлины и другие налоги на импорт, подлежащие уплате в отношении Товаров, налог с продаж и другие налоги, подлежащие уплате в отношении Товаров в случае присуждения контракта Участнику торгов; </w:t>
            </w:r>
          </w:p>
          <w:p w:rsidR="003A231C" w:rsidRPr="00B32EC5" w:rsidRDefault="003A231C" w:rsidP="00C5720C">
            <w:pPr>
              <w:numPr>
                <w:ilvl w:val="2"/>
                <w:numId w:val="57"/>
                <w:numberingChange w:id="229" w:author="Unknown" w:date="2020-10-06T14:05:00Z" w:original="(%3:3:4:)"/>
              </w:numPr>
              <w:spacing w:after="180" w:line="240" w:lineRule="auto"/>
              <w:jc w:val="both"/>
              <w:outlineLvl w:val="2"/>
              <w:rPr>
                <w:rFonts w:cs="Calibri"/>
                <w:snapToGrid w:val="0"/>
                <w:lang w:eastAsia="ru-RU"/>
              </w:rPr>
            </w:pPr>
            <w:r w:rsidRPr="00B32EC5">
              <w:rPr>
                <w:rFonts w:cs="Calibri"/>
                <w:snapToGrid w:val="0"/>
                <w:lang w:eastAsia="ru-RU"/>
              </w:rPr>
              <w:t>допускаемое изменение цены в течение срока выполнения контракта, если оно указано в предложении.</w:t>
            </w:r>
          </w:p>
          <w:p w:rsidR="003A231C" w:rsidRPr="00B32EC5" w:rsidRDefault="003A231C" w:rsidP="00C5720C">
            <w:pPr>
              <w:numPr>
                <w:ilvl w:val="1"/>
                <w:numId w:val="41"/>
                <w:numberingChange w:id="230" w:author="Unknown" w:date="2020-10-06T14:05:00Z" w:original="34.%2:6:0:"/>
              </w:numPr>
              <w:spacing w:after="180" w:line="240" w:lineRule="auto"/>
              <w:ind w:left="605" w:hanging="605"/>
              <w:jc w:val="both"/>
              <w:rPr>
                <w:rFonts w:cs="Calibri"/>
                <w:snapToGrid w:val="0"/>
                <w:spacing w:val="-4"/>
                <w:lang w:val="en-US" w:eastAsia="ru-RU"/>
              </w:rPr>
            </w:pPr>
            <w:bookmarkStart w:id="231" w:name="_Hlt438533055"/>
            <w:r w:rsidRPr="00B32EC5">
              <w:rPr>
                <w:rFonts w:cs="Calibri"/>
                <w:snapToGrid w:val="0"/>
                <w:lang w:eastAsia="ru-RU"/>
              </w:rPr>
              <w:t xml:space="preserve">Для оценки предложения Покупателю может потребоваться рассмотреть другие факторы, помимо Цены предложения, указанной в соответствии с ИУТ 14. Эти факторы могут включать в себя характеристики, производительность и условия покупки Товаров и Сопутствующих услуг. Влияние выбранных в </w:t>
            </w:r>
            <w:r w:rsidRPr="00B32EC5">
              <w:rPr>
                <w:rFonts w:cs="Calibri"/>
                <w:snapToGrid w:val="0"/>
                <w:spacing w:val="-4"/>
                <w:lang w:eastAsia="ru-RU"/>
              </w:rPr>
              <w:t>разделе</w:t>
            </w:r>
            <w:r w:rsidRPr="00B32EC5">
              <w:rPr>
                <w:rFonts w:cs="Calibri"/>
                <w:snapToGrid w:val="0"/>
                <w:spacing w:val="-4"/>
                <w:lang w:val="en-US" w:eastAsia="ru-RU"/>
              </w:rPr>
              <w:t> III</w:t>
            </w:r>
            <w:r w:rsidRPr="00B32EC5">
              <w:rPr>
                <w:rFonts w:cs="Calibri"/>
                <w:snapToGrid w:val="0"/>
                <w:spacing w:val="-4"/>
                <w:lang w:eastAsia="ru-RU"/>
              </w:rPr>
              <w:t xml:space="preserve"> «Критерии оценки и квалификационного отбора» </w:t>
            </w:r>
            <w:r w:rsidRPr="00B32EC5">
              <w:rPr>
                <w:rFonts w:cs="Calibri"/>
                <w:snapToGrid w:val="0"/>
                <w:lang w:eastAsia="ru-RU"/>
              </w:rPr>
              <w:t xml:space="preserve">факторов, если таковые будут, должно быть выражено в денежной форме, чтобы упростить сравнение предложений, если иное не </w:t>
            </w:r>
            <w:r w:rsidRPr="00B32EC5">
              <w:rPr>
                <w:rFonts w:cs="Calibri"/>
                <w:b/>
                <w:snapToGrid w:val="0"/>
                <w:lang w:eastAsia="ru-RU"/>
              </w:rPr>
              <w:t>оговорено в ИКТП</w:t>
            </w:r>
            <w:r w:rsidRPr="00B32EC5">
              <w:rPr>
                <w:rFonts w:cs="Calibri"/>
                <w:snapToGrid w:val="0"/>
                <w:lang w:eastAsia="ru-RU"/>
              </w:rPr>
              <w:t>. Следует использовать критерии и методики</w:t>
            </w:r>
            <w:r w:rsidRPr="00B32EC5">
              <w:rPr>
                <w:rFonts w:cs="Calibri"/>
                <w:snapToGrid w:val="0"/>
                <w:lang w:val="en-US" w:eastAsia="ru-RU"/>
              </w:rPr>
              <w:t xml:space="preserve">, </w:t>
            </w:r>
            <w:r w:rsidRPr="00B32EC5">
              <w:rPr>
                <w:rFonts w:cs="Calibri"/>
                <w:snapToGrid w:val="0"/>
                <w:lang w:eastAsia="ru-RU"/>
              </w:rPr>
              <w:t>указанные в ИУТ</w:t>
            </w:r>
            <w:r w:rsidRPr="00B32EC5">
              <w:rPr>
                <w:rFonts w:cs="Calibri"/>
                <w:snapToGrid w:val="0"/>
                <w:lang w:val="en-US" w:eastAsia="ru-RU"/>
              </w:rPr>
              <w:t xml:space="preserve"> 34.2 (f).</w:t>
            </w:r>
            <w:bookmarkEnd w:id="231"/>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32" w:name="_Toc359587304"/>
            <w:r w:rsidRPr="00B32EC5">
              <w:rPr>
                <w:rFonts w:cs="Calibri"/>
                <w:b/>
                <w:snapToGrid w:val="0"/>
                <w:lang w:eastAsia="ru-RU"/>
              </w:rPr>
              <w:t>35.</w:t>
            </w:r>
            <w:r w:rsidRPr="00B32EC5">
              <w:rPr>
                <w:rFonts w:cs="Calibri"/>
                <w:b/>
                <w:snapToGrid w:val="0"/>
                <w:lang w:eastAsia="ru-RU"/>
              </w:rPr>
              <w:tab/>
              <w:t>Сравнение предложений</w:t>
            </w:r>
            <w:bookmarkEnd w:id="232"/>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42"/>
                <w:numberingChange w:id="233" w:author="Unknown" w:date="2020-10-06T14:05:00Z" w:original="35.%2:1:0:"/>
              </w:numPr>
              <w:spacing w:after="200" w:line="240" w:lineRule="auto"/>
              <w:jc w:val="both"/>
              <w:rPr>
                <w:rFonts w:cs="Calibri"/>
                <w:snapToGrid w:val="0"/>
                <w:spacing w:val="-4"/>
                <w:lang w:eastAsia="ru-RU"/>
              </w:rPr>
            </w:pPr>
            <w:r w:rsidRPr="00B32EC5">
              <w:rPr>
                <w:rFonts w:cs="Calibri"/>
                <w:snapToGrid w:val="0"/>
                <w:lang w:eastAsia="ru-RU"/>
              </w:rPr>
              <w:t xml:space="preserve">Покупатель должен сравнить цены всех предложений, в основном отвечающих требованиям, установленных согласно ИУТ 34.2, чтобы определить предложение с наименьшей ценой. Сравнение осуществляется на основании цен СИП (место назначения) для импортируемых товаров и цен франко-завод плюс </w:t>
            </w:r>
            <w:r w:rsidRPr="00B32EC5">
              <w:rPr>
                <w:rFonts w:cs="Calibri"/>
                <w:snapToGrid w:val="0"/>
                <w:spacing w:val="-4"/>
                <w:lang w:eastAsia="ru-RU"/>
              </w:rPr>
              <w:t>стоимость внутренней перевозки в место назначения и страховки для товаров, произведенных в стране Заемщика, с учетом стоимости установки, обучения, ввода в эксплуатацию и других услуг.</w:t>
            </w:r>
            <w:r w:rsidRPr="00B32EC5">
              <w:rPr>
                <w:rFonts w:cs="Calibri"/>
                <w:snapToGrid w:val="0"/>
                <w:lang w:eastAsia="ru-RU"/>
              </w:rPr>
              <w:t xml:space="preserve"> При оценке цены не учитываются таможенные пошлины и другие налоги на импортируемые товары с указанием цены СИП, а также налог с продаж и иные аналогичные налоги, связанные с продажей или поставкой товаров.</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34" w:name="_Toc359587305"/>
            <w:r w:rsidRPr="00B32EC5">
              <w:rPr>
                <w:rFonts w:cs="Calibri"/>
                <w:b/>
                <w:snapToGrid w:val="0"/>
                <w:lang w:eastAsia="ru-RU"/>
              </w:rPr>
              <w:t>36.</w:t>
            </w:r>
            <w:r w:rsidRPr="00B32EC5">
              <w:rPr>
                <w:rFonts w:cs="Calibri"/>
                <w:b/>
                <w:snapToGrid w:val="0"/>
                <w:lang w:eastAsia="ru-RU"/>
              </w:rPr>
              <w:tab/>
              <w:t>Квалифика</w:t>
            </w:r>
            <w:r w:rsidRPr="00B32EC5">
              <w:rPr>
                <w:rFonts w:cs="Calibri"/>
                <w:b/>
                <w:snapToGrid w:val="0"/>
                <w:lang w:val="en-US" w:eastAsia="ru-RU"/>
              </w:rPr>
              <w:softHyphen/>
            </w:r>
            <w:r w:rsidRPr="00B32EC5">
              <w:rPr>
                <w:rFonts w:cs="Calibri"/>
                <w:b/>
                <w:snapToGrid w:val="0"/>
                <w:lang w:eastAsia="ru-RU"/>
              </w:rPr>
              <w:t>ционный отбор Участника торгов</w:t>
            </w:r>
            <w:bookmarkEnd w:id="234"/>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43"/>
                <w:numberingChange w:id="235" w:author="Unknown" w:date="2020-10-06T14:05:00Z" w:original="36.%2:1:0:"/>
              </w:numPr>
              <w:spacing w:after="200" w:line="240" w:lineRule="auto"/>
              <w:jc w:val="both"/>
              <w:rPr>
                <w:rFonts w:cs="Calibri"/>
                <w:snapToGrid w:val="0"/>
                <w:lang w:eastAsia="ru-RU"/>
              </w:rPr>
            </w:pPr>
            <w:r w:rsidRPr="00B32EC5">
              <w:rPr>
                <w:rFonts w:cs="Calibri"/>
                <w:snapToGrid w:val="0"/>
                <w:lang w:eastAsia="ru-RU"/>
              </w:rPr>
              <w:t xml:space="preserve">Покупатель удовлетворительным для себя образом должен определить, отвечает ли Участник торгов, предложивший наименьшую цену и предложение, в основном отвечающее требованиям, критериям отбора, изложенным в </w:t>
            </w:r>
            <w:r w:rsidRPr="00B32EC5">
              <w:rPr>
                <w:rFonts w:cs="Calibri"/>
                <w:snapToGrid w:val="0"/>
                <w:spacing w:val="-4"/>
                <w:lang w:eastAsia="ru-RU"/>
              </w:rPr>
              <w:t>разделе III «Критерии оценки и квалификационного отбора».</w:t>
            </w:r>
            <w:r w:rsidRPr="00B32EC5">
              <w:rPr>
                <w:rFonts w:cs="Calibri"/>
                <w:snapToGrid w:val="0"/>
                <w:lang w:eastAsia="ru-RU"/>
              </w:rPr>
              <w:t xml:space="preserve"> </w:t>
            </w:r>
          </w:p>
          <w:p w:rsidR="003A231C" w:rsidRPr="00B32EC5" w:rsidRDefault="003A231C" w:rsidP="00C5720C">
            <w:pPr>
              <w:numPr>
                <w:ilvl w:val="1"/>
                <w:numId w:val="43"/>
                <w:numberingChange w:id="236" w:author="Unknown" w:date="2020-10-06T14:05:00Z" w:original="36.%2:2:0:"/>
              </w:numPr>
              <w:spacing w:after="200" w:line="240" w:lineRule="auto"/>
              <w:jc w:val="both"/>
              <w:rPr>
                <w:rFonts w:cs="Calibri"/>
                <w:snapToGrid w:val="0"/>
                <w:lang w:val="en-US" w:eastAsia="ru-RU"/>
              </w:rPr>
            </w:pPr>
            <w:r w:rsidRPr="00B32EC5">
              <w:rPr>
                <w:rFonts w:cs="Calibri"/>
                <w:snapToGrid w:val="0"/>
                <w:lang w:eastAsia="ru-RU"/>
              </w:rPr>
              <w:t>Вывод должен быть основан на изучении документов, подтверждающих квалификацию Участника торгов и предоставленных им в соответствии с ИУТ 17.</w:t>
            </w:r>
          </w:p>
          <w:p w:rsidR="003A231C" w:rsidRPr="00B32EC5" w:rsidRDefault="003A231C" w:rsidP="00C5720C">
            <w:pPr>
              <w:numPr>
                <w:ilvl w:val="1"/>
                <w:numId w:val="43"/>
                <w:numberingChange w:id="237" w:author="Unknown" w:date="2020-10-06T14:05:00Z" w:original="36.%2:3:0:"/>
              </w:numPr>
              <w:spacing w:after="200" w:line="240" w:lineRule="auto"/>
              <w:jc w:val="both"/>
              <w:rPr>
                <w:rFonts w:cs="Calibri"/>
                <w:snapToGrid w:val="0"/>
                <w:spacing w:val="-4"/>
                <w:lang w:eastAsia="ru-RU"/>
              </w:rPr>
            </w:pPr>
            <w:r w:rsidRPr="00B32EC5">
              <w:rPr>
                <w:rFonts w:cs="Calibri"/>
                <w:snapToGrid w:val="0"/>
                <w:lang w:eastAsia="ru-RU"/>
              </w:rPr>
              <w:t xml:space="preserve"> Положительное решение является необходимым условием присуждения контракта Участнику торгов. Отрицательное решение приводит к дисквалификации предложения, в этом случае Покупатель должен перейти к следующему предложению с наименьшей ценой и аналогичным образом определить может ли Участник торгов выполнить контракт удовлетворительным образом.</w:t>
            </w:r>
          </w:p>
        </w:tc>
      </w:tr>
      <w:tr w:rsidR="003A231C" w:rsidRPr="00B32EC5" w:rsidTr="00020FEB">
        <w:trPr>
          <w:cantSplit/>
        </w:trPr>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38" w:name="_Toc359587306"/>
            <w:r w:rsidRPr="00B32EC5">
              <w:rPr>
                <w:rFonts w:cs="Calibri"/>
                <w:b/>
                <w:snapToGrid w:val="0"/>
                <w:lang w:eastAsia="ru-RU"/>
              </w:rPr>
              <w:t>37.</w:t>
            </w:r>
            <w:r w:rsidRPr="00B32EC5">
              <w:rPr>
                <w:rFonts w:cs="Calibri"/>
                <w:b/>
                <w:snapToGrid w:val="0"/>
                <w:lang w:eastAsia="ru-RU"/>
              </w:rPr>
              <w:tab/>
              <w:t>Право Покупателя принять любое предложение и</w:t>
            </w:r>
            <w:r w:rsidRPr="00B32EC5">
              <w:rPr>
                <w:rFonts w:cs="Calibri"/>
                <w:b/>
                <w:snapToGrid w:val="0"/>
                <w:lang w:val="en-US" w:eastAsia="ru-RU"/>
              </w:rPr>
              <w:t> </w:t>
            </w:r>
            <w:r w:rsidRPr="00B32EC5">
              <w:rPr>
                <w:rFonts w:cs="Calibri"/>
                <w:b/>
                <w:snapToGrid w:val="0"/>
                <w:lang w:eastAsia="ru-RU"/>
              </w:rPr>
              <w:t>отклонить любое предло</w:t>
            </w:r>
            <w:r w:rsidRPr="00B32EC5">
              <w:rPr>
                <w:rFonts w:cs="Calibri"/>
                <w:b/>
                <w:snapToGrid w:val="0"/>
                <w:lang w:eastAsia="ru-RU"/>
              </w:rPr>
              <w:softHyphen/>
              <w:t>жение или все предложения</w:t>
            </w:r>
            <w:bookmarkEnd w:id="238"/>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44"/>
                <w:numberingChange w:id="239" w:author="Unknown" w:date="2020-10-06T14:05:00Z" w:original="37.%2:1:0:"/>
              </w:numPr>
              <w:spacing w:after="200" w:line="240" w:lineRule="auto"/>
              <w:jc w:val="both"/>
              <w:rPr>
                <w:rFonts w:cs="Calibri"/>
                <w:snapToGrid w:val="0"/>
                <w:spacing w:val="-4"/>
                <w:lang w:eastAsia="ru-RU"/>
              </w:rPr>
            </w:pPr>
            <w:r w:rsidRPr="00B32EC5">
              <w:rPr>
                <w:rFonts w:cs="Calibri"/>
                <w:snapToGrid w:val="0"/>
                <w:lang w:eastAsia="ru-RU"/>
              </w:rPr>
              <w:t xml:space="preserve">Покупатель оставляет за собой право принять или отклонить любое предложение, а также отменить конкурсные торги и отклонить все предложения в любой момент до присуждения контракта, не неся при этом никакой ответственности перед Участниками торгов. </w:t>
            </w:r>
            <w:r w:rsidRPr="00B32EC5">
              <w:rPr>
                <w:rFonts w:cs="Calibri"/>
                <w:snapToGrid w:val="0"/>
                <w:spacing w:val="-4"/>
                <w:lang w:eastAsia="ru-RU"/>
              </w:rPr>
              <w:t>В случае отмены торгов все предложения и залоговые обеспечения должны быть незамедлительно возвращены Участникам торгов.</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spacing w:after="200" w:line="240" w:lineRule="auto"/>
              <w:rPr>
                <w:rFonts w:cs="Calibri"/>
                <w:b/>
                <w:snapToGrid w:val="0"/>
                <w:lang w:eastAsia="ru-RU"/>
              </w:rPr>
            </w:pPr>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keepNext/>
              <w:keepLines/>
              <w:suppressAutoHyphens/>
              <w:spacing w:after="240" w:line="240" w:lineRule="auto"/>
              <w:ind w:left="402" w:hanging="357"/>
              <w:jc w:val="center"/>
              <w:rPr>
                <w:rFonts w:cs="Calibri"/>
                <w:b/>
                <w:snapToGrid w:val="0"/>
                <w:lang w:eastAsia="ru-RU"/>
              </w:rPr>
            </w:pPr>
            <w:bookmarkStart w:id="240" w:name="_Toc359587307"/>
            <w:r>
              <w:rPr>
                <w:rFonts w:cs="Calibri"/>
                <w:b/>
                <w:snapToGrid w:val="0"/>
                <w:lang w:val="en-US" w:eastAsia="ru-RU"/>
              </w:rPr>
              <w:t>F</w:t>
            </w:r>
            <w:r w:rsidRPr="00A50267">
              <w:rPr>
                <w:rFonts w:cs="Calibri"/>
                <w:b/>
                <w:snapToGrid w:val="0"/>
                <w:lang w:eastAsia="ru-RU"/>
              </w:rPr>
              <w:t xml:space="preserve">. </w:t>
            </w:r>
            <w:r w:rsidRPr="00B32EC5">
              <w:rPr>
                <w:rFonts w:cs="Calibri"/>
                <w:b/>
                <w:snapToGrid w:val="0"/>
                <w:lang w:eastAsia="ru-RU"/>
              </w:rPr>
              <w:t>Присуждение контракта</w:t>
            </w:r>
            <w:bookmarkEnd w:id="240"/>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41" w:name="_Toc359587308"/>
            <w:r w:rsidRPr="00A50267">
              <w:rPr>
                <w:rFonts w:cs="Calibri"/>
                <w:b/>
                <w:snapToGrid w:val="0"/>
                <w:lang w:eastAsia="ru-RU"/>
              </w:rPr>
              <w:t>38.</w:t>
            </w:r>
            <w:r w:rsidRPr="00A50267">
              <w:rPr>
                <w:rFonts w:cs="Calibri"/>
                <w:b/>
                <w:snapToGrid w:val="0"/>
                <w:lang w:eastAsia="ru-RU"/>
              </w:rPr>
              <w:tab/>
            </w:r>
            <w:r w:rsidRPr="00B32EC5">
              <w:rPr>
                <w:rFonts w:cs="Calibri"/>
                <w:b/>
                <w:snapToGrid w:val="0"/>
                <w:lang w:eastAsia="ru-RU"/>
              </w:rPr>
              <w:t>Критерии присуждения</w:t>
            </w:r>
            <w:bookmarkEnd w:id="241"/>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45"/>
                <w:numberingChange w:id="242" w:author="Unknown" w:date="2020-10-06T14:05:00Z" w:original="38.%2:1:0:"/>
              </w:numPr>
              <w:spacing w:after="200" w:line="240" w:lineRule="auto"/>
              <w:jc w:val="both"/>
              <w:rPr>
                <w:rFonts w:cs="Calibri"/>
                <w:snapToGrid w:val="0"/>
                <w:spacing w:val="-4"/>
                <w:lang w:eastAsia="ru-RU"/>
              </w:rPr>
            </w:pPr>
            <w:r w:rsidRPr="00B32EC5">
              <w:rPr>
                <w:rFonts w:cs="Calibri"/>
                <w:snapToGrid w:val="0"/>
                <w:lang w:eastAsia="ru-RU"/>
              </w:rPr>
              <w:t>Согласно ИУТ 37.1 Покупатель должен присудить контракт Участнику торгов, чье предложение было признано предложением с наименьшей ценой в основном отвечающим требованиям Документации для торгов при условии, что Участник торгов был признан достаточно квалифицированным, чтобы выполнить контракт удовлетворительным образом.</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43" w:name="_Toc359587309"/>
            <w:r w:rsidRPr="00B32EC5">
              <w:rPr>
                <w:rFonts w:cs="Calibri"/>
                <w:b/>
                <w:snapToGrid w:val="0"/>
                <w:lang w:eastAsia="ru-RU"/>
              </w:rPr>
              <w:t>39.</w:t>
            </w:r>
            <w:r w:rsidRPr="00B32EC5">
              <w:rPr>
                <w:rFonts w:cs="Calibri"/>
                <w:b/>
                <w:snapToGrid w:val="0"/>
                <w:lang w:eastAsia="ru-RU"/>
              </w:rPr>
              <w:tab/>
              <w:t>Право Покупателя изменить количество товаров или услуг в момент присуждения контракта</w:t>
            </w:r>
            <w:bookmarkEnd w:id="243"/>
            <w:r w:rsidRPr="00B32EC5">
              <w:rPr>
                <w:rFonts w:cs="Calibri"/>
                <w:b/>
                <w:snapToGrid w:val="0"/>
                <w:lang w:eastAsia="ru-RU"/>
              </w:rPr>
              <w:t xml:space="preserve"> </w:t>
            </w:r>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46"/>
                <w:numberingChange w:id="244" w:author="Unknown" w:date="2020-10-06T14:05:00Z" w:original="39.%2:1:0:"/>
              </w:numPr>
              <w:spacing w:after="200" w:line="240" w:lineRule="auto"/>
              <w:jc w:val="both"/>
              <w:rPr>
                <w:rFonts w:cs="Calibri"/>
                <w:snapToGrid w:val="0"/>
                <w:spacing w:val="-4"/>
                <w:lang w:eastAsia="ru-RU"/>
              </w:rPr>
            </w:pPr>
            <w:r w:rsidRPr="00B32EC5">
              <w:rPr>
                <w:rFonts w:cs="Calibri"/>
                <w:snapToGrid w:val="0"/>
                <w:lang w:eastAsia="ru-RU"/>
              </w:rPr>
              <w:t xml:space="preserve">Покупатель оставляет за собой право в момент присуждения контракта увеличить или уменьшить количество Товаров или Сопутствующих услуг, изначально указанных в </w:t>
            </w:r>
            <w:r w:rsidRPr="00B32EC5">
              <w:rPr>
                <w:rFonts w:cs="Calibri"/>
                <w:snapToGrid w:val="0"/>
                <w:spacing w:val="-4"/>
                <w:lang w:eastAsia="ru-RU"/>
              </w:rPr>
              <w:t xml:space="preserve">разделе VII «Техническое задание», если это не выходит за рамки процентов, </w:t>
            </w:r>
            <w:r w:rsidRPr="00B32EC5">
              <w:rPr>
                <w:rFonts w:cs="Calibri"/>
                <w:b/>
                <w:snapToGrid w:val="0"/>
                <w:spacing w:val="-4"/>
                <w:lang w:eastAsia="ru-RU"/>
              </w:rPr>
              <w:t>приведенных в ИКТП</w:t>
            </w:r>
            <w:r w:rsidRPr="00B32EC5">
              <w:rPr>
                <w:rFonts w:cs="Calibri"/>
                <w:snapToGrid w:val="0"/>
                <w:spacing w:val="-4"/>
                <w:lang w:eastAsia="ru-RU"/>
              </w:rPr>
              <w:t xml:space="preserve">, без изменения цены за единицу товара или других условий предложения и Документации для торгов. </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45" w:name="_Toc359587310"/>
            <w:r w:rsidRPr="00B32EC5">
              <w:rPr>
                <w:rFonts w:cs="Calibri"/>
                <w:b/>
                <w:snapToGrid w:val="0"/>
                <w:lang w:eastAsia="ru-RU"/>
              </w:rPr>
              <w:t>40.</w:t>
            </w:r>
            <w:r w:rsidRPr="00B32EC5">
              <w:rPr>
                <w:rFonts w:cs="Calibri"/>
                <w:b/>
                <w:snapToGrid w:val="0"/>
                <w:lang w:eastAsia="ru-RU"/>
              </w:rPr>
              <w:tab/>
              <w:t>Уведомление о</w:t>
            </w:r>
            <w:r w:rsidRPr="00B32EC5">
              <w:rPr>
                <w:rFonts w:cs="Calibri"/>
                <w:b/>
                <w:snapToGrid w:val="0"/>
                <w:lang w:val="en-US" w:eastAsia="ru-RU"/>
              </w:rPr>
              <w:t> </w:t>
            </w:r>
            <w:r w:rsidRPr="00B32EC5">
              <w:rPr>
                <w:rFonts w:cs="Calibri"/>
                <w:b/>
                <w:snapToGrid w:val="0"/>
                <w:lang w:eastAsia="ru-RU"/>
              </w:rPr>
              <w:t>присуждении контракта</w:t>
            </w:r>
            <w:bookmarkEnd w:id="245"/>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keepNext/>
              <w:keepLines/>
              <w:numPr>
                <w:ilvl w:val="1"/>
                <w:numId w:val="47"/>
                <w:numberingChange w:id="246" w:author="Unknown" w:date="2020-10-06T14:05:00Z" w:original="40.%2:1:0:"/>
              </w:numPr>
              <w:spacing w:after="180" w:line="240" w:lineRule="auto"/>
              <w:ind w:left="605" w:hanging="605"/>
              <w:jc w:val="both"/>
              <w:rPr>
                <w:rFonts w:cs="Calibri"/>
                <w:snapToGrid w:val="0"/>
                <w:lang w:eastAsia="ru-RU"/>
              </w:rPr>
            </w:pPr>
            <w:r w:rsidRPr="00B32EC5">
              <w:rPr>
                <w:rFonts w:cs="Calibri"/>
                <w:snapToGrid w:val="0"/>
                <w:lang w:eastAsia="ru-RU"/>
              </w:rPr>
              <w:t xml:space="preserve">Покупатель должен уведомить победившего Участника торгов в письменном виде о принятии его предложения до истечения срока действия предложения. Письмо с уведомлением (далее по тексту, а также в Условиях контракта и Формах контракта именуемое «Извещение о принятии предложения») должно содержать сумму, которую Покупатель уплатит Поставщику за поставленные Товары (далее по тексту, а также в Условиях контракта и Формах контракта именуемую «Цена контракта»). В то же время Покупатель должен также уведомить всех остальных Участников торгов о результатах конкурсных торгов и опубликовать в </w:t>
            </w:r>
            <w:r w:rsidRPr="00B32EC5">
              <w:rPr>
                <w:rFonts w:cs="Calibri"/>
                <w:i/>
                <w:snapToGrid w:val="0"/>
                <w:lang w:eastAsia="ru-RU"/>
              </w:rPr>
              <w:t>UNDB online</w:t>
            </w:r>
            <w:r w:rsidRPr="00B32EC5">
              <w:rPr>
                <w:rFonts w:cs="Calibri"/>
                <w:snapToGrid w:val="0"/>
                <w:lang w:eastAsia="ru-RU"/>
              </w:rPr>
              <w:t xml:space="preserve"> результаты с указанием номера предложения и лота (контракта) и следующей информации: </w:t>
            </w:r>
          </w:p>
          <w:p w:rsidR="003A231C" w:rsidRPr="00B32EC5" w:rsidRDefault="003A231C" w:rsidP="00371009">
            <w:pPr>
              <w:tabs>
                <w:tab w:val="left" w:pos="1062"/>
              </w:tabs>
              <w:spacing w:after="240" w:line="240" w:lineRule="auto"/>
              <w:ind w:left="1062" w:hanging="450"/>
              <w:jc w:val="both"/>
              <w:rPr>
                <w:rFonts w:cs="Calibri"/>
                <w:b/>
                <w:snapToGrid w:val="0"/>
                <w:lang w:eastAsia="ru-RU"/>
              </w:rPr>
            </w:pPr>
            <w:r w:rsidRPr="00B32EC5">
              <w:rPr>
                <w:rFonts w:cs="Calibri"/>
                <w:b/>
                <w:snapToGrid w:val="0"/>
                <w:spacing w:val="-4"/>
                <w:lang w:eastAsia="ru-RU"/>
              </w:rPr>
              <w:t>(</w:t>
            </w:r>
            <w:r w:rsidRPr="00B32EC5">
              <w:rPr>
                <w:rFonts w:cs="Calibri"/>
                <w:b/>
                <w:snapToGrid w:val="0"/>
                <w:spacing w:val="-4"/>
                <w:lang w:val="en-US" w:eastAsia="ru-RU"/>
              </w:rPr>
              <w:t>i</w:t>
            </w:r>
            <w:r w:rsidRPr="00B32EC5">
              <w:rPr>
                <w:rFonts w:cs="Calibri"/>
                <w:b/>
                <w:snapToGrid w:val="0"/>
                <w:spacing w:val="-4"/>
                <w:lang w:eastAsia="ru-RU"/>
              </w:rPr>
              <w:t>)</w:t>
            </w:r>
            <w:r w:rsidRPr="00B32EC5">
              <w:rPr>
                <w:rFonts w:cs="Calibri"/>
                <w:b/>
                <w:snapToGrid w:val="0"/>
                <w:spacing w:val="-4"/>
                <w:lang w:eastAsia="ru-RU"/>
              </w:rPr>
              <w:tab/>
              <w:t xml:space="preserve">название каждого Участника торгов, подавшего предложение; </w:t>
            </w:r>
          </w:p>
          <w:p w:rsidR="003A231C" w:rsidRPr="00B32EC5" w:rsidRDefault="003A231C" w:rsidP="00371009">
            <w:pPr>
              <w:tabs>
                <w:tab w:val="left" w:pos="1062"/>
              </w:tabs>
              <w:spacing w:after="240" w:line="240" w:lineRule="auto"/>
              <w:ind w:left="1062" w:hanging="450"/>
              <w:jc w:val="both"/>
              <w:rPr>
                <w:rFonts w:cs="Calibri"/>
                <w:b/>
                <w:snapToGrid w:val="0"/>
                <w:lang w:eastAsia="ru-RU"/>
              </w:rPr>
            </w:pPr>
            <w:r w:rsidRPr="00B32EC5">
              <w:rPr>
                <w:rFonts w:cs="Calibri"/>
                <w:b/>
                <w:snapToGrid w:val="0"/>
                <w:spacing w:val="-4"/>
                <w:lang w:eastAsia="ru-RU"/>
              </w:rPr>
              <w:t>(</w:t>
            </w:r>
            <w:r w:rsidRPr="00B32EC5">
              <w:rPr>
                <w:rFonts w:cs="Calibri"/>
                <w:b/>
                <w:snapToGrid w:val="0"/>
                <w:spacing w:val="-4"/>
                <w:lang w:val="en-US" w:eastAsia="ru-RU"/>
              </w:rPr>
              <w:t>ii</w:t>
            </w:r>
            <w:r w:rsidRPr="00B32EC5">
              <w:rPr>
                <w:rFonts w:cs="Calibri"/>
                <w:b/>
                <w:snapToGrid w:val="0"/>
                <w:spacing w:val="-4"/>
                <w:lang w:eastAsia="ru-RU"/>
              </w:rPr>
              <w:t>)</w:t>
            </w:r>
            <w:r w:rsidRPr="00B32EC5">
              <w:rPr>
                <w:rFonts w:cs="Calibri"/>
                <w:b/>
                <w:snapToGrid w:val="0"/>
                <w:spacing w:val="-4"/>
                <w:lang w:eastAsia="ru-RU"/>
              </w:rPr>
              <w:tab/>
              <w:t xml:space="preserve">цены предложений, объявленные на Открытии предложений; </w:t>
            </w:r>
          </w:p>
          <w:p w:rsidR="003A231C" w:rsidRPr="00B32EC5" w:rsidRDefault="003A231C" w:rsidP="00371009">
            <w:pPr>
              <w:tabs>
                <w:tab w:val="left" w:pos="1062"/>
              </w:tabs>
              <w:spacing w:after="240" w:line="240" w:lineRule="auto"/>
              <w:ind w:left="1062" w:hanging="450"/>
              <w:jc w:val="both"/>
              <w:rPr>
                <w:rFonts w:cs="Calibri"/>
                <w:b/>
                <w:snapToGrid w:val="0"/>
                <w:lang w:eastAsia="ru-RU"/>
              </w:rPr>
            </w:pPr>
            <w:r w:rsidRPr="00B32EC5">
              <w:rPr>
                <w:rFonts w:cs="Calibri"/>
                <w:b/>
                <w:snapToGrid w:val="0"/>
                <w:spacing w:val="-4"/>
                <w:lang w:eastAsia="ru-RU"/>
              </w:rPr>
              <w:t>(</w:t>
            </w:r>
            <w:r w:rsidRPr="00B32EC5">
              <w:rPr>
                <w:rFonts w:cs="Calibri"/>
                <w:b/>
                <w:snapToGrid w:val="0"/>
                <w:spacing w:val="-4"/>
                <w:lang w:val="en-US" w:eastAsia="ru-RU"/>
              </w:rPr>
              <w:t>iii</w:t>
            </w:r>
            <w:r w:rsidRPr="00B32EC5">
              <w:rPr>
                <w:rFonts w:cs="Calibri"/>
                <w:b/>
                <w:snapToGrid w:val="0"/>
                <w:spacing w:val="-4"/>
                <w:lang w:eastAsia="ru-RU"/>
              </w:rPr>
              <w:t>)</w:t>
            </w:r>
            <w:r w:rsidRPr="00B32EC5">
              <w:rPr>
                <w:rFonts w:cs="Calibri"/>
                <w:b/>
                <w:snapToGrid w:val="0"/>
                <w:spacing w:val="-4"/>
                <w:lang w:eastAsia="ru-RU"/>
              </w:rPr>
              <w:tab/>
              <w:t xml:space="preserve">названия участников и определенные цены всех оцененных предложений; </w:t>
            </w:r>
          </w:p>
          <w:p w:rsidR="003A231C" w:rsidRPr="00B32EC5" w:rsidRDefault="003A231C" w:rsidP="00371009">
            <w:pPr>
              <w:tabs>
                <w:tab w:val="left" w:pos="1062"/>
              </w:tabs>
              <w:spacing w:after="240" w:line="240" w:lineRule="auto"/>
              <w:ind w:left="1062" w:hanging="450"/>
              <w:jc w:val="both"/>
              <w:rPr>
                <w:rFonts w:cs="Calibri"/>
                <w:b/>
                <w:snapToGrid w:val="0"/>
                <w:lang w:eastAsia="ru-RU"/>
              </w:rPr>
            </w:pPr>
            <w:r w:rsidRPr="00B32EC5">
              <w:rPr>
                <w:rFonts w:cs="Calibri"/>
                <w:b/>
                <w:snapToGrid w:val="0"/>
                <w:spacing w:val="-4"/>
                <w:lang w:eastAsia="ru-RU"/>
              </w:rPr>
              <w:t>(</w:t>
            </w:r>
            <w:r w:rsidRPr="00B32EC5">
              <w:rPr>
                <w:rFonts w:cs="Calibri"/>
                <w:b/>
                <w:snapToGrid w:val="0"/>
                <w:spacing w:val="-4"/>
                <w:lang w:val="en-US" w:eastAsia="ru-RU"/>
              </w:rPr>
              <w:t>iv</w:t>
            </w:r>
            <w:r w:rsidRPr="00B32EC5">
              <w:rPr>
                <w:rFonts w:cs="Calibri"/>
                <w:b/>
                <w:snapToGrid w:val="0"/>
                <w:spacing w:val="-4"/>
                <w:lang w:eastAsia="ru-RU"/>
              </w:rPr>
              <w:t>)</w:t>
            </w:r>
            <w:r w:rsidRPr="00B32EC5">
              <w:rPr>
                <w:rFonts w:cs="Calibri"/>
                <w:b/>
                <w:snapToGrid w:val="0"/>
                <w:spacing w:val="-4"/>
                <w:lang w:eastAsia="ru-RU"/>
              </w:rPr>
              <w:tab/>
              <w:t xml:space="preserve">названия участников, чьи предложения были отклонены с указанием причин; </w:t>
            </w:r>
          </w:p>
          <w:p w:rsidR="003A231C" w:rsidRPr="00B32EC5" w:rsidRDefault="003A231C" w:rsidP="00371009">
            <w:pPr>
              <w:tabs>
                <w:tab w:val="left" w:pos="1062"/>
              </w:tabs>
              <w:spacing w:after="240" w:line="240" w:lineRule="auto"/>
              <w:ind w:left="1062" w:hanging="450"/>
              <w:jc w:val="both"/>
              <w:rPr>
                <w:rFonts w:cs="Calibri"/>
                <w:b/>
                <w:snapToGrid w:val="0"/>
                <w:lang w:eastAsia="ru-RU"/>
              </w:rPr>
            </w:pPr>
            <w:r w:rsidRPr="00B32EC5">
              <w:rPr>
                <w:rFonts w:cs="Calibri"/>
                <w:b/>
                <w:snapToGrid w:val="0"/>
                <w:spacing w:val="-4"/>
                <w:lang w:eastAsia="ru-RU"/>
              </w:rPr>
              <w:t xml:space="preserve">(v) </w:t>
            </w:r>
            <w:r w:rsidRPr="00B32EC5">
              <w:rPr>
                <w:rFonts w:cs="Calibri"/>
                <w:b/>
                <w:snapToGrid w:val="0"/>
                <w:spacing w:val="-4"/>
                <w:lang w:eastAsia="ru-RU"/>
              </w:rPr>
              <w:tab/>
              <w:t xml:space="preserve">название победившего Участника и предложенная им Цена, а также срок действия и предмет присужденного контракта. </w:t>
            </w:r>
          </w:p>
          <w:p w:rsidR="003A231C" w:rsidRPr="00B32EC5" w:rsidRDefault="003A231C" w:rsidP="00C5720C">
            <w:pPr>
              <w:keepNext/>
              <w:keepLines/>
              <w:numPr>
                <w:ilvl w:val="1"/>
                <w:numId w:val="47"/>
                <w:numberingChange w:id="247" w:author="Unknown" w:date="2020-10-06T14:05:00Z" w:original="40.%2:2:0:"/>
              </w:numPr>
              <w:spacing w:after="180" w:line="240" w:lineRule="auto"/>
              <w:ind w:left="605" w:hanging="605"/>
              <w:jc w:val="both"/>
              <w:rPr>
                <w:rFonts w:cs="Calibri"/>
                <w:snapToGrid w:val="0"/>
                <w:lang w:eastAsia="ru-RU"/>
              </w:rPr>
            </w:pPr>
            <w:r w:rsidRPr="00B32EC5">
              <w:rPr>
                <w:rFonts w:cs="Calibri"/>
                <w:snapToGrid w:val="0"/>
                <w:lang w:eastAsia="ru-RU"/>
              </w:rPr>
              <w:t>До составления и подписания официального контракта уведомление о присуждении контракта считается юридически обязательным договором.</w:t>
            </w:r>
          </w:p>
          <w:p w:rsidR="003A231C" w:rsidRPr="00B32EC5" w:rsidRDefault="003A231C" w:rsidP="00C5720C">
            <w:pPr>
              <w:keepNext/>
              <w:keepLines/>
              <w:numPr>
                <w:ilvl w:val="1"/>
                <w:numId w:val="47"/>
                <w:numberingChange w:id="248" w:author="Unknown" w:date="2020-10-06T14:05:00Z" w:original="40.%2:3:0:"/>
              </w:numPr>
              <w:spacing w:after="180" w:line="240" w:lineRule="auto"/>
              <w:ind w:left="605" w:hanging="605"/>
              <w:jc w:val="both"/>
              <w:rPr>
                <w:rFonts w:cs="Calibri"/>
                <w:snapToGrid w:val="0"/>
                <w:spacing w:val="-4"/>
                <w:lang w:eastAsia="ru-RU"/>
              </w:rPr>
            </w:pPr>
            <w:r w:rsidRPr="00B32EC5">
              <w:rPr>
                <w:rFonts w:cs="Calibri"/>
                <w:snapToGrid w:val="0"/>
                <w:lang w:eastAsia="ru-RU"/>
              </w:rPr>
              <w:t xml:space="preserve">Покупатель должен незамедлительно в письменном виде отвечать на письменные запросы проигравших Участников торгов, которые после уведомления о присуждении контракта в соответствии с ИУТ 40.1 спрашивают, по каким причинам их предложение не было выбрано. </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49" w:name="_Toc359587311"/>
            <w:r w:rsidRPr="00B32EC5">
              <w:rPr>
                <w:rFonts w:cs="Calibri"/>
                <w:b/>
                <w:snapToGrid w:val="0"/>
                <w:lang w:val="en-US" w:eastAsia="ru-RU"/>
              </w:rPr>
              <w:t>41.</w:t>
            </w:r>
            <w:r w:rsidRPr="00B32EC5">
              <w:rPr>
                <w:rFonts w:cs="Calibri"/>
                <w:b/>
                <w:snapToGrid w:val="0"/>
                <w:lang w:val="en-US" w:eastAsia="ru-RU"/>
              </w:rPr>
              <w:tab/>
            </w:r>
            <w:r w:rsidRPr="00B32EC5">
              <w:rPr>
                <w:rFonts w:cs="Calibri"/>
                <w:b/>
                <w:snapToGrid w:val="0"/>
                <w:lang w:eastAsia="ru-RU"/>
              </w:rPr>
              <w:t>Подписание контракта</w:t>
            </w:r>
            <w:bookmarkEnd w:id="249"/>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49"/>
                <w:numberingChange w:id="250" w:author="Unknown" w:date="2020-10-06T14:05:00Z" w:original="41.%2:1:0:"/>
              </w:numPr>
              <w:spacing w:after="200" w:line="240" w:lineRule="auto"/>
              <w:jc w:val="both"/>
              <w:rPr>
                <w:rFonts w:cs="Calibri"/>
                <w:snapToGrid w:val="0"/>
                <w:lang w:eastAsia="ru-RU"/>
              </w:rPr>
            </w:pPr>
            <w:r w:rsidRPr="00B32EC5">
              <w:rPr>
                <w:rFonts w:cs="Calibri"/>
                <w:snapToGrid w:val="0"/>
                <w:lang w:eastAsia="ru-RU"/>
              </w:rPr>
              <w:t xml:space="preserve">После уведомления Покупатель должен незамедлительно направить победившему Участнику торгов Контрактное соглашение. </w:t>
            </w:r>
          </w:p>
          <w:p w:rsidR="003A231C" w:rsidRPr="00B32EC5" w:rsidRDefault="003A231C" w:rsidP="00C5720C">
            <w:pPr>
              <w:numPr>
                <w:ilvl w:val="1"/>
                <w:numId w:val="49"/>
                <w:numberingChange w:id="251" w:author="Unknown" w:date="2020-10-06T14:05:00Z" w:original="41.%2:2:0:"/>
              </w:numPr>
              <w:spacing w:after="200" w:line="240" w:lineRule="auto"/>
              <w:jc w:val="both"/>
              <w:rPr>
                <w:rFonts w:cs="Calibri"/>
                <w:snapToGrid w:val="0"/>
                <w:lang w:eastAsia="ru-RU"/>
              </w:rPr>
            </w:pPr>
            <w:r w:rsidRPr="00B32EC5">
              <w:rPr>
                <w:rFonts w:cs="Calibri"/>
                <w:snapToGrid w:val="0"/>
                <w:lang w:eastAsia="ru-RU"/>
              </w:rPr>
              <w:t>В течение 28 (двадцати восьми) дней после получения Контрактного соглашения победивший Участник торгов должен подписать его, поставить на нем дату и вернуть его Покупателю.</w:t>
            </w:r>
          </w:p>
          <w:p w:rsidR="003A231C" w:rsidRPr="00B32EC5" w:rsidRDefault="003A231C" w:rsidP="00C5720C">
            <w:pPr>
              <w:numPr>
                <w:ilvl w:val="1"/>
                <w:numId w:val="49"/>
                <w:numberingChange w:id="252" w:author="Unknown" w:date="2020-10-06T14:05:00Z" w:original="41.%2:3:0:"/>
              </w:numPr>
              <w:spacing w:after="200" w:line="240" w:lineRule="auto"/>
              <w:jc w:val="both"/>
              <w:rPr>
                <w:rFonts w:cs="Calibri"/>
                <w:snapToGrid w:val="0"/>
                <w:spacing w:val="-4"/>
                <w:lang w:eastAsia="ru-RU"/>
              </w:rPr>
            </w:pPr>
            <w:r w:rsidRPr="00B32EC5">
              <w:rPr>
                <w:rFonts w:cs="Calibri"/>
                <w:snapToGrid w:val="0"/>
                <w:spacing w:val="-4"/>
                <w:lang w:eastAsia="ru-RU"/>
              </w:rPr>
              <w:t>Несмотря на положения вышеприведенного ИУТ 41.2, если подписанию Контрактного соглашения будут препятствовать какие-либо ограничения, связанные с Покупателем, страной Покупателя или использованием поставляемых продуктов или товаров, систем или услуг, если такие экспортные ограничения вызваны правилами торговли страны, поставляющей такие продукты или товары, системы или услуги, Участник не будет связан своим предложением при условии, что Участник торгов может удовлетворительным для Покупателя и Банка образом доказать, что препятствием для подписания Контрактного соглашения не стало недостаточное усердие Участника торгов при выполнении формальностей, в частности при получении разрешений и лицензий, необходимых для экспорта продуктов или товаров, систем или услуг в соответствии с условиями Контракта.</w:t>
            </w:r>
          </w:p>
        </w:tc>
      </w:tr>
      <w:tr w:rsidR="003A231C" w:rsidRPr="00B32EC5" w:rsidTr="00020FEB">
        <w:tc>
          <w:tcPr>
            <w:tcW w:w="2250" w:type="dxa"/>
            <w:tcBorders>
              <w:top w:val="single" w:sz="4" w:space="0" w:color="auto"/>
              <w:left w:val="single" w:sz="4" w:space="0" w:color="auto"/>
              <w:bottom w:val="single" w:sz="4" w:space="0" w:color="auto"/>
              <w:right w:val="single" w:sz="4" w:space="0" w:color="auto"/>
            </w:tcBorders>
          </w:tcPr>
          <w:p w:rsidR="003A231C" w:rsidRPr="00B32EC5" w:rsidRDefault="003A231C" w:rsidP="00371009">
            <w:pPr>
              <w:tabs>
                <w:tab w:val="num" w:pos="360"/>
              </w:tabs>
              <w:spacing w:after="200" w:line="240" w:lineRule="auto"/>
              <w:ind w:left="360" w:hanging="360"/>
              <w:rPr>
                <w:rFonts w:cs="Calibri"/>
                <w:b/>
                <w:snapToGrid w:val="0"/>
                <w:lang w:eastAsia="ru-RU"/>
              </w:rPr>
            </w:pPr>
            <w:bookmarkStart w:id="253" w:name="_Toc359587312"/>
            <w:r w:rsidRPr="00B32EC5">
              <w:rPr>
                <w:rFonts w:cs="Calibri"/>
                <w:b/>
                <w:snapToGrid w:val="0"/>
                <w:lang w:eastAsia="ru-RU"/>
              </w:rPr>
              <w:t>42.</w:t>
            </w:r>
            <w:r w:rsidRPr="00B32EC5">
              <w:rPr>
                <w:rFonts w:cs="Calibri"/>
                <w:b/>
                <w:snapToGrid w:val="0"/>
                <w:lang w:eastAsia="ru-RU"/>
              </w:rPr>
              <w:tab/>
              <w:t>Залоговое обеспечение выполнения контракта</w:t>
            </w:r>
            <w:bookmarkEnd w:id="253"/>
          </w:p>
        </w:tc>
        <w:tc>
          <w:tcPr>
            <w:tcW w:w="7110" w:type="dxa"/>
            <w:tcBorders>
              <w:top w:val="single" w:sz="4" w:space="0" w:color="auto"/>
              <w:left w:val="single" w:sz="4" w:space="0" w:color="auto"/>
              <w:bottom w:val="single" w:sz="4" w:space="0" w:color="auto"/>
              <w:right w:val="single" w:sz="4" w:space="0" w:color="auto"/>
            </w:tcBorders>
          </w:tcPr>
          <w:p w:rsidR="003A231C" w:rsidRPr="00B32EC5" w:rsidRDefault="003A231C" w:rsidP="00C5720C">
            <w:pPr>
              <w:numPr>
                <w:ilvl w:val="1"/>
                <w:numId w:val="48"/>
                <w:numberingChange w:id="254" w:author="Unknown" w:date="2020-10-06T14:05:00Z" w:original="42.%2:1:0:"/>
              </w:numPr>
              <w:spacing w:after="200" w:line="240" w:lineRule="auto"/>
              <w:jc w:val="both"/>
              <w:rPr>
                <w:rFonts w:cs="Calibri"/>
                <w:snapToGrid w:val="0"/>
                <w:lang w:eastAsia="ru-RU"/>
              </w:rPr>
            </w:pPr>
            <w:r w:rsidRPr="00B32EC5">
              <w:rPr>
                <w:rFonts w:cs="Calibri"/>
                <w:snapToGrid w:val="0"/>
                <w:lang w:eastAsia="ru-RU"/>
              </w:rPr>
              <w:t xml:space="preserve">В течение 28 (двадцати восьми) дней с момента получения уведомления о присуждении контракта от Покупателя победивший Участник торгов при необходимости предоставляет залоговое обеспечение выполнения контракта в соответствии с ОУК согласно ИУТ 34.5 по форме залогового обеспечения выполнения контракта, приведенной в разделе Х «Контрактные формы» или в иной приемлемой для Покупателя форме. Если обеспечение выполнения контракта предоставляется победившим Участником торгов в виде долгового обязательства, оно должно быть выпущено компанией по страхованию поручительного обязательства или страховой компанией, выбранной победившим Участником торгов и приемлемой для Покупателя. Если долговое обязательство предоставляется иностранным учреждением, у него должно быть учреждение-корреспондент на территории страны Покупателя. </w:t>
            </w:r>
          </w:p>
          <w:p w:rsidR="003A231C" w:rsidRPr="00B32EC5" w:rsidRDefault="003A231C" w:rsidP="00C5720C">
            <w:pPr>
              <w:numPr>
                <w:ilvl w:val="1"/>
                <w:numId w:val="48"/>
                <w:numberingChange w:id="255" w:author="Unknown" w:date="2020-10-06T14:05:00Z" w:original="42.%2:2:0:"/>
              </w:numPr>
              <w:spacing w:after="200" w:line="240" w:lineRule="auto"/>
              <w:jc w:val="both"/>
              <w:rPr>
                <w:rFonts w:cs="Calibri"/>
                <w:snapToGrid w:val="0"/>
                <w:spacing w:val="-4"/>
                <w:lang w:eastAsia="ru-RU"/>
              </w:rPr>
            </w:pPr>
            <w:r w:rsidRPr="00B32EC5">
              <w:rPr>
                <w:rFonts w:cs="Calibri"/>
                <w:snapToGrid w:val="0"/>
                <w:lang w:eastAsia="ru-RU"/>
              </w:rPr>
              <w:t xml:space="preserve">Если победивший Участник торгов не предоставит вышеуказанное обеспечение выполнения контракта или не подпишет контракт, это будет считаться достаточным основанием для отмены присужденного контракта и удержания залогового обеспечения предложения. В этом случае Покупатель может присудить контракт следующему </w:t>
            </w:r>
            <w:r w:rsidRPr="00B32EC5">
              <w:rPr>
                <w:rFonts w:cs="Calibri"/>
                <w:snapToGrid w:val="0"/>
                <w:spacing w:val="-4"/>
                <w:lang w:eastAsia="ru-RU"/>
              </w:rPr>
              <w:t>Участнику торгов, чье предложение было признано предложением с наименьшей ценой в основном отвечающим требованиям Документации для торгов при условии, что такой Участник торгов был признан достаточно квалифицированным, чтобы выполнить контракт удовлетворительным образом</w:t>
            </w:r>
            <w:r w:rsidRPr="00B32EC5">
              <w:rPr>
                <w:rFonts w:cs="Calibri"/>
                <w:snapToGrid w:val="0"/>
                <w:lang w:eastAsia="ru-RU"/>
              </w:rPr>
              <w:t>.</w:t>
            </w:r>
          </w:p>
        </w:tc>
      </w:tr>
    </w:tbl>
    <w:p w:rsidR="003A231C" w:rsidRPr="00905C78" w:rsidRDefault="003A231C" w:rsidP="00777202">
      <w:pPr>
        <w:rPr>
          <w:rFonts w:cs="Calibri"/>
        </w:rPr>
      </w:pPr>
    </w:p>
    <w:sectPr w:rsidR="003A231C" w:rsidRPr="00905C78" w:rsidSect="00020FEB">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1C" w:rsidRDefault="003A231C" w:rsidP="00121173">
      <w:pPr>
        <w:spacing w:after="0" w:line="240" w:lineRule="auto"/>
      </w:pPr>
      <w:r>
        <w:separator/>
      </w:r>
    </w:p>
  </w:endnote>
  <w:endnote w:type="continuationSeparator" w:id="0">
    <w:p w:rsidR="003A231C" w:rsidRDefault="003A231C" w:rsidP="00121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1C" w:rsidRDefault="003A231C">
    <w:pPr>
      <w:pStyle w:val="Footer"/>
      <w:jc w:val="right"/>
    </w:pPr>
    <w:fldSimple w:instr="PAGE   \* MERGEFORMAT">
      <w:r>
        <w:rPr>
          <w:noProof/>
        </w:rPr>
        <w:t>3</w:t>
      </w:r>
    </w:fldSimple>
  </w:p>
  <w:p w:rsidR="003A231C" w:rsidRDefault="003A2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1C" w:rsidRDefault="003A231C" w:rsidP="00121173">
      <w:pPr>
        <w:spacing w:after="0" w:line="240" w:lineRule="auto"/>
      </w:pPr>
      <w:r>
        <w:separator/>
      </w:r>
    </w:p>
  </w:footnote>
  <w:footnote w:type="continuationSeparator" w:id="0">
    <w:p w:rsidR="003A231C" w:rsidRDefault="003A231C" w:rsidP="00121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1C" w:rsidRDefault="003A231C" w:rsidP="00236D74">
    <w:pPr>
      <w:pStyle w:val="Header"/>
      <w:jc w:val="center"/>
    </w:pPr>
    <w:bookmarkStart w:id="0" w:name="_Toc359586743"/>
    <w:r w:rsidRPr="00371009">
      <w:rPr>
        <w:rFonts w:ascii="Calibri" w:hAnsi="Calibri" w:cs="Calibri"/>
        <w:b/>
        <w:snapToGrid w:val="0"/>
        <w:sz w:val="24"/>
        <w:szCs w:val="24"/>
      </w:rPr>
      <w:t>Раздел I. Инструкции для участников торгов (ИУТ)</w:t>
    </w:r>
    <w:bookmarkEnd w:id="0"/>
  </w:p>
  <w:p w:rsidR="003A231C" w:rsidRDefault="003A2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6B09932"/>
    <w:lvl w:ilvl="0">
      <w:start w:val="1"/>
      <w:numFmt w:val="decimal"/>
      <w:lvlText w:val="%1."/>
      <w:lvlJc w:val="left"/>
      <w:pPr>
        <w:tabs>
          <w:tab w:val="num" w:pos="360"/>
        </w:tabs>
        <w:ind w:left="360" w:hanging="360"/>
      </w:pPr>
      <w:rPr>
        <w:rFonts w:cs="Times New Roman"/>
      </w:rPr>
    </w:lvl>
  </w:abstractNum>
  <w:abstractNum w:abstractNumId="1">
    <w:nsid w:val="03701DE5"/>
    <w:multiLevelType w:val="multilevel"/>
    <w:tmpl w:val="8F845B5A"/>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B518D1"/>
    <w:multiLevelType w:val="multilevel"/>
    <w:tmpl w:val="DB166546"/>
    <w:lvl w:ilvl="0">
      <w:start w:val="28"/>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5D611B6"/>
    <w:multiLevelType w:val="multilevel"/>
    <w:tmpl w:val="33801602"/>
    <w:lvl w:ilvl="0">
      <w:start w:val="34"/>
      <w:numFmt w:val="decimal"/>
      <w:lvlText w:val="%1"/>
      <w:lvlJc w:val="left"/>
      <w:pPr>
        <w:tabs>
          <w:tab w:val="num" w:pos="600"/>
        </w:tabs>
        <w:ind w:left="600" w:hanging="600"/>
      </w:pPr>
      <w:rPr>
        <w:rFonts w:cs="Times New Roman" w:hint="default"/>
      </w:rPr>
    </w:lvl>
    <w:lvl w:ilvl="1">
      <w:start w:val="1"/>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9354B0"/>
    <w:multiLevelType w:val="multilevel"/>
    <w:tmpl w:val="338C1264"/>
    <w:lvl w:ilvl="0">
      <w:start w:val="15"/>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8280BD0"/>
    <w:multiLevelType w:val="multilevel"/>
    <w:tmpl w:val="5FB2BFE6"/>
    <w:lvl w:ilvl="0">
      <w:start w:val="26"/>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AB85E90"/>
    <w:multiLevelType w:val="multilevel"/>
    <w:tmpl w:val="F0A6970A"/>
    <w:lvl w:ilvl="0">
      <w:start w:val="29"/>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DC209BC"/>
    <w:multiLevelType w:val="multilevel"/>
    <w:tmpl w:val="2CAE7F3C"/>
    <w:lvl w:ilvl="0">
      <w:start w:val="42"/>
      <w:numFmt w:val="decimal"/>
      <w:lvlText w:val="%1"/>
      <w:lvlJc w:val="left"/>
      <w:pPr>
        <w:tabs>
          <w:tab w:val="num" w:pos="600"/>
        </w:tabs>
        <w:ind w:left="600" w:hanging="600"/>
      </w:pPr>
      <w:rPr>
        <w:rFonts w:cs="Times New Roman" w:hint="default"/>
      </w:rPr>
    </w:lvl>
    <w:lvl w:ilvl="1">
      <w:start w:val="1"/>
      <w:numFmt w:val="decimal"/>
      <w:lvlText w:val="4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06C36D7"/>
    <w:multiLevelType w:val="multilevel"/>
    <w:tmpl w:val="B76665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3072408"/>
    <w:multiLevelType w:val="multilevel"/>
    <w:tmpl w:val="2190DE24"/>
    <w:lvl w:ilvl="0">
      <w:start w:val="24"/>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30C5AEA"/>
    <w:multiLevelType w:val="multilevel"/>
    <w:tmpl w:val="9CFCEB2A"/>
    <w:lvl w:ilvl="0">
      <w:start w:val="1"/>
      <w:numFmt w:val="decimal"/>
      <w:lvlText w:val="%1."/>
      <w:lvlJc w:val="left"/>
      <w:pPr>
        <w:tabs>
          <w:tab w:val="num" w:pos="432"/>
        </w:tabs>
        <w:ind w:left="432" w:hanging="432"/>
      </w:pPr>
      <w:rPr>
        <w:rFonts w:cs="Times New Roman" w:hint="default"/>
        <w:b/>
        <w:i w:val="0"/>
        <w:sz w:val="24"/>
        <w:szCs w:val="24"/>
      </w:rPr>
    </w:lvl>
    <w:lvl w:ilvl="1">
      <w:start w:val="1"/>
      <w:numFmt w:val="decimal"/>
      <w:pStyle w:val="Header2-SubClauses"/>
      <w:lvlText w:val="%1.%2"/>
      <w:lvlJc w:val="left"/>
      <w:pPr>
        <w:tabs>
          <w:tab w:val="num" w:pos="504"/>
        </w:tabs>
        <w:ind w:left="504" w:hanging="504"/>
      </w:pPr>
      <w:rPr>
        <w:rFonts w:cs="Times New Roman" w:hint="default"/>
        <w:b w:val="0"/>
        <w:i w:val="0"/>
        <w:sz w:val="24"/>
        <w:szCs w:val="24"/>
      </w:rPr>
    </w:lvl>
    <w:lvl w:ilvl="2">
      <w:start w:val="1"/>
      <w:numFmt w:val="lowerLetter"/>
      <w:pStyle w:val="P3Header1-Clauses"/>
      <w:lvlText w:val="(%3)"/>
      <w:lvlJc w:val="left"/>
      <w:pPr>
        <w:tabs>
          <w:tab w:val="num" w:pos="864"/>
        </w:tabs>
        <w:ind w:left="864" w:hanging="360"/>
      </w:pPr>
      <w:rPr>
        <w:rFonts w:cs="Times New Roman" w:hint="default"/>
        <w:b w:val="0"/>
        <w:i w:val="0"/>
        <w:sz w:val="24"/>
        <w:szCs w:val="24"/>
      </w:rPr>
    </w:lvl>
    <w:lvl w:ilvl="3">
      <w:start w:val="1"/>
      <w:numFmt w:val="lowerRoman"/>
      <w:pStyle w:val="Heading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1677130F"/>
    <w:multiLevelType w:val="multilevel"/>
    <w:tmpl w:val="FB64E266"/>
    <w:lvl w:ilvl="0">
      <w:start w:val="21"/>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6B721C3"/>
    <w:multiLevelType w:val="hybridMultilevel"/>
    <w:tmpl w:val="C18475E2"/>
    <w:lvl w:ilvl="0" w:tplc="D7AA4364">
      <w:start w:val="1"/>
      <w:numFmt w:val="upperLetter"/>
      <w:pStyle w:val="H2s1A"/>
      <w:lvlText w:val="%1."/>
      <w:lvlJc w:val="left"/>
      <w:pPr>
        <w:ind w:left="408" w:hanging="360"/>
      </w:pPr>
      <w:rPr>
        <w:rFonts w:cs="Times New Roman" w:hint="default"/>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15">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nsid w:val="1CA174D8"/>
    <w:multiLevelType w:val="singleLevel"/>
    <w:tmpl w:val="B56698B0"/>
    <w:lvl w:ilvl="0">
      <w:start w:val="1"/>
      <w:numFmt w:val="lowerLetter"/>
      <w:lvlText w:val="(%1)"/>
      <w:lvlJc w:val="left"/>
      <w:pPr>
        <w:tabs>
          <w:tab w:val="num" w:pos="405"/>
        </w:tabs>
        <w:ind w:left="405" w:hanging="405"/>
      </w:pPr>
      <w:rPr>
        <w:rFonts w:cs="Times New Roman" w:hint="default"/>
      </w:rPr>
    </w:lvl>
  </w:abstractNum>
  <w:abstractNum w:abstractNumId="17">
    <w:nsid w:val="1D697CCF"/>
    <w:multiLevelType w:val="multilevel"/>
    <w:tmpl w:val="21529854"/>
    <w:lvl w:ilvl="0">
      <w:start w:val="28"/>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FC74479"/>
    <w:multiLevelType w:val="multilevel"/>
    <w:tmpl w:val="AD18014C"/>
    <w:lvl w:ilvl="0">
      <w:start w:val="14"/>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13349D8"/>
    <w:multiLevelType w:val="hybridMultilevel"/>
    <w:tmpl w:val="2F2AE164"/>
    <w:lvl w:ilvl="0" w:tplc="B8CA958E">
      <w:start w:val="2"/>
      <w:numFmt w:val="lowerLetter"/>
      <w:lvlText w:val="(%1)"/>
      <w:lvlJc w:val="left"/>
      <w:pPr>
        <w:tabs>
          <w:tab w:val="num" w:pos="1440"/>
        </w:tabs>
        <w:ind w:left="1440" w:hanging="720"/>
      </w:pPr>
      <w:rPr>
        <w:rFonts w:cs="Times New Roman" w:hint="default"/>
      </w:rPr>
    </w:lvl>
    <w:lvl w:ilvl="1" w:tplc="06CE750C">
      <w:start w:val="1"/>
      <w:numFmt w:val="lowerRoman"/>
      <w:lvlText w:val="(%2)"/>
      <w:lvlJc w:val="left"/>
      <w:pPr>
        <w:tabs>
          <w:tab w:val="num" w:pos="2160"/>
        </w:tabs>
        <w:ind w:left="2160" w:hanging="720"/>
      </w:pPr>
      <w:rPr>
        <w:rFonts w:cs="Times New Roman" w:hint="default"/>
      </w:rPr>
    </w:lvl>
    <w:lvl w:ilvl="2" w:tplc="EE8C1D7A">
      <w:start w:val="1"/>
      <w:numFmt w:val="decimal"/>
      <w:lvlText w:val="%3."/>
      <w:lvlJc w:val="left"/>
      <w:pPr>
        <w:ind w:left="2700" w:hanging="360"/>
      </w:pPr>
      <w:rPr>
        <w:rFonts w:cs="Times New Roman" w:hint="default"/>
      </w:rPr>
    </w:lvl>
    <w:lvl w:ilvl="3" w:tplc="3F587982" w:tentative="1">
      <w:start w:val="1"/>
      <w:numFmt w:val="decimal"/>
      <w:lvlText w:val="%4."/>
      <w:lvlJc w:val="left"/>
      <w:pPr>
        <w:tabs>
          <w:tab w:val="num" w:pos="3240"/>
        </w:tabs>
        <w:ind w:left="3240" w:hanging="360"/>
      </w:pPr>
      <w:rPr>
        <w:rFonts w:cs="Times New Roman"/>
      </w:rPr>
    </w:lvl>
    <w:lvl w:ilvl="4" w:tplc="0DCC9390" w:tentative="1">
      <w:start w:val="1"/>
      <w:numFmt w:val="lowerLetter"/>
      <w:lvlText w:val="%5."/>
      <w:lvlJc w:val="left"/>
      <w:pPr>
        <w:tabs>
          <w:tab w:val="num" w:pos="3960"/>
        </w:tabs>
        <w:ind w:left="3960" w:hanging="360"/>
      </w:pPr>
      <w:rPr>
        <w:rFonts w:cs="Times New Roman"/>
      </w:rPr>
    </w:lvl>
    <w:lvl w:ilvl="5" w:tplc="9A5C2C22" w:tentative="1">
      <w:start w:val="1"/>
      <w:numFmt w:val="lowerRoman"/>
      <w:lvlText w:val="%6."/>
      <w:lvlJc w:val="right"/>
      <w:pPr>
        <w:tabs>
          <w:tab w:val="num" w:pos="4680"/>
        </w:tabs>
        <w:ind w:left="4680" w:hanging="180"/>
      </w:pPr>
      <w:rPr>
        <w:rFonts w:cs="Times New Roman"/>
      </w:rPr>
    </w:lvl>
    <w:lvl w:ilvl="6" w:tplc="971C9764" w:tentative="1">
      <w:start w:val="1"/>
      <w:numFmt w:val="decimal"/>
      <w:lvlText w:val="%7."/>
      <w:lvlJc w:val="left"/>
      <w:pPr>
        <w:tabs>
          <w:tab w:val="num" w:pos="5400"/>
        </w:tabs>
        <w:ind w:left="5400" w:hanging="360"/>
      </w:pPr>
      <w:rPr>
        <w:rFonts w:cs="Times New Roman"/>
      </w:rPr>
    </w:lvl>
    <w:lvl w:ilvl="7" w:tplc="5A7EED5E" w:tentative="1">
      <w:start w:val="1"/>
      <w:numFmt w:val="lowerLetter"/>
      <w:lvlText w:val="%8."/>
      <w:lvlJc w:val="left"/>
      <w:pPr>
        <w:tabs>
          <w:tab w:val="num" w:pos="6120"/>
        </w:tabs>
        <w:ind w:left="6120" w:hanging="360"/>
      </w:pPr>
      <w:rPr>
        <w:rFonts w:cs="Times New Roman"/>
      </w:rPr>
    </w:lvl>
    <w:lvl w:ilvl="8" w:tplc="B95EFFBC" w:tentative="1">
      <w:start w:val="1"/>
      <w:numFmt w:val="lowerRoman"/>
      <w:lvlText w:val="%9."/>
      <w:lvlJc w:val="right"/>
      <w:pPr>
        <w:tabs>
          <w:tab w:val="num" w:pos="6840"/>
        </w:tabs>
        <w:ind w:left="6840" w:hanging="180"/>
      </w:pPr>
      <w:rPr>
        <w:rFonts w:cs="Times New Roman"/>
      </w:rPr>
    </w:lvl>
  </w:abstractNum>
  <w:abstractNum w:abstractNumId="20">
    <w:nsid w:val="2191015D"/>
    <w:multiLevelType w:val="multilevel"/>
    <w:tmpl w:val="6EF8A980"/>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1DE77A0"/>
    <w:multiLevelType w:val="multilevel"/>
    <w:tmpl w:val="BBD2FF86"/>
    <w:lvl w:ilvl="0">
      <w:start w:val="21"/>
      <w:numFmt w:val="decimal"/>
      <w:lvlText w:val="%1"/>
      <w:lvlJc w:val="left"/>
      <w:pPr>
        <w:tabs>
          <w:tab w:val="num" w:pos="600"/>
        </w:tabs>
        <w:ind w:left="600" w:hanging="600"/>
      </w:pPr>
      <w:rPr>
        <w:rFonts w:cs="Times New Roman" w:hint="default"/>
      </w:rPr>
    </w:lvl>
    <w:lvl w:ilvl="1">
      <w:start w:val="5"/>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21376FB"/>
    <w:multiLevelType w:val="multilevel"/>
    <w:tmpl w:val="5A8C1B1A"/>
    <w:lvl w:ilvl="0">
      <w:start w:val="40"/>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24E4774"/>
    <w:multiLevelType w:val="multilevel"/>
    <w:tmpl w:val="C46AA102"/>
    <w:lvl w:ilvl="0">
      <w:start w:val="14"/>
      <w:numFmt w:val="decimal"/>
      <w:lvlText w:val="%1."/>
      <w:lvlJc w:val="left"/>
      <w:pPr>
        <w:tabs>
          <w:tab w:val="num" w:pos="360"/>
        </w:tabs>
        <w:ind w:left="360" w:hanging="360"/>
      </w:pPr>
      <w:rPr>
        <w:rFonts w:cs="Times New Roman" w:hint="default"/>
      </w:rPr>
    </w:lvl>
    <w:lvl w:ilvl="1">
      <w:start w:val="6"/>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rPr>
    </w:lvl>
    <w:lvl w:ilvl="3">
      <w:start w:val="1"/>
      <w:numFmt w:val="lowerRoman"/>
      <w:lvlText w:val="(%4)"/>
      <w:lvlJc w:val="left"/>
      <w:pPr>
        <w:tabs>
          <w:tab w:val="num" w:pos="1872"/>
        </w:tabs>
        <w:ind w:left="1656" w:hanging="504"/>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2631618B"/>
    <w:multiLevelType w:val="multilevel"/>
    <w:tmpl w:val="61543D8E"/>
    <w:lvl w:ilvl="0">
      <w:start w:val="41"/>
      <w:numFmt w:val="decimal"/>
      <w:lvlText w:val="%1"/>
      <w:lvlJc w:val="left"/>
      <w:pPr>
        <w:tabs>
          <w:tab w:val="num" w:pos="600"/>
        </w:tabs>
        <w:ind w:left="600" w:hanging="600"/>
      </w:pPr>
      <w:rPr>
        <w:rFonts w:cs="Times New Roman" w:hint="default"/>
      </w:rPr>
    </w:lvl>
    <w:lvl w:ilvl="1">
      <w:start w:val="1"/>
      <w:numFmt w:val="decimal"/>
      <w:lvlText w:val="3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7D54E1C"/>
    <w:multiLevelType w:val="multilevel"/>
    <w:tmpl w:val="1C36ADAC"/>
    <w:lvl w:ilvl="0">
      <w:start w:val="25"/>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8586656"/>
    <w:multiLevelType w:val="multilevel"/>
    <w:tmpl w:val="C584CAF8"/>
    <w:lvl w:ilvl="0">
      <w:start w:val="43"/>
      <w:numFmt w:val="decimal"/>
      <w:lvlText w:val="%1"/>
      <w:lvlJc w:val="left"/>
      <w:pPr>
        <w:tabs>
          <w:tab w:val="num" w:pos="600"/>
        </w:tabs>
        <w:ind w:left="600" w:hanging="600"/>
      </w:pPr>
      <w:rPr>
        <w:rFonts w:cs="Times New Roman" w:hint="default"/>
      </w:rPr>
    </w:lvl>
    <w:lvl w:ilvl="1">
      <w:start w:val="1"/>
      <w:numFmt w:val="decimal"/>
      <w:lvlText w:val="4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A926FA8"/>
    <w:multiLevelType w:val="multilevel"/>
    <w:tmpl w:val="4A6EEA9E"/>
    <w:lvl w:ilvl="0">
      <w:start w:val="27"/>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B324733"/>
    <w:multiLevelType w:val="hybridMultilevel"/>
    <w:tmpl w:val="BDEA6CC6"/>
    <w:lvl w:ilvl="0" w:tplc="455ADCD6">
      <w:start w:val="1"/>
      <w:numFmt w:val="lowerLetter"/>
      <w:lvlText w:val="(%1)"/>
      <w:lvlJc w:val="left"/>
      <w:pPr>
        <w:tabs>
          <w:tab w:val="num" w:pos="576"/>
        </w:tabs>
        <w:ind w:left="576"/>
      </w:pPr>
      <w:rPr>
        <w:rFonts w:cs="Times New Roman" w:hint="default"/>
      </w:rPr>
    </w:lvl>
    <w:lvl w:ilvl="1" w:tplc="BD388350">
      <w:start w:val="1"/>
      <w:numFmt w:val="lowerLetter"/>
      <w:lvlText w:val="(%2)"/>
      <w:lvlJc w:val="left"/>
      <w:pPr>
        <w:tabs>
          <w:tab w:val="num" w:pos="936"/>
        </w:tabs>
        <w:ind w:left="936"/>
      </w:pPr>
      <w:rPr>
        <w:rFonts w:cs="Times New Roman" w:hint="default"/>
      </w:rPr>
    </w:lvl>
    <w:lvl w:ilvl="2" w:tplc="F26A7182">
      <w:start w:val="1"/>
      <w:numFmt w:val="lowerRoman"/>
      <w:lvlText w:val="%3."/>
      <w:lvlJc w:val="right"/>
      <w:pPr>
        <w:tabs>
          <w:tab w:val="num" w:pos="2016"/>
        </w:tabs>
        <w:ind w:left="2016" w:hanging="180"/>
      </w:pPr>
      <w:rPr>
        <w:rFonts w:cs="Times New Roman"/>
      </w:rPr>
    </w:lvl>
    <w:lvl w:ilvl="3" w:tplc="17B851E0" w:tentative="1">
      <w:start w:val="1"/>
      <w:numFmt w:val="decimal"/>
      <w:lvlText w:val="%4."/>
      <w:lvlJc w:val="left"/>
      <w:pPr>
        <w:tabs>
          <w:tab w:val="num" w:pos="2736"/>
        </w:tabs>
        <w:ind w:left="2736" w:hanging="360"/>
      </w:pPr>
      <w:rPr>
        <w:rFonts w:cs="Times New Roman"/>
      </w:rPr>
    </w:lvl>
    <w:lvl w:ilvl="4" w:tplc="6D56F230" w:tentative="1">
      <w:start w:val="1"/>
      <w:numFmt w:val="lowerLetter"/>
      <w:lvlText w:val="%5."/>
      <w:lvlJc w:val="left"/>
      <w:pPr>
        <w:tabs>
          <w:tab w:val="num" w:pos="3456"/>
        </w:tabs>
        <w:ind w:left="3456" w:hanging="360"/>
      </w:pPr>
      <w:rPr>
        <w:rFonts w:cs="Times New Roman"/>
      </w:rPr>
    </w:lvl>
    <w:lvl w:ilvl="5" w:tplc="A86E1614" w:tentative="1">
      <w:start w:val="1"/>
      <w:numFmt w:val="lowerRoman"/>
      <w:lvlText w:val="%6."/>
      <w:lvlJc w:val="right"/>
      <w:pPr>
        <w:tabs>
          <w:tab w:val="num" w:pos="4176"/>
        </w:tabs>
        <w:ind w:left="4176" w:hanging="180"/>
      </w:pPr>
      <w:rPr>
        <w:rFonts w:cs="Times New Roman"/>
      </w:rPr>
    </w:lvl>
    <w:lvl w:ilvl="6" w:tplc="5B820836" w:tentative="1">
      <w:start w:val="1"/>
      <w:numFmt w:val="decimal"/>
      <w:lvlText w:val="%7."/>
      <w:lvlJc w:val="left"/>
      <w:pPr>
        <w:tabs>
          <w:tab w:val="num" w:pos="4896"/>
        </w:tabs>
        <w:ind w:left="4896" w:hanging="360"/>
      </w:pPr>
      <w:rPr>
        <w:rFonts w:cs="Times New Roman"/>
      </w:rPr>
    </w:lvl>
    <w:lvl w:ilvl="7" w:tplc="58C4C25A" w:tentative="1">
      <w:start w:val="1"/>
      <w:numFmt w:val="lowerLetter"/>
      <w:lvlText w:val="%8."/>
      <w:lvlJc w:val="left"/>
      <w:pPr>
        <w:tabs>
          <w:tab w:val="num" w:pos="5616"/>
        </w:tabs>
        <w:ind w:left="5616" w:hanging="360"/>
      </w:pPr>
      <w:rPr>
        <w:rFonts w:cs="Times New Roman"/>
      </w:rPr>
    </w:lvl>
    <w:lvl w:ilvl="8" w:tplc="77F0AE6C" w:tentative="1">
      <w:start w:val="1"/>
      <w:numFmt w:val="lowerRoman"/>
      <w:lvlText w:val="%9."/>
      <w:lvlJc w:val="right"/>
      <w:pPr>
        <w:tabs>
          <w:tab w:val="num" w:pos="6336"/>
        </w:tabs>
        <w:ind w:left="6336" w:hanging="180"/>
      </w:pPr>
      <w:rPr>
        <w:rFonts w:cs="Times New Roman"/>
      </w:rPr>
    </w:lvl>
  </w:abstractNum>
  <w:abstractNum w:abstractNumId="2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nsid w:val="303352A6"/>
    <w:multiLevelType w:val="multilevel"/>
    <w:tmpl w:val="49BE7492"/>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2D71F29"/>
    <w:multiLevelType w:val="hybridMultilevel"/>
    <w:tmpl w:val="4FA01FD2"/>
    <w:lvl w:ilvl="0" w:tplc="3B2A0456">
      <w:start w:val="1"/>
      <w:numFmt w:val="lowerRoman"/>
      <w:lvlText w:val="(%1)"/>
      <w:lvlJc w:val="left"/>
      <w:pPr>
        <w:tabs>
          <w:tab w:val="num" w:pos="2160"/>
        </w:tabs>
        <w:ind w:left="2160" w:hanging="720"/>
      </w:pPr>
      <w:rPr>
        <w:rFonts w:cs="Times New Roman" w:hint="default"/>
      </w:rPr>
    </w:lvl>
    <w:lvl w:ilvl="1" w:tplc="983238E0" w:tentative="1">
      <w:start w:val="1"/>
      <w:numFmt w:val="lowerLetter"/>
      <w:lvlText w:val="%2."/>
      <w:lvlJc w:val="left"/>
      <w:pPr>
        <w:tabs>
          <w:tab w:val="num" w:pos="1440"/>
        </w:tabs>
        <w:ind w:left="1440" w:hanging="360"/>
      </w:pPr>
      <w:rPr>
        <w:rFonts w:cs="Times New Roman"/>
      </w:rPr>
    </w:lvl>
    <w:lvl w:ilvl="2" w:tplc="7464C450" w:tentative="1">
      <w:start w:val="1"/>
      <w:numFmt w:val="lowerRoman"/>
      <w:lvlText w:val="%3."/>
      <w:lvlJc w:val="right"/>
      <w:pPr>
        <w:tabs>
          <w:tab w:val="num" w:pos="2160"/>
        </w:tabs>
        <w:ind w:left="2160" w:hanging="180"/>
      </w:pPr>
      <w:rPr>
        <w:rFonts w:cs="Times New Roman"/>
      </w:rPr>
    </w:lvl>
    <w:lvl w:ilvl="3" w:tplc="CABABAB8" w:tentative="1">
      <w:start w:val="1"/>
      <w:numFmt w:val="decimal"/>
      <w:lvlText w:val="%4."/>
      <w:lvlJc w:val="left"/>
      <w:pPr>
        <w:tabs>
          <w:tab w:val="num" w:pos="2880"/>
        </w:tabs>
        <w:ind w:left="2880" w:hanging="360"/>
      </w:pPr>
      <w:rPr>
        <w:rFonts w:cs="Times New Roman"/>
      </w:rPr>
    </w:lvl>
    <w:lvl w:ilvl="4" w:tplc="96084086" w:tentative="1">
      <w:start w:val="1"/>
      <w:numFmt w:val="lowerLetter"/>
      <w:lvlText w:val="%5."/>
      <w:lvlJc w:val="left"/>
      <w:pPr>
        <w:tabs>
          <w:tab w:val="num" w:pos="3600"/>
        </w:tabs>
        <w:ind w:left="3600" w:hanging="360"/>
      </w:pPr>
      <w:rPr>
        <w:rFonts w:cs="Times New Roman"/>
      </w:rPr>
    </w:lvl>
    <w:lvl w:ilvl="5" w:tplc="A93293F4" w:tentative="1">
      <w:start w:val="1"/>
      <w:numFmt w:val="lowerRoman"/>
      <w:lvlText w:val="%6."/>
      <w:lvlJc w:val="right"/>
      <w:pPr>
        <w:tabs>
          <w:tab w:val="num" w:pos="4320"/>
        </w:tabs>
        <w:ind w:left="4320" w:hanging="180"/>
      </w:pPr>
      <w:rPr>
        <w:rFonts w:cs="Times New Roman"/>
      </w:rPr>
    </w:lvl>
    <w:lvl w:ilvl="6" w:tplc="6B5AE3FC" w:tentative="1">
      <w:start w:val="1"/>
      <w:numFmt w:val="decimal"/>
      <w:lvlText w:val="%7."/>
      <w:lvlJc w:val="left"/>
      <w:pPr>
        <w:tabs>
          <w:tab w:val="num" w:pos="5040"/>
        </w:tabs>
        <w:ind w:left="5040" w:hanging="360"/>
      </w:pPr>
      <w:rPr>
        <w:rFonts w:cs="Times New Roman"/>
      </w:rPr>
    </w:lvl>
    <w:lvl w:ilvl="7" w:tplc="E8B27C96" w:tentative="1">
      <w:start w:val="1"/>
      <w:numFmt w:val="lowerLetter"/>
      <w:lvlText w:val="%8."/>
      <w:lvlJc w:val="left"/>
      <w:pPr>
        <w:tabs>
          <w:tab w:val="num" w:pos="5760"/>
        </w:tabs>
        <w:ind w:left="5760" w:hanging="360"/>
      </w:pPr>
      <w:rPr>
        <w:rFonts w:cs="Times New Roman"/>
      </w:rPr>
    </w:lvl>
    <w:lvl w:ilvl="8" w:tplc="FFFAE938" w:tentative="1">
      <w:start w:val="1"/>
      <w:numFmt w:val="lowerRoman"/>
      <w:lvlText w:val="%9."/>
      <w:lvlJc w:val="right"/>
      <w:pPr>
        <w:tabs>
          <w:tab w:val="num" w:pos="6480"/>
        </w:tabs>
        <w:ind w:left="6480" w:hanging="180"/>
      </w:pPr>
      <w:rPr>
        <w:rFonts w:cs="Times New Roman"/>
      </w:rPr>
    </w:lvl>
  </w:abstractNum>
  <w:abstractNum w:abstractNumId="3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356F3176"/>
    <w:multiLevelType w:val="multilevel"/>
    <w:tmpl w:val="CD4EA8AC"/>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8140363"/>
    <w:multiLevelType w:val="multilevel"/>
    <w:tmpl w:val="BCDE3A06"/>
    <w:lvl w:ilvl="0">
      <w:start w:val="8"/>
      <w:numFmt w:val="decimal"/>
      <w:lvlText w:val="%1"/>
      <w:lvlJc w:val="left"/>
      <w:pPr>
        <w:tabs>
          <w:tab w:val="num" w:pos="600"/>
        </w:tabs>
        <w:ind w:left="600" w:hanging="600"/>
      </w:pPr>
      <w:rPr>
        <w:rFonts w:cs="Times New Roman" w:hint="default"/>
      </w:rPr>
    </w:lvl>
    <w:lvl w:ilvl="1">
      <w:start w:val="1"/>
      <w:numFmt w:val="decimal"/>
      <w:lvlText w:val="8.%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3B072C18"/>
    <w:multiLevelType w:val="multilevel"/>
    <w:tmpl w:val="BCEC1AC8"/>
    <w:lvl w:ilvl="0">
      <w:start w:val="2"/>
      <w:numFmt w:val="decimal"/>
      <w:lvlText w:val="31.%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3DF406EF"/>
    <w:multiLevelType w:val="multilevel"/>
    <w:tmpl w:val="D168340E"/>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E143EB2"/>
    <w:multiLevelType w:val="multilevel"/>
    <w:tmpl w:val="1C729E7C"/>
    <w:lvl w:ilvl="0">
      <w:start w:val="1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3ED0762A"/>
    <w:multiLevelType w:val="multilevel"/>
    <w:tmpl w:val="A5D66C98"/>
    <w:lvl w:ilvl="0">
      <w:start w:val="11"/>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40705A30"/>
    <w:multiLevelType w:val="multilevel"/>
    <w:tmpl w:val="37DEA7F8"/>
    <w:lvl w:ilvl="0">
      <w:start w:val="30"/>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2C6751C"/>
    <w:multiLevelType w:val="hybridMultilevel"/>
    <w:tmpl w:val="FB4634C8"/>
    <w:lvl w:ilvl="0" w:tplc="5752536A">
      <w:start w:val="1"/>
      <w:numFmt w:val="lowerLetter"/>
      <w:lvlText w:val="(%1)"/>
      <w:lvlJc w:val="left"/>
      <w:pPr>
        <w:tabs>
          <w:tab w:val="num" w:pos="576"/>
        </w:tabs>
        <w:ind w:left="1008" w:hanging="432"/>
      </w:pPr>
      <w:rPr>
        <w:rFonts w:cs="Times New Roman" w:hint="default"/>
      </w:rPr>
    </w:lvl>
    <w:lvl w:ilvl="1" w:tplc="841462A2" w:tentative="1">
      <w:start w:val="1"/>
      <w:numFmt w:val="lowerLetter"/>
      <w:lvlText w:val="%2."/>
      <w:lvlJc w:val="left"/>
      <w:pPr>
        <w:tabs>
          <w:tab w:val="num" w:pos="1440"/>
        </w:tabs>
        <w:ind w:left="1440" w:hanging="360"/>
      </w:pPr>
      <w:rPr>
        <w:rFonts w:cs="Times New Roman"/>
      </w:rPr>
    </w:lvl>
    <w:lvl w:ilvl="2" w:tplc="433010C8" w:tentative="1">
      <w:start w:val="1"/>
      <w:numFmt w:val="lowerRoman"/>
      <w:lvlText w:val="%3."/>
      <w:lvlJc w:val="right"/>
      <w:pPr>
        <w:tabs>
          <w:tab w:val="num" w:pos="2160"/>
        </w:tabs>
        <w:ind w:left="2160" w:hanging="180"/>
      </w:pPr>
      <w:rPr>
        <w:rFonts w:cs="Times New Roman"/>
      </w:rPr>
    </w:lvl>
    <w:lvl w:ilvl="3" w:tplc="3C4ED316" w:tentative="1">
      <w:start w:val="1"/>
      <w:numFmt w:val="decimal"/>
      <w:lvlText w:val="%4."/>
      <w:lvlJc w:val="left"/>
      <w:pPr>
        <w:tabs>
          <w:tab w:val="num" w:pos="2880"/>
        </w:tabs>
        <w:ind w:left="2880" w:hanging="360"/>
      </w:pPr>
      <w:rPr>
        <w:rFonts w:cs="Times New Roman"/>
      </w:rPr>
    </w:lvl>
    <w:lvl w:ilvl="4" w:tplc="6B3E9494" w:tentative="1">
      <w:start w:val="1"/>
      <w:numFmt w:val="lowerLetter"/>
      <w:lvlText w:val="%5."/>
      <w:lvlJc w:val="left"/>
      <w:pPr>
        <w:tabs>
          <w:tab w:val="num" w:pos="3600"/>
        </w:tabs>
        <w:ind w:left="3600" w:hanging="360"/>
      </w:pPr>
      <w:rPr>
        <w:rFonts w:cs="Times New Roman"/>
      </w:rPr>
    </w:lvl>
    <w:lvl w:ilvl="5" w:tplc="9E549E26" w:tentative="1">
      <w:start w:val="1"/>
      <w:numFmt w:val="lowerRoman"/>
      <w:lvlText w:val="%6."/>
      <w:lvlJc w:val="right"/>
      <w:pPr>
        <w:tabs>
          <w:tab w:val="num" w:pos="4320"/>
        </w:tabs>
        <w:ind w:left="4320" w:hanging="180"/>
      </w:pPr>
      <w:rPr>
        <w:rFonts w:cs="Times New Roman"/>
      </w:rPr>
    </w:lvl>
    <w:lvl w:ilvl="6" w:tplc="8B6C14A0" w:tentative="1">
      <w:start w:val="1"/>
      <w:numFmt w:val="decimal"/>
      <w:lvlText w:val="%7."/>
      <w:lvlJc w:val="left"/>
      <w:pPr>
        <w:tabs>
          <w:tab w:val="num" w:pos="5040"/>
        </w:tabs>
        <w:ind w:left="5040" w:hanging="360"/>
      </w:pPr>
      <w:rPr>
        <w:rFonts w:cs="Times New Roman"/>
      </w:rPr>
    </w:lvl>
    <w:lvl w:ilvl="7" w:tplc="A7329FA4" w:tentative="1">
      <w:start w:val="1"/>
      <w:numFmt w:val="lowerLetter"/>
      <w:lvlText w:val="%8."/>
      <w:lvlJc w:val="left"/>
      <w:pPr>
        <w:tabs>
          <w:tab w:val="num" w:pos="5760"/>
        </w:tabs>
        <w:ind w:left="5760" w:hanging="360"/>
      </w:pPr>
      <w:rPr>
        <w:rFonts w:cs="Times New Roman"/>
      </w:rPr>
    </w:lvl>
    <w:lvl w:ilvl="8" w:tplc="E49CB260" w:tentative="1">
      <w:start w:val="1"/>
      <w:numFmt w:val="lowerRoman"/>
      <w:lvlText w:val="%9."/>
      <w:lvlJc w:val="right"/>
      <w:pPr>
        <w:tabs>
          <w:tab w:val="num" w:pos="6480"/>
        </w:tabs>
        <w:ind w:left="6480" w:hanging="180"/>
      </w:pPr>
      <w:rPr>
        <w:rFonts w:cs="Times New Roman"/>
      </w:rPr>
    </w:lvl>
  </w:abstractNum>
  <w:abstractNum w:abstractNumId="42">
    <w:nsid w:val="43402780"/>
    <w:multiLevelType w:val="multilevel"/>
    <w:tmpl w:val="67AA675A"/>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435D7B99"/>
    <w:multiLevelType w:val="multilevel"/>
    <w:tmpl w:val="53B2332E"/>
    <w:lvl w:ilvl="0">
      <w:start w:val="18"/>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C3B48E3"/>
    <w:multiLevelType w:val="multilevel"/>
    <w:tmpl w:val="66AC6808"/>
    <w:lvl w:ilvl="0">
      <w:start w:val="22"/>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4ECF2FC2"/>
    <w:multiLevelType w:val="multilevel"/>
    <w:tmpl w:val="4B4AE23A"/>
    <w:lvl w:ilvl="0">
      <w:start w:val="39"/>
      <w:numFmt w:val="decimal"/>
      <w:lvlText w:val="%1"/>
      <w:lvlJc w:val="left"/>
      <w:pPr>
        <w:tabs>
          <w:tab w:val="num" w:pos="600"/>
        </w:tabs>
        <w:ind w:left="600" w:hanging="600"/>
      </w:pPr>
      <w:rPr>
        <w:rFonts w:cs="Times New Roman" w:hint="default"/>
      </w:rPr>
    </w:lvl>
    <w:lvl w:ilvl="1">
      <w:start w:val="1"/>
      <w:numFmt w:val="decimal"/>
      <w:lvlText w:val="3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4EE8690C"/>
    <w:multiLevelType w:val="hybridMultilevel"/>
    <w:tmpl w:val="7048D5E4"/>
    <w:lvl w:ilvl="0" w:tplc="444EEC0E">
      <w:start w:val="1"/>
      <w:numFmt w:val="decimal"/>
      <w:lvlText w:val="31.%1"/>
      <w:lvlJc w:val="left"/>
      <w:pPr>
        <w:ind w:left="360" w:hanging="360"/>
      </w:pPr>
      <w:rPr>
        <w:rFonts w:cs="Times New Roman" w:hint="default"/>
      </w:rPr>
    </w:lvl>
    <w:lvl w:ilvl="1" w:tplc="6C3825A4" w:tentative="1">
      <w:start w:val="1"/>
      <w:numFmt w:val="lowerLetter"/>
      <w:lvlText w:val="%2."/>
      <w:lvlJc w:val="left"/>
      <w:pPr>
        <w:ind w:left="864" w:hanging="360"/>
      </w:pPr>
      <w:rPr>
        <w:rFonts w:cs="Times New Roman"/>
      </w:rPr>
    </w:lvl>
    <w:lvl w:ilvl="2" w:tplc="5B7620EA" w:tentative="1">
      <w:start w:val="1"/>
      <w:numFmt w:val="lowerRoman"/>
      <w:lvlText w:val="%3."/>
      <w:lvlJc w:val="right"/>
      <w:pPr>
        <w:ind w:left="1584" w:hanging="180"/>
      </w:pPr>
      <w:rPr>
        <w:rFonts w:cs="Times New Roman"/>
      </w:rPr>
    </w:lvl>
    <w:lvl w:ilvl="3" w:tplc="1340F514" w:tentative="1">
      <w:start w:val="1"/>
      <w:numFmt w:val="decimal"/>
      <w:lvlText w:val="%4."/>
      <w:lvlJc w:val="left"/>
      <w:pPr>
        <w:ind w:left="2304" w:hanging="360"/>
      </w:pPr>
      <w:rPr>
        <w:rFonts w:cs="Times New Roman"/>
      </w:rPr>
    </w:lvl>
    <w:lvl w:ilvl="4" w:tplc="98CEA554" w:tentative="1">
      <w:start w:val="1"/>
      <w:numFmt w:val="lowerLetter"/>
      <w:lvlText w:val="%5."/>
      <w:lvlJc w:val="left"/>
      <w:pPr>
        <w:ind w:left="3024" w:hanging="360"/>
      </w:pPr>
      <w:rPr>
        <w:rFonts w:cs="Times New Roman"/>
      </w:rPr>
    </w:lvl>
    <w:lvl w:ilvl="5" w:tplc="FD927438" w:tentative="1">
      <w:start w:val="1"/>
      <w:numFmt w:val="lowerRoman"/>
      <w:lvlText w:val="%6."/>
      <w:lvlJc w:val="right"/>
      <w:pPr>
        <w:ind w:left="3744" w:hanging="180"/>
      </w:pPr>
      <w:rPr>
        <w:rFonts w:cs="Times New Roman"/>
      </w:rPr>
    </w:lvl>
    <w:lvl w:ilvl="6" w:tplc="01E03842" w:tentative="1">
      <w:start w:val="1"/>
      <w:numFmt w:val="decimal"/>
      <w:lvlText w:val="%7."/>
      <w:lvlJc w:val="left"/>
      <w:pPr>
        <w:ind w:left="4464" w:hanging="360"/>
      </w:pPr>
      <w:rPr>
        <w:rFonts w:cs="Times New Roman"/>
      </w:rPr>
    </w:lvl>
    <w:lvl w:ilvl="7" w:tplc="A04644F4" w:tentative="1">
      <w:start w:val="1"/>
      <w:numFmt w:val="lowerLetter"/>
      <w:lvlText w:val="%8."/>
      <w:lvlJc w:val="left"/>
      <w:pPr>
        <w:ind w:left="5184" w:hanging="360"/>
      </w:pPr>
      <w:rPr>
        <w:rFonts w:cs="Times New Roman"/>
      </w:rPr>
    </w:lvl>
    <w:lvl w:ilvl="8" w:tplc="A4A0060C" w:tentative="1">
      <w:start w:val="1"/>
      <w:numFmt w:val="lowerRoman"/>
      <w:lvlText w:val="%9."/>
      <w:lvlJc w:val="right"/>
      <w:pPr>
        <w:ind w:left="5904" w:hanging="180"/>
      </w:pPr>
      <w:rPr>
        <w:rFonts w:cs="Times New Roman"/>
      </w:rPr>
    </w:lvl>
  </w:abstractNum>
  <w:abstractNum w:abstractNumId="47">
    <w:nsid w:val="4F26305B"/>
    <w:multiLevelType w:val="multilevel"/>
    <w:tmpl w:val="C8E6CA2C"/>
    <w:lvl w:ilvl="0">
      <w:start w:val="36"/>
      <w:numFmt w:val="decimal"/>
      <w:lvlText w:val="%1"/>
      <w:lvlJc w:val="left"/>
      <w:pPr>
        <w:tabs>
          <w:tab w:val="num" w:pos="600"/>
        </w:tabs>
        <w:ind w:left="600" w:hanging="600"/>
      </w:pPr>
      <w:rPr>
        <w:rFonts w:cs="Times New Roman" w:hint="default"/>
      </w:rPr>
    </w:lvl>
    <w:lvl w:ilvl="1">
      <w:start w:val="3"/>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F9D765F"/>
    <w:multiLevelType w:val="multilevel"/>
    <w:tmpl w:val="14C8854A"/>
    <w:lvl w:ilvl="0">
      <w:start w:val="37"/>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5072603B"/>
    <w:multiLevelType w:val="multilevel"/>
    <w:tmpl w:val="16BECE9A"/>
    <w:lvl w:ilvl="0">
      <w:start w:val="44"/>
      <w:numFmt w:val="decimal"/>
      <w:lvlText w:val="%1"/>
      <w:lvlJc w:val="left"/>
      <w:pPr>
        <w:tabs>
          <w:tab w:val="num" w:pos="600"/>
        </w:tabs>
        <w:ind w:left="600" w:hanging="600"/>
      </w:pPr>
      <w:rPr>
        <w:rFonts w:cs="Times New Roman" w:hint="default"/>
      </w:rPr>
    </w:lvl>
    <w:lvl w:ilvl="1">
      <w:start w:val="1"/>
      <w:numFmt w:val="decimal"/>
      <w:lvlText w:val="4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1F72615"/>
    <w:multiLevelType w:val="multilevel"/>
    <w:tmpl w:val="C2189230"/>
    <w:lvl w:ilvl="0">
      <w:start w:val="35"/>
      <w:numFmt w:val="decimal"/>
      <w:lvlText w:val="%1"/>
      <w:lvlJc w:val="left"/>
      <w:pPr>
        <w:tabs>
          <w:tab w:val="num" w:pos="600"/>
        </w:tabs>
        <w:ind w:left="600" w:hanging="600"/>
      </w:pPr>
      <w:rPr>
        <w:rFonts w:cs="Times New Roman" w:hint="default"/>
      </w:rPr>
    </w:lvl>
    <w:lvl w:ilvl="1">
      <w:start w:val="1"/>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53D2543E"/>
    <w:multiLevelType w:val="multilevel"/>
    <w:tmpl w:val="4C1E7C8C"/>
    <w:lvl w:ilvl="0">
      <w:start w:val="16"/>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553A47E5"/>
    <w:multiLevelType w:val="multilevel"/>
    <w:tmpl w:val="49D83F16"/>
    <w:lvl w:ilvl="0">
      <w:start w:val="7"/>
      <w:numFmt w:val="decimal"/>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5A147600"/>
    <w:multiLevelType w:val="multilevel"/>
    <w:tmpl w:val="C5443F82"/>
    <w:lvl w:ilvl="0">
      <w:start w:val="10"/>
      <w:numFmt w:val="decimal"/>
      <w:lvlText w:val="%1"/>
      <w:lvlJc w:val="left"/>
      <w:pPr>
        <w:tabs>
          <w:tab w:val="num" w:pos="600"/>
        </w:tabs>
        <w:ind w:left="600" w:hanging="600"/>
      </w:pPr>
      <w:rPr>
        <w:rFonts w:cs="Times New Roman" w:hint="default"/>
      </w:rPr>
    </w:lvl>
    <w:lvl w:ilvl="1">
      <w:start w:val="1"/>
      <w:numFmt w:val="decimal"/>
      <w:lvlText w:val="10.%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D280F81"/>
    <w:multiLevelType w:val="multilevel"/>
    <w:tmpl w:val="A1B05998"/>
    <w:lvl w:ilvl="0">
      <w:start w:val="31"/>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nsid w:val="5F9822D7"/>
    <w:multiLevelType w:val="multilevel"/>
    <w:tmpl w:val="BE788A9A"/>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632D055E"/>
    <w:multiLevelType w:val="singleLevel"/>
    <w:tmpl w:val="9F6ECAF2"/>
    <w:lvl w:ilvl="0">
      <w:start w:val="1"/>
      <w:numFmt w:val="decimal"/>
      <w:pStyle w:val="Head12"/>
      <w:lvlText w:val="%1."/>
      <w:lvlJc w:val="left"/>
      <w:pPr>
        <w:tabs>
          <w:tab w:val="num" w:pos="360"/>
        </w:tabs>
        <w:ind w:left="360" w:hanging="360"/>
      </w:pPr>
      <w:rPr>
        <w:rFonts w:cs="Times New Roman"/>
      </w:rPr>
    </w:lvl>
  </w:abstractNum>
  <w:abstractNum w:abstractNumId="58">
    <w:nsid w:val="693D0A7C"/>
    <w:multiLevelType w:val="multilevel"/>
    <w:tmpl w:val="325664F8"/>
    <w:lvl w:ilvl="0">
      <w:start w:val="21"/>
      <w:numFmt w:val="decimal"/>
      <w:lvlText w:val="%1"/>
      <w:lvlJc w:val="left"/>
      <w:pPr>
        <w:tabs>
          <w:tab w:val="num" w:pos="600"/>
        </w:tabs>
        <w:ind w:left="600" w:hanging="600"/>
      </w:pPr>
      <w:rPr>
        <w:rFonts w:cs="Times New Roman" w:hint="default"/>
      </w:rPr>
    </w:lvl>
    <w:lvl w:ilvl="1">
      <w:start w:val="2"/>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6A521330"/>
    <w:multiLevelType w:val="multilevel"/>
    <w:tmpl w:val="B204FA3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6CF71C36"/>
    <w:multiLevelType w:val="multilevel"/>
    <w:tmpl w:val="CAB6357C"/>
    <w:lvl w:ilvl="0">
      <w:start w:val="13"/>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6E8D6B7F"/>
    <w:multiLevelType w:val="multilevel"/>
    <w:tmpl w:val="880A7C56"/>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EA919D9"/>
    <w:multiLevelType w:val="multilevel"/>
    <w:tmpl w:val="86D2CFAC"/>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6FBF3C32"/>
    <w:multiLevelType w:val="hybridMultilevel"/>
    <w:tmpl w:val="BAEA1870"/>
    <w:lvl w:ilvl="0" w:tplc="1624D7AC">
      <w:start w:val="1"/>
      <w:numFmt w:val="lowerRoman"/>
      <w:lvlText w:val="(%1)"/>
      <w:lvlJc w:val="left"/>
      <w:pPr>
        <w:tabs>
          <w:tab w:val="num" w:pos="2160"/>
        </w:tabs>
        <w:ind w:left="2160" w:hanging="720"/>
      </w:pPr>
      <w:rPr>
        <w:rFonts w:cs="Times New Roman" w:hint="default"/>
      </w:rPr>
    </w:lvl>
    <w:lvl w:ilvl="1" w:tplc="85B85EE4" w:tentative="1">
      <w:start w:val="1"/>
      <w:numFmt w:val="lowerLetter"/>
      <w:lvlText w:val="%2."/>
      <w:lvlJc w:val="left"/>
      <w:pPr>
        <w:tabs>
          <w:tab w:val="num" w:pos="2520"/>
        </w:tabs>
        <w:ind w:left="2520" w:hanging="360"/>
      </w:pPr>
      <w:rPr>
        <w:rFonts w:cs="Times New Roman"/>
      </w:rPr>
    </w:lvl>
    <w:lvl w:ilvl="2" w:tplc="ED10472E" w:tentative="1">
      <w:start w:val="1"/>
      <w:numFmt w:val="lowerRoman"/>
      <w:lvlText w:val="%3."/>
      <w:lvlJc w:val="right"/>
      <w:pPr>
        <w:tabs>
          <w:tab w:val="num" w:pos="3240"/>
        </w:tabs>
        <w:ind w:left="3240" w:hanging="180"/>
      </w:pPr>
      <w:rPr>
        <w:rFonts w:cs="Times New Roman"/>
      </w:rPr>
    </w:lvl>
    <w:lvl w:ilvl="3" w:tplc="0CFEE738" w:tentative="1">
      <w:start w:val="1"/>
      <w:numFmt w:val="decimal"/>
      <w:lvlText w:val="%4."/>
      <w:lvlJc w:val="left"/>
      <w:pPr>
        <w:tabs>
          <w:tab w:val="num" w:pos="3960"/>
        </w:tabs>
        <w:ind w:left="3960" w:hanging="360"/>
      </w:pPr>
      <w:rPr>
        <w:rFonts w:cs="Times New Roman"/>
      </w:rPr>
    </w:lvl>
    <w:lvl w:ilvl="4" w:tplc="CE24B4D2" w:tentative="1">
      <w:start w:val="1"/>
      <w:numFmt w:val="lowerLetter"/>
      <w:lvlText w:val="%5."/>
      <w:lvlJc w:val="left"/>
      <w:pPr>
        <w:tabs>
          <w:tab w:val="num" w:pos="4680"/>
        </w:tabs>
        <w:ind w:left="4680" w:hanging="360"/>
      </w:pPr>
      <w:rPr>
        <w:rFonts w:cs="Times New Roman"/>
      </w:rPr>
    </w:lvl>
    <w:lvl w:ilvl="5" w:tplc="6ED68042" w:tentative="1">
      <w:start w:val="1"/>
      <w:numFmt w:val="lowerRoman"/>
      <w:lvlText w:val="%6."/>
      <w:lvlJc w:val="right"/>
      <w:pPr>
        <w:tabs>
          <w:tab w:val="num" w:pos="5400"/>
        </w:tabs>
        <w:ind w:left="5400" w:hanging="180"/>
      </w:pPr>
      <w:rPr>
        <w:rFonts w:cs="Times New Roman"/>
      </w:rPr>
    </w:lvl>
    <w:lvl w:ilvl="6" w:tplc="E9F2AF3C" w:tentative="1">
      <w:start w:val="1"/>
      <w:numFmt w:val="decimal"/>
      <w:lvlText w:val="%7."/>
      <w:lvlJc w:val="left"/>
      <w:pPr>
        <w:tabs>
          <w:tab w:val="num" w:pos="6120"/>
        </w:tabs>
        <w:ind w:left="6120" w:hanging="360"/>
      </w:pPr>
      <w:rPr>
        <w:rFonts w:cs="Times New Roman"/>
      </w:rPr>
    </w:lvl>
    <w:lvl w:ilvl="7" w:tplc="0B703352" w:tentative="1">
      <w:start w:val="1"/>
      <w:numFmt w:val="lowerLetter"/>
      <w:lvlText w:val="%8."/>
      <w:lvlJc w:val="left"/>
      <w:pPr>
        <w:tabs>
          <w:tab w:val="num" w:pos="6840"/>
        </w:tabs>
        <w:ind w:left="6840" w:hanging="360"/>
      </w:pPr>
      <w:rPr>
        <w:rFonts w:cs="Times New Roman"/>
      </w:rPr>
    </w:lvl>
    <w:lvl w:ilvl="8" w:tplc="1A3488BC" w:tentative="1">
      <w:start w:val="1"/>
      <w:numFmt w:val="lowerRoman"/>
      <w:lvlText w:val="%9."/>
      <w:lvlJc w:val="right"/>
      <w:pPr>
        <w:tabs>
          <w:tab w:val="num" w:pos="7560"/>
        </w:tabs>
        <w:ind w:left="7560" w:hanging="180"/>
      </w:pPr>
      <w:rPr>
        <w:rFonts w:cs="Times New Roman"/>
      </w:rPr>
    </w:lvl>
  </w:abstractNum>
  <w:abstractNum w:abstractNumId="64">
    <w:nsid w:val="70525BF6"/>
    <w:multiLevelType w:val="multilevel"/>
    <w:tmpl w:val="FA146D6A"/>
    <w:lvl w:ilvl="0">
      <w:start w:val="16"/>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23075D7"/>
    <w:multiLevelType w:val="multilevel"/>
    <w:tmpl w:val="1CFAE8E0"/>
    <w:lvl w:ilvl="0">
      <w:start w:val="23"/>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73A97DD8"/>
    <w:multiLevelType w:val="multilevel"/>
    <w:tmpl w:val="C2442226"/>
    <w:lvl w:ilvl="0">
      <w:start w:val="38"/>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49267BC"/>
    <w:multiLevelType w:val="multilevel"/>
    <w:tmpl w:val="1BA614FC"/>
    <w:lvl w:ilvl="0">
      <w:start w:val="36"/>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4983AB1"/>
    <w:multiLevelType w:val="multilevel"/>
    <w:tmpl w:val="A356B832"/>
    <w:lvl w:ilvl="0">
      <w:start w:val="5"/>
      <w:numFmt w:val="decimal"/>
      <w:lvlText w:val="%1"/>
      <w:lvlJc w:val="left"/>
      <w:pPr>
        <w:tabs>
          <w:tab w:val="num" w:pos="600"/>
        </w:tabs>
        <w:ind w:left="600" w:hanging="600"/>
      </w:pPr>
      <w:rPr>
        <w:rFonts w:cs="Times New Roman" w:hint="default"/>
      </w:rPr>
    </w:lvl>
    <w:lvl w:ilvl="1">
      <w:start w:val="1"/>
      <w:numFmt w:val="decimal"/>
      <w:lvlText w:val="5.%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AED2A84"/>
    <w:multiLevelType w:val="multilevel"/>
    <w:tmpl w:val="C7C21514"/>
    <w:lvl w:ilvl="0">
      <w:start w:val="31"/>
      <w:numFmt w:val="decimal"/>
      <w:lvlText w:val="31.%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0"/>
  </w:num>
  <w:num w:numId="3">
    <w:abstractNumId w:val="0"/>
  </w:num>
  <w:num w:numId="4">
    <w:abstractNumId w:val="0"/>
  </w:num>
  <w:num w:numId="5">
    <w:abstractNumId w:val="57"/>
  </w:num>
  <w:num w:numId="6">
    <w:abstractNumId w:val="55"/>
  </w:num>
  <w:num w:numId="7">
    <w:abstractNumId w:val="71"/>
  </w:num>
  <w:num w:numId="8">
    <w:abstractNumId w:val="29"/>
  </w:num>
  <w:num w:numId="9">
    <w:abstractNumId w:val="15"/>
  </w:num>
  <w:num w:numId="10">
    <w:abstractNumId w:val="8"/>
  </w:num>
  <w:num w:numId="11">
    <w:abstractNumId w:val="6"/>
  </w:num>
  <w:num w:numId="12">
    <w:abstractNumId w:val="32"/>
  </w:num>
  <w:num w:numId="13">
    <w:abstractNumId w:val="59"/>
  </w:num>
  <w:num w:numId="14">
    <w:abstractNumId w:val="10"/>
  </w:num>
  <w:num w:numId="15">
    <w:abstractNumId w:val="65"/>
  </w:num>
  <w:num w:numId="16">
    <w:abstractNumId w:val="69"/>
  </w:num>
  <w:num w:numId="17">
    <w:abstractNumId w:val="37"/>
  </w:num>
  <w:num w:numId="18">
    <w:abstractNumId w:val="52"/>
  </w:num>
  <w:num w:numId="19">
    <w:abstractNumId w:val="35"/>
  </w:num>
  <w:num w:numId="20">
    <w:abstractNumId w:val="30"/>
  </w:num>
  <w:num w:numId="21">
    <w:abstractNumId w:val="53"/>
  </w:num>
  <w:num w:numId="22">
    <w:abstractNumId w:val="42"/>
  </w:num>
  <w:num w:numId="23">
    <w:abstractNumId w:val="34"/>
  </w:num>
  <w:num w:numId="24">
    <w:abstractNumId w:val="60"/>
  </w:num>
  <w:num w:numId="25">
    <w:abstractNumId w:val="4"/>
  </w:num>
  <w:num w:numId="26">
    <w:abstractNumId w:val="64"/>
  </w:num>
  <w:num w:numId="27">
    <w:abstractNumId w:val="43"/>
  </w:num>
  <w:num w:numId="28">
    <w:abstractNumId w:val="13"/>
  </w:num>
  <w:num w:numId="29">
    <w:abstractNumId w:val="62"/>
  </w:num>
  <w:num w:numId="30">
    <w:abstractNumId w:val="44"/>
  </w:num>
  <w:num w:numId="31">
    <w:abstractNumId w:val="66"/>
  </w:num>
  <w:num w:numId="32">
    <w:abstractNumId w:val="11"/>
  </w:num>
  <w:num w:numId="33">
    <w:abstractNumId w:val="5"/>
  </w:num>
  <w:num w:numId="34">
    <w:abstractNumId w:val="27"/>
  </w:num>
  <w:num w:numId="35">
    <w:abstractNumId w:val="17"/>
  </w:num>
  <w:num w:numId="36">
    <w:abstractNumId w:val="7"/>
  </w:num>
  <w:num w:numId="37">
    <w:abstractNumId w:val="40"/>
  </w:num>
  <w:num w:numId="38">
    <w:abstractNumId w:val="54"/>
  </w:num>
  <w:num w:numId="39">
    <w:abstractNumId w:val="3"/>
  </w:num>
  <w:num w:numId="40">
    <w:abstractNumId w:val="50"/>
  </w:num>
  <w:num w:numId="41">
    <w:abstractNumId w:val="68"/>
  </w:num>
  <w:num w:numId="42">
    <w:abstractNumId w:val="48"/>
  </w:num>
  <w:num w:numId="43">
    <w:abstractNumId w:val="67"/>
  </w:num>
  <w:num w:numId="44">
    <w:abstractNumId w:val="45"/>
  </w:num>
  <w:num w:numId="45">
    <w:abstractNumId w:val="22"/>
  </w:num>
  <w:num w:numId="46">
    <w:abstractNumId w:val="24"/>
  </w:num>
  <w:num w:numId="47">
    <w:abstractNumId w:val="9"/>
  </w:num>
  <w:num w:numId="48">
    <w:abstractNumId w:val="26"/>
  </w:num>
  <w:num w:numId="49">
    <w:abstractNumId w:val="49"/>
  </w:num>
  <w:num w:numId="50">
    <w:abstractNumId w:val="39"/>
  </w:num>
  <w:num w:numId="51">
    <w:abstractNumId w:val="23"/>
  </w:num>
  <w:num w:numId="52">
    <w:abstractNumId w:val="58"/>
  </w:num>
  <w:num w:numId="53">
    <w:abstractNumId w:val="21"/>
  </w:num>
  <w:num w:numId="54">
    <w:abstractNumId w:val="1"/>
  </w:num>
  <w:num w:numId="55">
    <w:abstractNumId w:val="70"/>
  </w:num>
  <w:num w:numId="56">
    <w:abstractNumId w:val="47"/>
  </w:num>
  <w:num w:numId="57">
    <w:abstractNumId w:val="33"/>
  </w:num>
  <w:num w:numId="58">
    <w:abstractNumId w:val="16"/>
  </w:num>
  <w:num w:numId="59">
    <w:abstractNumId w:val="20"/>
  </w:num>
  <w:num w:numId="60">
    <w:abstractNumId w:val="63"/>
  </w:num>
  <w:num w:numId="61">
    <w:abstractNumId w:val="19"/>
  </w:num>
  <w:num w:numId="62">
    <w:abstractNumId w:val="31"/>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41"/>
  </w:num>
  <w:num w:numId="66">
    <w:abstractNumId w:val="38"/>
  </w:num>
  <w:num w:numId="67">
    <w:abstractNumId w:val="25"/>
  </w:num>
  <w:num w:numId="68">
    <w:abstractNumId w:val="2"/>
  </w:num>
  <w:num w:numId="69">
    <w:abstractNumId w:val="46"/>
  </w:num>
  <w:num w:numId="70">
    <w:abstractNumId w:val="36"/>
  </w:num>
  <w:num w:numId="71">
    <w:abstractNumId w:val="18"/>
  </w:num>
  <w:num w:numId="72">
    <w:abstractNumId w:val="61"/>
  </w:num>
  <w:num w:numId="73">
    <w:abstractNumId w:val="14"/>
  </w:num>
  <w:num w:numId="74">
    <w:abstractNumId w:val="12"/>
  </w:num>
  <w:num w:numId="75">
    <w:abstractNumId w:val="5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009"/>
    <w:rsid w:val="00020FEB"/>
    <w:rsid w:val="000C5D1E"/>
    <w:rsid w:val="00121173"/>
    <w:rsid w:val="001A12EA"/>
    <w:rsid w:val="001B3266"/>
    <w:rsid w:val="001C3ECC"/>
    <w:rsid w:val="00203E19"/>
    <w:rsid w:val="00220CAA"/>
    <w:rsid w:val="00236D74"/>
    <w:rsid w:val="00245DD7"/>
    <w:rsid w:val="002722F7"/>
    <w:rsid w:val="002944C0"/>
    <w:rsid w:val="003012FD"/>
    <w:rsid w:val="00334005"/>
    <w:rsid w:val="00371009"/>
    <w:rsid w:val="00380981"/>
    <w:rsid w:val="003A231C"/>
    <w:rsid w:val="003B4BE8"/>
    <w:rsid w:val="003E77DF"/>
    <w:rsid w:val="0043702E"/>
    <w:rsid w:val="00466C50"/>
    <w:rsid w:val="00472A3F"/>
    <w:rsid w:val="004F0833"/>
    <w:rsid w:val="00520621"/>
    <w:rsid w:val="005356E7"/>
    <w:rsid w:val="005D7C25"/>
    <w:rsid w:val="006B4728"/>
    <w:rsid w:val="00772F3B"/>
    <w:rsid w:val="00777202"/>
    <w:rsid w:val="007B6B87"/>
    <w:rsid w:val="008171FF"/>
    <w:rsid w:val="008D191A"/>
    <w:rsid w:val="00905C78"/>
    <w:rsid w:val="00933C98"/>
    <w:rsid w:val="0094644D"/>
    <w:rsid w:val="00951844"/>
    <w:rsid w:val="009B6842"/>
    <w:rsid w:val="009F1CDA"/>
    <w:rsid w:val="00A50267"/>
    <w:rsid w:val="00A51804"/>
    <w:rsid w:val="00AA3F96"/>
    <w:rsid w:val="00AD07B5"/>
    <w:rsid w:val="00B32EC5"/>
    <w:rsid w:val="00BE57EC"/>
    <w:rsid w:val="00C5720C"/>
    <w:rsid w:val="00CB4650"/>
    <w:rsid w:val="00D81394"/>
    <w:rsid w:val="00DD286E"/>
    <w:rsid w:val="00DE78CC"/>
    <w:rsid w:val="00DF23CE"/>
    <w:rsid w:val="00E14861"/>
    <w:rsid w:val="00E35DBF"/>
    <w:rsid w:val="00F936BA"/>
    <w:rsid w:val="00FB42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644D"/>
    <w:pPr>
      <w:spacing w:after="160" w:line="259" w:lineRule="auto"/>
    </w:pPr>
    <w:rPr>
      <w:lang w:eastAsia="en-US"/>
    </w:rPr>
  </w:style>
  <w:style w:type="paragraph" w:styleId="Heading1">
    <w:name w:val="heading 1"/>
    <w:aliases w:val="Document Header1"/>
    <w:basedOn w:val="Normal"/>
    <w:next w:val="Normal"/>
    <w:link w:val="Heading1Char"/>
    <w:uiPriority w:val="99"/>
    <w:qFormat/>
    <w:rsid w:val="00371009"/>
    <w:pPr>
      <w:spacing w:before="240" w:after="200" w:line="240" w:lineRule="auto"/>
      <w:jc w:val="center"/>
      <w:outlineLvl w:val="0"/>
    </w:pPr>
    <w:rPr>
      <w:rFonts w:ascii="Cambria" w:eastAsia="Times New Roman" w:hAnsi="Cambria"/>
      <w:b/>
      <w:bCs/>
      <w:kern w:val="32"/>
      <w:sz w:val="32"/>
      <w:szCs w:val="32"/>
      <w:lang w:val="en-US" w:eastAsia="ru-RU"/>
    </w:rPr>
  </w:style>
  <w:style w:type="paragraph" w:styleId="Heading2">
    <w:name w:val="heading 2"/>
    <w:aliases w:val="Title Header2"/>
    <w:basedOn w:val="Normal"/>
    <w:next w:val="Normal"/>
    <w:link w:val="Heading2Char"/>
    <w:uiPriority w:val="99"/>
    <w:qFormat/>
    <w:rsid w:val="00371009"/>
    <w:pPr>
      <w:tabs>
        <w:tab w:val="left" w:pos="619"/>
      </w:tabs>
      <w:spacing w:after="200" w:line="240" w:lineRule="auto"/>
      <w:jc w:val="center"/>
      <w:outlineLvl w:val="1"/>
    </w:pPr>
    <w:rPr>
      <w:rFonts w:ascii="Cambria" w:eastAsia="Times New Roman" w:hAnsi="Cambria"/>
      <w:b/>
      <w:bCs/>
      <w:i/>
      <w:iCs/>
      <w:sz w:val="28"/>
      <w:szCs w:val="28"/>
      <w:lang w:val="en-US" w:eastAsia="ru-RU"/>
    </w:rPr>
  </w:style>
  <w:style w:type="paragraph" w:styleId="Heading3">
    <w:name w:val="heading 3"/>
    <w:aliases w:val="Sub-Clause Paragraph,Section Header3"/>
    <w:basedOn w:val="Normal"/>
    <w:next w:val="Normal"/>
    <w:link w:val="Heading3Char"/>
    <w:uiPriority w:val="99"/>
    <w:qFormat/>
    <w:rsid w:val="00371009"/>
    <w:pPr>
      <w:spacing w:after="200" w:line="240" w:lineRule="auto"/>
      <w:ind w:left="576"/>
      <w:jc w:val="both"/>
      <w:outlineLvl w:val="2"/>
    </w:pPr>
    <w:rPr>
      <w:rFonts w:ascii="Cambria" w:eastAsia="Times New Roman" w:hAnsi="Cambria"/>
      <w:b/>
      <w:bCs/>
      <w:sz w:val="26"/>
      <w:szCs w:val="26"/>
      <w:lang w:val="en-US" w:eastAsia="ru-RU"/>
    </w:rPr>
  </w:style>
  <w:style w:type="paragraph" w:styleId="Heading4">
    <w:name w:val="heading 4"/>
    <w:aliases w:val="Sub-Clause Sub-paragraph"/>
    <w:basedOn w:val="Sub-ClauseText"/>
    <w:next w:val="Sub-ClauseText"/>
    <w:link w:val="Heading4Char"/>
    <w:uiPriority w:val="99"/>
    <w:qFormat/>
    <w:rsid w:val="00371009"/>
    <w:pPr>
      <w:numPr>
        <w:ilvl w:val="3"/>
        <w:numId w:val="74"/>
      </w:numPr>
      <w:outlineLvl w:val="3"/>
    </w:pPr>
  </w:style>
  <w:style w:type="paragraph" w:styleId="Heading5">
    <w:name w:val="heading 5"/>
    <w:basedOn w:val="Normal"/>
    <w:next w:val="Normal"/>
    <w:link w:val="Heading5Char"/>
    <w:uiPriority w:val="99"/>
    <w:qFormat/>
    <w:rsid w:val="00371009"/>
    <w:pPr>
      <w:spacing w:after="120" w:line="240" w:lineRule="auto"/>
      <w:jc w:val="center"/>
      <w:outlineLvl w:val="4"/>
    </w:pPr>
    <w:rPr>
      <w:rFonts w:eastAsia="Times New Roman"/>
      <w:b/>
      <w:bCs/>
      <w:i/>
      <w:iCs/>
      <w:sz w:val="26"/>
      <w:szCs w:val="26"/>
      <w:lang w:val="en-US" w:eastAsia="ru-RU"/>
    </w:rPr>
  </w:style>
  <w:style w:type="paragraph" w:styleId="Heading6">
    <w:name w:val="heading 6"/>
    <w:basedOn w:val="Normal"/>
    <w:next w:val="Normal"/>
    <w:link w:val="Heading6Char"/>
    <w:uiPriority w:val="99"/>
    <w:qFormat/>
    <w:rsid w:val="00371009"/>
    <w:pPr>
      <w:keepNext/>
      <w:numPr>
        <w:ilvl w:val="5"/>
        <w:numId w:val="74"/>
      </w:numPr>
      <w:suppressAutoHyphens/>
      <w:spacing w:after="0" w:line="240" w:lineRule="auto"/>
      <w:outlineLvl w:val="5"/>
    </w:pPr>
    <w:rPr>
      <w:rFonts w:ascii="Times New Roman" w:eastAsia="Times New Roman" w:hAnsi="Times New Roman"/>
      <w:b/>
      <w:bCs/>
      <w:sz w:val="20"/>
      <w:szCs w:val="20"/>
      <w:lang w:val="en-US" w:eastAsia="ru-RU"/>
    </w:rPr>
  </w:style>
  <w:style w:type="paragraph" w:styleId="Heading7">
    <w:name w:val="heading 7"/>
    <w:basedOn w:val="Normal"/>
    <w:next w:val="Normal"/>
    <w:link w:val="Heading7Char"/>
    <w:uiPriority w:val="99"/>
    <w:qFormat/>
    <w:rsid w:val="00371009"/>
    <w:pPr>
      <w:keepNext/>
      <w:numPr>
        <w:ilvl w:val="6"/>
        <w:numId w:val="74"/>
      </w:numPr>
      <w:tabs>
        <w:tab w:val="left" w:pos="7980"/>
      </w:tabs>
      <w:suppressAutoHyphens/>
      <w:spacing w:after="0" w:line="240" w:lineRule="auto"/>
      <w:outlineLvl w:val="6"/>
    </w:pPr>
    <w:rPr>
      <w:rFonts w:ascii="Times New Roman" w:eastAsia="Times New Roman" w:hAnsi="Times New Roman"/>
      <w:b/>
      <w:sz w:val="24"/>
      <w:szCs w:val="20"/>
      <w:lang w:val="en-US" w:eastAsia="ru-RU"/>
    </w:rPr>
  </w:style>
  <w:style w:type="paragraph" w:styleId="Heading8">
    <w:name w:val="heading 8"/>
    <w:basedOn w:val="Normal"/>
    <w:next w:val="Normal"/>
    <w:link w:val="Heading8Char"/>
    <w:uiPriority w:val="99"/>
    <w:qFormat/>
    <w:rsid w:val="00371009"/>
    <w:pPr>
      <w:keepNext/>
      <w:numPr>
        <w:ilvl w:val="7"/>
        <w:numId w:val="74"/>
      </w:numPr>
      <w:suppressAutoHyphens/>
      <w:spacing w:after="0" w:line="240" w:lineRule="auto"/>
      <w:jc w:val="right"/>
      <w:outlineLvl w:val="7"/>
    </w:pPr>
    <w:rPr>
      <w:rFonts w:ascii="Times New Roman" w:eastAsia="Times New Roman" w:hAnsi="Times New Roman"/>
      <w:sz w:val="20"/>
      <w:szCs w:val="20"/>
      <w:lang w:val="en-US" w:eastAsia="ru-RU"/>
    </w:rPr>
  </w:style>
  <w:style w:type="paragraph" w:styleId="Heading9">
    <w:name w:val="heading 9"/>
    <w:basedOn w:val="Normal"/>
    <w:next w:val="Normal"/>
    <w:link w:val="Heading9Char"/>
    <w:uiPriority w:val="99"/>
    <w:qFormat/>
    <w:rsid w:val="00371009"/>
    <w:pPr>
      <w:numPr>
        <w:ilvl w:val="8"/>
        <w:numId w:val="74"/>
      </w:numPr>
      <w:spacing w:before="240" w:after="60" w:line="240" w:lineRule="auto"/>
      <w:jc w:val="both"/>
      <w:outlineLvl w:val="8"/>
    </w:pPr>
    <w:rPr>
      <w:rFonts w:ascii="Arial" w:eastAsia="Times New Roman" w:hAnsi="Arial"/>
      <w:b/>
      <w:i/>
      <w:sz w:val="18"/>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371009"/>
    <w:rPr>
      <w:rFonts w:ascii="Cambria" w:hAnsi="Cambria" w:cs="Times New Roman"/>
      <w:b/>
      <w:bCs/>
      <w:snapToGrid w:val="0"/>
      <w:kern w:val="32"/>
      <w:sz w:val="32"/>
      <w:szCs w:val="32"/>
      <w:lang w:val="en-US"/>
    </w:rPr>
  </w:style>
  <w:style w:type="character" w:customStyle="1" w:styleId="Heading2Char">
    <w:name w:val="Heading 2 Char"/>
    <w:aliases w:val="Title Header2 Char"/>
    <w:basedOn w:val="DefaultParagraphFont"/>
    <w:link w:val="Heading2"/>
    <w:uiPriority w:val="99"/>
    <w:locked/>
    <w:rsid w:val="00371009"/>
    <w:rPr>
      <w:rFonts w:ascii="Cambria" w:hAnsi="Cambria" w:cs="Times New Roman"/>
      <w:b/>
      <w:bCs/>
      <w:i/>
      <w:iCs/>
      <w:snapToGrid w:val="0"/>
      <w:sz w:val="28"/>
      <w:szCs w:val="28"/>
      <w:lang w:val="en-US"/>
    </w:rPr>
  </w:style>
  <w:style w:type="character" w:customStyle="1" w:styleId="Heading3Char">
    <w:name w:val="Heading 3 Char"/>
    <w:aliases w:val="Sub-Clause Paragraph Char,Section Header3 Char"/>
    <w:basedOn w:val="DefaultParagraphFont"/>
    <w:link w:val="Heading3"/>
    <w:uiPriority w:val="99"/>
    <w:locked/>
    <w:rsid w:val="00371009"/>
    <w:rPr>
      <w:rFonts w:ascii="Cambria" w:hAnsi="Cambria" w:cs="Times New Roman"/>
      <w:b/>
      <w:bCs/>
      <w:snapToGrid w:val="0"/>
      <w:sz w:val="26"/>
      <w:szCs w:val="26"/>
      <w:lang w:val="en-US"/>
    </w:rPr>
  </w:style>
  <w:style w:type="character" w:customStyle="1" w:styleId="Heading4Char">
    <w:name w:val="Heading 4 Char"/>
    <w:aliases w:val="Sub-Clause Sub-paragraph Char"/>
    <w:basedOn w:val="DefaultParagraphFont"/>
    <w:link w:val="Heading4"/>
    <w:uiPriority w:val="99"/>
    <w:locked/>
    <w:rsid w:val="00371009"/>
    <w:rPr>
      <w:rFonts w:ascii="Times New Roman" w:eastAsia="Times New Roman" w:hAnsi="Times New Roman"/>
      <w:spacing w:val="-4"/>
      <w:sz w:val="24"/>
      <w:szCs w:val="20"/>
      <w:lang w:val="en-US"/>
    </w:rPr>
  </w:style>
  <w:style w:type="character" w:customStyle="1" w:styleId="Heading5Char">
    <w:name w:val="Heading 5 Char"/>
    <w:basedOn w:val="DefaultParagraphFont"/>
    <w:link w:val="Heading5"/>
    <w:uiPriority w:val="99"/>
    <w:locked/>
    <w:rsid w:val="00371009"/>
    <w:rPr>
      <w:rFonts w:ascii="Calibri" w:hAnsi="Calibri" w:cs="Times New Roman"/>
      <w:b/>
      <w:bCs/>
      <w:i/>
      <w:iCs/>
      <w:snapToGrid w:val="0"/>
      <w:sz w:val="26"/>
      <w:szCs w:val="26"/>
      <w:lang w:val="en-US"/>
    </w:rPr>
  </w:style>
  <w:style w:type="character" w:customStyle="1" w:styleId="Heading6Char">
    <w:name w:val="Heading 6 Char"/>
    <w:basedOn w:val="DefaultParagraphFont"/>
    <w:link w:val="Heading6"/>
    <w:uiPriority w:val="99"/>
    <w:locked/>
    <w:rsid w:val="00371009"/>
    <w:rPr>
      <w:rFonts w:ascii="Times New Roman" w:eastAsia="Times New Roman" w:hAnsi="Times New Roman"/>
      <w:b/>
      <w:bCs/>
      <w:sz w:val="20"/>
      <w:szCs w:val="20"/>
      <w:lang w:val="en-US"/>
    </w:rPr>
  </w:style>
  <w:style w:type="character" w:customStyle="1" w:styleId="Heading7Char">
    <w:name w:val="Heading 7 Char"/>
    <w:basedOn w:val="DefaultParagraphFont"/>
    <w:link w:val="Heading7"/>
    <w:uiPriority w:val="99"/>
    <w:locked/>
    <w:rsid w:val="00371009"/>
    <w:rPr>
      <w:rFonts w:ascii="Times New Roman" w:eastAsia="Times New Roman" w:hAnsi="Times New Roman"/>
      <w:b/>
      <w:sz w:val="24"/>
      <w:szCs w:val="20"/>
      <w:lang w:val="en-US"/>
    </w:rPr>
  </w:style>
  <w:style w:type="character" w:customStyle="1" w:styleId="Heading8Char">
    <w:name w:val="Heading 8 Char"/>
    <w:basedOn w:val="DefaultParagraphFont"/>
    <w:link w:val="Heading8"/>
    <w:uiPriority w:val="99"/>
    <w:locked/>
    <w:rsid w:val="00371009"/>
    <w:rPr>
      <w:rFonts w:ascii="Times New Roman" w:eastAsia="Times New Roman" w:hAnsi="Times New Roman"/>
      <w:sz w:val="20"/>
      <w:szCs w:val="20"/>
      <w:lang w:val="en-US"/>
    </w:rPr>
  </w:style>
  <w:style w:type="character" w:customStyle="1" w:styleId="Heading9Char">
    <w:name w:val="Heading 9 Char"/>
    <w:basedOn w:val="DefaultParagraphFont"/>
    <w:link w:val="Heading9"/>
    <w:uiPriority w:val="99"/>
    <w:locked/>
    <w:rsid w:val="00371009"/>
    <w:rPr>
      <w:rFonts w:ascii="Arial" w:eastAsia="Times New Roman" w:hAnsi="Arial"/>
      <w:b/>
      <w:i/>
      <w:sz w:val="18"/>
      <w:szCs w:val="20"/>
      <w:lang w:val="en-US"/>
    </w:rPr>
  </w:style>
  <w:style w:type="paragraph" w:customStyle="1" w:styleId="Sub-ClauseText">
    <w:name w:val="Sub-Clause Text"/>
    <w:basedOn w:val="Normal"/>
    <w:uiPriority w:val="99"/>
    <w:rsid w:val="00371009"/>
    <w:pPr>
      <w:spacing w:before="120" w:after="120" w:line="240" w:lineRule="auto"/>
      <w:jc w:val="both"/>
    </w:pPr>
    <w:rPr>
      <w:rFonts w:ascii="Times New Roman" w:eastAsia="Times New Roman" w:hAnsi="Times New Roman"/>
      <w:spacing w:val="-4"/>
      <w:sz w:val="24"/>
      <w:szCs w:val="20"/>
      <w:lang w:val="en-US" w:eastAsia="ru-RU"/>
    </w:rPr>
  </w:style>
  <w:style w:type="paragraph" w:customStyle="1" w:styleId="Outline">
    <w:name w:val="Outline"/>
    <w:basedOn w:val="Normal"/>
    <w:uiPriority w:val="99"/>
    <w:rsid w:val="00371009"/>
    <w:pPr>
      <w:spacing w:before="240" w:after="0" w:line="240" w:lineRule="auto"/>
    </w:pPr>
    <w:rPr>
      <w:rFonts w:ascii="Times New Roman" w:eastAsia="Times New Roman" w:hAnsi="Times New Roman"/>
      <w:kern w:val="28"/>
      <w:sz w:val="24"/>
      <w:szCs w:val="20"/>
      <w:lang w:val="en-US" w:eastAsia="ru-RU"/>
    </w:rPr>
  </w:style>
  <w:style w:type="paragraph" w:customStyle="1" w:styleId="Outline1">
    <w:name w:val="Outline1"/>
    <w:basedOn w:val="Outline"/>
    <w:next w:val="Outline2"/>
    <w:uiPriority w:val="99"/>
    <w:rsid w:val="00371009"/>
    <w:pPr>
      <w:keepNext/>
      <w:tabs>
        <w:tab w:val="num" w:pos="360"/>
      </w:tabs>
      <w:ind w:left="360" w:hanging="360"/>
    </w:pPr>
  </w:style>
  <w:style w:type="paragraph" w:customStyle="1" w:styleId="Outline2">
    <w:name w:val="Outline2"/>
    <w:basedOn w:val="Normal"/>
    <w:uiPriority w:val="99"/>
    <w:rsid w:val="00371009"/>
    <w:pPr>
      <w:tabs>
        <w:tab w:val="num" w:pos="864"/>
      </w:tabs>
      <w:spacing w:before="240" w:after="0" w:line="240" w:lineRule="auto"/>
      <w:ind w:left="864" w:hanging="504"/>
    </w:pPr>
    <w:rPr>
      <w:rFonts w:ascii="Times New Roman" w:eastAsia="Times New Roman" w:hAnsi="Times New Roman"/>
      <w:kern w:val="28"/>
      <w:sz w:val="24"/>
      <w:szCs w:val="20"/>
      <w:lang w:val="en-US" w:eastAsia="ru-RU"/>
    </w:rPr>
  </w:style>
  <w:style w:type="paragraph" w:customStyle="1" w:styleId="Outline3">
    <w:name w:val="Outline3"/>
    <w:basedOn w:val="Normal"/>
    <w:uiPriority w:val="99"/>
    <w:rsid w:val="00371009"/>
    <w:pPr>
      <w:tabs>
        <w:tab w:val="num" w:pos="1368"/>
      </w:tabs>
      <w:spacing w:before="240" w:after="0" w:line="240" w:lineRule="auto"/>
      <w:ind w:left="1368" w:hanging="504"/>
    </w:pPr>
    <w:rPr>
      <w:rFonts w:ascii="Times New Roman" w:eastAsia="Times New Roman" w:hAnsi="Times New Roman"/>
      <w:kern w:val="28"/>
      <w:sz w:val="24"/>
      <w:szCs w:val="20"/>
      <w:lang w:val="en-US" w:eastAsia="ru-RU"/>
    </w:rPr>
  </w:style>
  <w:style w:type="paragraph" w:customStyle="1" w:styleId="Outline4">
    <w:name w:val="Outline4"/>
    <w:basedOn w:val="Normal"/>
    <w:uiPriority w:val="99"/>
    <w:rsid w:val="00371009"/>
    <w:pPr>
      <w:tabs>
        <w:tab w:val="num" w:pos="1872"/>
      </w:tabs>
      <w:spacing w:before="240" w:after="0" w:line="240" w:lineRule="auto"/>
      <w:ind w:left="1872" w:hanging="504"/>
    </w:pPr>
    <w:rPr>
      <w:rFonts w:ascii="Times New Roman" w:eastAsia="Times New Roman" w:hAnsi="Times New Roman"/>
      <w:kern w:val="28"/>
      <w:sz w:val="24"/>
      <w:szCs w:val="20"/>
      <w:lang w:val="en-US" w:eastAsia="ru-RU"/>
    </w:rPr>
  </w:style>
  <w:style w:type="paragraph" w:customStyle="1" w:styleId="outlinebullet">
    <w:name w:val="outlinebullet"/>
    <w:basedOn w:val="Normal"/>
    <w:uiPriority w:val="99"/>
    <w:rsid w:val="00371009"/>
    <w:pPr>
      <w:tabs>
        <w:tab w:val="left" w:pos="1440"/>
      </w:tabs>
      <w:spacing w:before="120" w:after="0" w:line="240" w:lineRule="auto"/>
      <w:ind w:left="1440" w:hanging="450"/>
    </w:pPr>
    <w:rPr>
      <w:rFonts w:ascii="Times New Roman" w:eastAsia="Times New Roman" w:hAnsi="Times New Roman"/>
      <w:sz w:val="24"/>
      <w:szCs w:val="20"/>
      <w:lang w:val="en-US" w:eastAsia="ru-RU"/>
    </w:rPr>
  </w:style>
  <w:style w:type="paragraph" w:styleId="BodyText2">
    <w:name w:val="Body Text 2"/>
    <w:basedOn w:val="Normal"/>
    <w:link w:val="BodyText2Char"/>
    <w:uiPriority w:val="99"/>
    <w:rsid w:val="00371009"/>
    <w:pPr>
      <w:tabs>
        <w:tab w:val="num" w:pos="360"/>
      </w:tabs>
      <w:spacing w:before="120" w:after="120" w:line="240" w:lineRule="auto"/>
      <w:ind w:left="360" w:hanging="360"/>
      <w:jc w:val="center"/>
    </w:pPr>
    <w:rPr>
      <w:rFonts w:ascii="Times New Roman" w:eastAsia="Times New Roman" w:hAnsi="Times New Roman"/>
      <w:sz w:val="24"/>
      <w:szCs w:val="20"/>
      <w:lang w:val="en-US" w:eastAsia="ru-RU"/>
    </w:rPr>
  </w:style>
  <w:style w:type="character" w:customStyle="1" w:styleId="BodyText2Char">
    <w:name w:val="Body Text 2 Char"/>
    <w:basedOn w:val="DefaultParagraphFont"/>
    <w:link w:val="BodyText2"/>
    <w:uiPriority w:val="99"/>
    <w:locked/>
    <w:rsid w:val="00371009"/>
    <w:rPr>
      <w:rFonts w:ascii="Times New Roman" w:hAnsi="Times New Roman" w:cs="Times New Roman"/>
      <w:snapToGrid w:val="0"/>
      <w:sz w:val="20"/>
      <w:szCs w:val="20"/>
      <w:lang w:val="en-US"/>
    </w:rPr>
  </w:style>
  <w:style w:type="paragraph" w:customStyle="1" w:styleId="TOCNumber1">
    <w:name w:val="TOC Number1"/>
    <w:basedOn w:val="Heading4"/>
    <w:autoRedefine/>
    <w:uiPriority w:val="99"/>
    <w:rsid w:val="00371009"/>
    <w:pPr>
      <w:numPr>
        <w:ilvl w:val="0"/>
        <w:numId w:val="0"/>
      </w:numPr>
      <w:jc w:val="left"/>
      <w:outlineLvl w:val="9"/>
    </w:pPr>
    <w:rPr>
      <w:b/>
      <w:spacing w:val="0"/>
    </w:rPr>
  </w:style>
  <w:style w:type="paragraph" w:customStyle="1" w:styleId="Heading1-Clausename">
    <w:name w:val="Heading 1- Clause name"/>
    <w:basedOn w:val="Normal"/>
    <w:uiPriority w:val="99"/>
    <w:rsid w:val="00371009"/>
    <w:pPr>
      <w:tabs>
        <w:tab w:val="num" w:pos="360"/>
      </w:tabs>
      <w:spacing w:before="120" w:after="120" w:line="240" w:lineRule="auto"/>
      <w:ind w:left="360" w:hanging="360"/>
    </w:pPr>
    <w:rPr>
      <w:rFonts w:ascii="Times New Roman" w:eastAsia="Times New Roman" w:hAnsi="Times New Roman"/>
      <w:b/>
      <w:sz w:val="24"/>
      <w:szCs w:val="20"/>
      <w:lang w:val="en-US" w:eastAsia="ru-RU"/>
    </w:rPr>
  </w:style>
  <w:style w:type="paragraph" w:customStyle="1" w:styleId="P3Header1-Clauses">
    <w:name w:val="P3 Header1-Clauses"/>
    <w:basedOn w:val="Heading1-Clausename"/>
    <w:uiPriority w:val="99"/>
    <w:rsid w:val="00371009"/>
    <w:pPr>
      <w:numPr>
        <w:ilvl w:val="2"/>
        <w:numId w:val="74"/>
      </w:numPr>
    </w:pPr>
    <w:rPr>
      <w:b w:val="0"/>
    </w:rPr>
  </w:style>
  <w:style w:type="paragraph" w:customStyle="1" w:styleId="Header1-Clauses">
    <w:name w:val="Header 1 - Clauses"/>
    <w:basedOn w:val="Normal"/>
    <w:uiPriority w:val="99"/>
    <w:rsid w:val="00371009"/>
    <w:pPr>
      <w:tabs>
        <w:tab w:val="num" w:pos="360"/>
      </w:tabs>
      <w:spacing w:before="120" w:after="120" w:line="240" w:lineRule="auto"/>
      <w:ind w:left="360" w:hanging="360"/>
    </w:pPr>
    <w:rPr>
      <w:rFonts w:ascii="Times New Roman Bold" w:eastAsia="Times New Roman" w:hAnsi="Times New Roman Bold"/>
      <w:b/>
      <w:sz w:val="24"/>
      <w:szCs w:val="20"/>
      <w:lang w:val="en-US" w:eastAsia="ru-RU"/>
    </w:rPr>
  </w:style>
  <w:style w:type="paragraph" w:customStyle="1" w:styleId="sec7-clauses">
    <w:name w:val="sec7-clauses"/>
    <w:basedOn w:val="Heading1-Clausename"/>
    <w:uiPriority w:val="99"/>
    <w:rsid w:val="00371009"/>
  </w:style>
  <w:style w:type="paragraph" w:customStyle="1" w:styleId="Sec1-Clauses">
    <w:name w:val="Sec1-Clauses"/>
    <w:basedOn w:val="Heading1-Clausename"/>
    <w:uiPriority w:val="99"/>
    <w:rsid w:val="00371009"/>
  </w:style>
  <w:style w:type="paragraph" w:customStyle="1" w:styleId="SectionXHeader3">
    <w:name w:val="Section X Header 3"/>
    <w:basedOn w:val="Heading1"/>
    <w:autoRedefine/>
    <w:uiPriority w:val="99"/>
    <w:rsid w:val="00371009"/>
    <w:pPr>
      <w:spacing w:before="120" w:after="240"/>
    </w:pPr>
    <w:rPr>
      <w:kern w:val="0"/>
      <w:sz w:val="36"/>
    </w:rPr>
  </w:style>
  <w:style w:type="paragraph" w:customStyle="1" w:styleId="i">
    <w:name w:val="(i)"/>
    <w:basedOn w:val="Normal"/>
    <w:uiPriority w:val="99"/>
    <w:rsid w:val="00371009"/>
    <w:pPr>
      <w:suppressAutoHyphens/>
      <w:spacing w:after="0" w:line="240" w:lineRule="auto"/>
      <w:jc w:val="both"/>
    </w:pPr>
    <w:rPr>
      <w:rFonts w:ascii="Tms Rmn" w:eastAsia="Times New Roman" w:hAnsi="Tms Rmn"/>
      <w:sz w:val="24"/>
      <w:szCs w:val="20"/>
      <w:lang w:val="en-US" w:eastAsia="ru-RU"/>
    </w:rPr>
  </w:style>
  <w:style w:type="character" w:styleId="Hyperlink">
    <w:name w:val="Hyperlink"/>
    <w:basedOn w:val="DefaultParagraphFont"/>
    <w:uiPriority w:val="99"/>
    <w:rsid w:val="00371009"/>
    <w:rPr>
      <w:rFonts w:cs="Times New Roman"/>
      <w:color w:val="0000FF"/>
      <w:u w:val="single"/>
    </w:rPr>
  </w:style>
  <w:style w:type="paragraph" w:customStyle="1" w:styleId="a">
    <w:name w:val="Стиль"/>
    <w:basedOn w:val="Normal"/>
    <w:next w:val="NormalWeb"/>
    <w:link w:val="a0"/>
    <w:uiPriority w:val="99"/>
    <w:rsid w:val="00371009"/>
    <w:pPr>
      <w:spacing w:before="100" w:beforeAutospacing="1" w:after="100" w:afterAutospacing="1" w:line="240" w:lineRule="auto"/>
    </w:pPr>
    <w:rPr>
      <w:rFonts w:ascii="Cambria" w:hAnsi="Cambria"/>
      <w:b/>
      <w:kern w:val="28"/>
      <w:sz w:val="32"/>
      <w:szCs w:val="20"/>
      <w:lang w:val="en-US" w:eastAsia="ru-RU"/>
    </w:rPr>
  </w:style>
  <w:style w:type="character" w:customStyle="1" w:styleId="a0">
    <w:name w:val="Название Знак"/>
    <w:link w:val="a"/>
    <w:uiPriority w:val="99"/>
    <w:locked/>
    <w:rsid w:val="00371009"/>
    <w:rPr>
      <w:rFonts w:ascii="Cambria" w:hAnsi="Cambria"/>
      <w:b/>
      <w:snapToGrid w:val="0"/>
      <w:kern w:val="28"/>
      <w:sz w:val="32"/>
      <w:lang w:val="en-US"/>
    </w:rPr>
  </w:style>
  <w:style w:type="paragraph" w:styleId="Footer">
    <w:name w:val="footer"/>
    <w:basedOn w:val="Normal"/>
    <w:link w:val="FooterChar"/>
    <w:uiPriority w:val="99"/>
    <w:rsid w:val="00371009"/>
    <w:pPr>
      <w:tabs>
        <w:tab w:val="right" w:leader="underscore" w:pos="9504"/>
      </w:tabs>
      <w:spacing w:before="120" w:after="0" w:line="240" w:lineRule="auto"/>
    </w:pPr>
    <w:rPr>
      <w:rFonts w:ascii="Times New Roman" w:eastAsia="Times New Roman" w:hAnsi="Times New Roman"/>
      <w:sz w:val="24"/>
      <w:szCs w:val="20"/>
      <w:lang w:eastAsia="ru-RU"/>
    </w:rPr>
  </w:style>
  <w:style w:type="character" w:customStyle="1" w:styleId="FooterChar">
    <w:name w:val="Footer Char"/>
    <w:basedOn w:val="DefaultParagraphFont"/>
    <w:link w:val="Footer"/>
    <w:uiPriority w:val="99"/>
    <w:locked/>
    <w:rsid w:val="00371009"/>
    <w:rPr>
      <w:rFonts w:ascii="Times New Roman" w:hAnsi="Times New Roman" w:cs="Times New Roman"/>
      <w:sz w:val="20"/>
      <w:szCs w:val="20"/>
    </w:rPr>
  </w:style>
  <w:style w:type="paragraph" w:customStyle="1" w:styleId="Subtitle2">
    <w:name w:val="Subtitle 2"/>
    <w:basedOn w:val="Footer"/>
    <w:autoRedefine/>
    <w:uiPriority w:val="99"/>
    <w:rsid w:val="00371009"/>
    <w:pPr>
      <w:ind w:left="360" w:hanging="360"/>
      <w:jc w:val="center"/>
      <w:outlineLvl w:val="1"/>
    </w:pPr>
    <w:rPr>
      <w:b/>
      <w:sz w:val="36"/>
    </w:rPr>
  </w:style>
  <w:style w:type="paragraph" w:styleId="List">
    <w:name w:val="List"/>
    <w:aliases w:val="1. List"/>
    <w:basedOn w:val="Normal"/>
    <w:uiPriority w:val="99"/>
    <w:rsid w:val="00371009"/>
    <w:pPr>
      <w:spacing w:before="120" w:after="120" w:line="240" w:lineRule="auto"/>
      <w:ind w:left="1440"/>
      <w:jc w:val="both"/>
    </w:pPr>
    <w:rPr>
      <w:rFonts w:ascii="Times New Roman" w:eastAsia="Times New Roman" w:hAnsi="Times New Roman"/>
      <w:sz w:val="24"/>
      <w:szCs w:val="20"/>
      <w:lang w:val="en-US" w:eastAsia="ru-RU"/>
    </w:rPr>
  </w:style>
  <w:style w:type="paragraph" w:customStyle="1" w:styleId="BankNormal">
    <w:name w:val="BankNormal"/>
    <w:basedOn w:val="Normal"/>
    <w:uiPriority w:val="99"/>
    <w:rsid w:val="00371009"/>
    <w:pPr>
      <w:spacing w:after="240" w:line="240" w:lineRule="auto"/>
    </w:pPr>
    <w:rPr>
      <w:rFonts w:ascii="Times New Roman" w:eastAsia="Times New Roman" w:hAnsi="Times New Roman"/>
      <w:sz w:val="24"/>
      <w:szCs w:val="20"/>
      <w:lang w:val="en-US" w:eastAsia="ru-RU"/>
    </w:rPr>
  </w:style>
  <w:style w:type="paragraph" w:styleId="TOC1">
    <w:name w:val="toc 1"/>
    <w:basedOn w:val="Normal"/>
    <w:next w:val="Normal"/>
    <w:uiPriority w:val="99"/>
    <w:rsid w:val="00371009"/>
    <w:pPr>
      <w:tabs>
        <w:tab w:val="left" w:pos="360"/>
        <w:tab w:val="right" w:leader="dot" w:pos="8990"/>
      </w:tabs>
      <w:spacing w:before="240" w:after="80" w:line="240" w:lineRule="auto"/>
      <w:outlineLvl w:val="0"/>
    </w:pPr>
    <w:rPr>
      <w:rFonts w:ascii="Times New Roman" w:eastAsia="Times New Roman" w:hAnsi="Times New Roman"/>
      <w:b/>
      <w:noProof/>
      <w:sz w:val="24"/>
      <w:szCs w:val="20"/>
      <w:lang w:eastAsia="ru-RU"/>
    </w:rPr>
  </w:style>
  <w:style w:type="paragraph" w:styleId="TOC2">
    <w:name w:val="toc 2"/>
    <w:basedOn w:val="Normal"/>
    <w:next w:val="Normal"/>
    <w:autoRedefine/>
    <w:uiPriority w:val="99"/>
    <w:rsid w:val="00371009"/>
    <w:pPr>
      <w:tabs>
        <w:tab w:val="right" w:leader="dot" w:pos="9000"/>
      </w:tabs>
      <w:spacing w:after="0" w:line="240" w:lineRule="auto"/>
      <w:ind w:left="360" w:hanging="360"/>
      <w:outlineLvl w:val="1"/>
    </w:pPr>
    <w:rPr>
      <w:rFonts w:ascii="Times New Roman" w:eastAsia="Times New Roman" w:hAnsi="Times New Roman"/>
      <w:noProof/>
      <w:sz w:val="24"/>
      <w:szCs w:val="28"/>
      <w:lang w:eastAsia="ru-RU"/>
    </w:rPr>
  </w:style>
  <w:style w:type="paragraph" w:styleId="Subtitle">
    <w:name w:val="Subtitle"/>
    <w:basedOn w:val="Normal"/>
    <w:link w:val="SubtitleChar"/>
    <w:uiPriority w:val="99"/>
    <w:qFormat/>
    <w:rsid w:val="00371009"/>
    <w:pPr>
      <w:spacing w:before="240" w:after="360" w:line="240" w:lineRule="auto"/>
      <w:jc w:val="center"/>
    </w:pPr>
    <w:rPr>
      <w:rFonts w:ascii="Cambria" w:eastAsia="Times New Roman" w:hAnsi="Cambria"/>
      <w:sz w:val="24"/>
      <w:szCs w:val="24"/>
      <w:lang w:val="en-US" w:eastAsia="ru-RU"/>
    </w:rPr>
  </w:style>
  <w:style w:type="character" w:customStyle="1" w:styleId="SubtitleChar">
    <w:name w:val="Subtitle Char"/>
    <w:basedOn w:val="DefaultParagraphFont"/>
    <w:link w:val="Subtitle"/>
    <w:uiPriority w:val="99"/>
    <w:locked/>
    <w:rsid w:val="00371009"/>
    <w:rPr>
      <w:rFonts w:ascii="Cambria" w:hAnsi="Cambria" w:cs="Times New Roman"/>
      <w:snapToGrid w:val="0"/>
      <w:sz w:val="24"/>
      <w:szCs w:val="24"/>
      <w:lang w:val="en-US"/>
    </w:rPr>
  </w:style>
  <w:style w:type="paragraph" w:customStyle="1" w:styleId="titulo">
    <w:name w:val="titulo"/>
    <w:basedOn w:val="Heading5"/>
    <w:uiPriority w:val="99"/>
    <w:rsid w:val="00371009"/>
    <w:pPr>
      <w:spacing w:after="240"/>
    </w:pPr>
    <w:rPr>
      <w:rFonts w:ascii="Times New Roman Bold" w:hAnsi="Times New Roman Bold"/>
    </w:rPr>
  </w:style>
  <w:style w:type="paragraph" w:styleId="BodyTextIndent">
    <w:name w:val="Body Text Indent"/>
    <w:basedOn w:val="Normal"/>
    <w:link w:val="BodyTextIndentChar"/>
    <w:uiPriority w:val="99"/>
    <w:rsid w:val="00371009"/>
    <w:pPr>
      <w:spacing w:after="0" w:line="240" w:lineRule="auto"/>
      <w:ind w:left="720"/>
      <w:jc w:val="both"/>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371009"/>
    <w:rPr>
      <w:rFonts w:ascii="Times New Roman" w:hAnsi="Times New Roman" w:cs="Times New Roman"/>
      <w:sz w:val="20"/>
    </w:rPr>
  </w:style>
  <w:style w:type="character" w:customStyle="1" w:styleId="a1">
    <w:name w:val="Основной текст с отступом Знак"/>
    <w:basedOn w:val="DefaultParagraphFont"/>
    <w:uiPriority w:val="99"/>
    <w:rsid w:val="00371009"/>
    <w:rPr>
      <w:rFonts w:cs="Times New Roman"/>
    </w:rPr>
  </w:style>
  <w:style w:type="paragraph" w:styleId="ListNumber">
    <w:name w:val="List Number"/>
    <w:basedOn w:val="Normal"/>
    <w:uiPriority w:val="99"/>
    <w:rsid w:val="00371009"/>
    <w:pPr>
      <w:tabs>
        <w:tab w:val="num" w:pos="432"/>
        <w:tab w:val="num" w:pos="648"/>
      </w:tabs>
      <w:spacing w:after="240" w:line="240" w:lineRule="auto"/>
      <w:ind w:left="648" w:hanging="432"/>
      <w:jc w:val="both"/>
    </w:pPr>
    <w:rPr>
      <w:rFonts w:ascii="Times New Roman" w:eastAsia="Times New Roman" w:hAnsi="Times New Roman"/>
      <w:sz w:val="24"/>
      <w:szCs w:val="20"/>
      <w:lang w:val="en-US" w:eastAsia="ru-RU"/>
    </w:rPr>
  </w:style>
  <w:style w:type="paragraph" w:customStyle="1" w:styleId="SectionVHeader">
    <w:name w:val="Section V. Header"/>
    <w:basedOn w:val="Normal"/>
    <w:uiPriority w:val="99"/>
    <w:rsid w:val="00371009"/>
    <w:pPr>
      <w:spacing w:before="240" w:after="240" w:line="240" w:lineRule="auto"/>
      <w:jc w:val="center"/>
    </w:pPr>
    <w:rPr>
      <w:rFonts w:ascii="Times New Roman" w:eastAsia="Times New Roman" w:hAnsi="Times New Roman"/>
      <w:b/>
      <w:sz w:val="36"/>
      <w:szCs w:val="20"/>
      <w:lang w:val="en-US" w:eastAsia="ru-RU"/>
    </w:rPr>
  </w:style>
  <w:style w:type="paragraph" w:styleId="BodyText">
    <w:name w:val="Body Text"/>
    <w:basedOn w:val="Normal"/>
    <w:link w:val="BodyTextChar"/>
    <w:uiPriority w:val="99"/>
    <w:rsid w:val="00371009"/>
    <w:pPr>
      <w:spacing w:after="0" w:line="240" w:lineRule="auto"/>
      <w:jc w:val="both"/>
    </w:pPr>
    <w:rPr>
      <w:rFonts w:ascii="Times New Roman" w:eastAsia="Times New Roman" w:hAnsi="Times New Roman"/>
      <w:b/>
      <w:sz w:val="24"/>
      <w:szCs w:val="20"/>
      <w:lang w:val="es-ES_tradnl" w:eastAsia="ru-RU"/>
    </w:rPr>
  </w:style>
  <w:style w:type="character" w:customStyle="1" w:styleId="BodyTextChar">
    <w:name w:val="Body Text Char"/>
    <w:basedOn w:val="DefaultParagraphFont"/>
    <w:link w:val="BodyText"/>
    <w:uiPriority w:val="99"/>
    <w:locked/>
    <w:rsid w:val="00371009"/>
    <w:rPr>
      <w:rFonts w:ascii="Times New Roman" w:hAnsi="Times New Roman" w:cs="Times New Roman"/>
      <w:b/>
      <w:sz w:val="20"/>
      <w:lang w:val="es-ES_tradnl"/>
    </w:rPr>
  </w:style>
  <w:style w:type="character" w:customStyle="1" w:styleId="a2">
    <w:name w:val="Основной текст Знак"/>
    <w:basedOn w:val="DefaultParagraphFont"/>
    <w:link w:val="StyleHeader2-SubClausesBold"/>
    <w:uiPriority w:val="99"/>
    <w:locked/>
    <w:rsid w:val="00371009"/>
    <w:rPr>
      <w:rFonts w:cs="Times New Roman"/>
    </w:rPr>
  </w:style>
  <w:style w:type="paragraph" w:customStyle="1" w:styleId="Head2">
    <w:name w:val="Head 2"/>
    <w:basedOn w:val="Heading9"/>
    <w:uiPriority w:val="99"/>
    <w:rsid w:val="0037100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371009"/>
    <w:pPr>
      <w:spacing w:after="60" w:line="240" w:lineRule="auto"/>
      <w:ind w:left="360" w:hanging="360"/>
      <w:jc w:val="both"/>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371009"/>
    <w:rPr>
      <w:rFonts w:ascii="Times New Roman" w:hAnsi="Times New Roman" w:cs="Times New Roman"/>
      <w:sz w:val="20"/>
      <w:szCs w:val="20"/>
    </w:rPr>
  </w:style>
  <w:style w:type="character" w:styleId="FootnoteReference">
    <w:name w:val="footnote reference"/>
    <w:basedOn w:val="DefaultParagraphFont"/>
    <w:uiPriority w:val="99"/>
    <w:semiHidden/>
    <w:rsid w:val="00371009"/>
    <w:rPr>
      <w:rFonts w:cs="Times New Roman"/>
      <w:vertAlign w:val="superscript"/>
    </w:rPr>
  </w:style>
  <w:style w:type="paragraph" w:styleId="EndnoteText">
    <w:name w:val="endnote text"/>
    <w:basedOn w:val="Normal"/>
    <w:link w:val="EndnoteTextChar"/>
    <w:uiPriority w:val="99"/>
    <w:semiHidden/>
    <w:rsid w:val="0037100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sz w:val="20"/>
      <w:szCs w:val="20"/>
      <w:lang w:val="en-US" w:eastAsia="ru-RU"/>
    </w:rPr>
  </w:style>
  <w:style w:type="character" w:customStyle="1" w:styleId="EndnoteTextChar">
    <w:name w:val="Endnote Text Char"/>
    <w:basedOn w:val="DefaultParagraphFont"/>
    <w:link w:val="EndnoteText"/>
    <w:uiPriority w:val="99"/>
    <w:semiHidden/>
    <w:locked/>
    <w:rsid w:val="00371009"/>
    <w:rPr>
      <w:rFonts w:ascii="Times New Roman" w:hAnsi="Times New Roman" w:cs="Times New Roman"/>
      <w:snapToGrid w:val="0"/>
      <w:sz w:val="20"/>
      <w:szCs w:val="20"/>
      <w:lang w:val="en-US"/>
    </w:rPr>
  </w:style>
  <w:style w:type="character" w:styleId="PageNumber">
    <w:name w:val="page number"/>
    <w:basedOn w:val="DefaultParagraphFont"/>
    <w:uiPriority w:val="99"/>
    <w:rsid w:val="00371009"/>
    <w:rPr>
      <w:rFonts w:cs="Times New Roman"/>
    </w:rPr>
  </w:style>
  <w:style w:type="paragraph" w:styleId="Header">
    <w:name w:val="header"/>
    <w:basedOn w:val="Normal"/>
    <w:link w:val="HeaderChar"/>
    <w:uiPriority w:val="99"/>
    <w:rsid w:val="00371009"/>
    <w:pPr>
      <w:pBdr>
        <w:bottom w:val="single" w:sz="4" w:space="1" w:color="000000"/>
      </w:pBdr>
      <w:tabs>
        <w:tab w:val="right" w:pos="9000"/>
      </w:tabs>
      <w:spacing w:after="0" w:line="240" w:lineRule="auto"/>
      <w:jc w:val="both"/>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371009"/>
    <w:rPr>
      <w:rFonts w:ascii="Times New Roman" w:hAnsi="Times New Roman" w:cs="Times New Roman"/>
      <w:sz w:val="20"/>
      <w:szCs w:val="20"/>
    </w:rPr>
  </w:style>
  <w:style w:type="paragraph" w:customStyle="1" w:styleId="Part1">
    <w:name w:val="Part 1"/>
    <w:aliases w:val="2,3 Header 4"/>
    <w:basedOn w:val="Normal"/>
    <w:autoRedefine/>
    <w:uiPriority w:val="99"/>
    <w:rsid w:val="00371009"/>
    <w:pPr>
      <w:spacing w:before="240" w:after="240" w:line="240" w:lineRule="auto"/>
      <w:jc w:val="center"/>
    </w:pPr>
    <w:rPr>
      <w:rFonts w:ascii="Times New Roman" w:eastAsia="Times New Roman" w:hAnsi="Times New Roman"/>
      <w:b/>
      <w:sz w:val="36"/>
      <w:szCs w:val="20"/>
      <w:lang w:val="en-US" w:eastAsia="ru-RU"/>
    </w:rPr>
  </w:style>
  <w:style w:type="paragraph" w:styleId="TOC3">
    <w:name w:val="toc 3"/>
    <w:basedOn w:val="Normal"/>
    <w:next w:val="Normal"/>
    <w:autoRedefine/>
    <w:uiPriority w:val="99"/>
    <w:semiHidden/>
    <w:rsid w:val="00371009"/>
    <w:pPr>
      <w:spacing w:after="0" w:line="240" w:lineRule="auto"/>
      <w:ind w:left="480"/>
    </w:pPr>
    <w:rPr>
      <w:rFonts w:ascii="Times New Roman" w:eastAsia="Times New Roman" w:hAnsi="Times New Roman"/>
      <w:sz w:val="24"/>
      <w:szCs w:val="20"/>
      <w:lang w:val="en-US" w:eastAsia="ru-RU"/>
    </w:rPr>
  </w:style>
  <w:style w:type="paragraph" w:customStyle="1" w:styleId="SectionVIHeader">
    <w:name w:val="Section VI. Header"/>
    <w:basedOn w:val="SectionVHeader"/>
    <w:uiPriority w:val="99"/>
    <w:rsid w:val="00371009"/>
    <w:pPr>
      <w:spacing w:before="120"/>
    </w:pPr>
  </w:style>
  <w:style w:type="paragraph" w:styleId="TOC4">
    <w:name w:val="toc 4"/>
    <w:basedOn w:val="Normal"/>
    <w:next w:val="Normal"/>
    <w:autoRedefine/>
    <w:uiPriority w:val="99"/>
    <w:semiHidden/>
    <w:rsid w:val="00371009"/>
    <w:pPr>
      <w:spacing w:after="0" w:line="240" w:lineRule="auto"/>
      <w:ind w:left="720"/>
    </w:pPr>
    <w:rPr>
      <w:rFonts w:ascii="Times New Roman" w:eastAsia="Times New Roman" w:hAnsi="Times New Roman"/>
      <w:sz w:val="24"/>
      <w:szCs w:val="20"/>
      <w:lang w:val="en-US" w:eastAsia="ru-RU"/>
    </w:rPr>
  </w:style>
  <w:style w:type="paragraph" w:styleId="TOC5">
    <w:name w:val="toc 5"/>
    <w:basedOn w:val="Normal"/>
    <w:next w:val="Normal"/>
    <w:autoRedefine/>
    <w:uiPriority w:val="99"/>
    <w:semiHidden/>
    <w:rsid w:val="00371009"/>
    <w:pPr>
      <w:spacing w:after="0" w:line="240" w:lineRule="auto"/>
      <w:ind w:left="960"/>
    </w:pPr>
    <w:rPr>
      <w:rFonts w:ascii="Times New Roman" w:eastAsia="Times New Roman" w:hAnsi="Times New Roman"/>
      <w:sz w:val="24"/>
      <w:szCs w:val="20"/>
      <w:lang w:val="en-US" w:eastAsia="ru-RU"/>
    </w:rPr>
  </w:style>
  <w:style w:type="paragraph" w:styleId="TOC6">
    <w:name w:val="toc 6"/>
    <w:basedOn w:val="Normal"/>
    <w:next w:val="Normal"/>
    <w:autoRedefine/>
    <w:uiPriority w:val="99"/>
    <w:semiHidden/>
    <w:rsid w:val="00371009"/>
    <w:pPr>
      <w:spacing w:after="0" w:line="240" w:lineRule="auto"/>
      <w:ind w:left="1200"/>
    </w:pPr>
    <w:rPr>
      <w:rFonts w:ascii="Times New Roman" w:eastAsia="Times New Roman" w:hAnsi="Times New Roman"/>
      <w:sz w:val="24"/>
      <w:szCs w:val="20"/>
      <w:lang w:val="en-US" w:eastAsia="ru-RU"/>
    </w:rPr>
  </w:style>
  <w:style w:type="paragraph" w:styleId="TOC7">
    <w:name w:val="toc 7"/>
    <w:basedOn w:val="Normal"/>
    <w:next w:val="Normal"/>
    <w:autoRedefine/>
    <w:uiPriority w:val="99"/>
    <w:semiHidden/>
    <w:rsid w:val="00371009"/>
    <w:pPr>
      <w:spacing w:after="0" w:line="240" w:lineRule="auto"/>
      <w:ind w:left="1440"/>
    </w:pPr>
    <w:rPr>
      <w:rFonts w:ascii="Times New Roman" w:eastAsia="Times New Roman" w:hAnsi="Times New Roman"/>
      <w:sz w:val="24"/>
      <w:szCs w:val="20"/>
      <w:lang w:val="en-US" w:eastAsia="ru-RU"/>
    </w:rPr>
  </w:style>
  <w:style w:type="paragraph" w:styleId="TOC8">
    <w:name w:val="toc 8"/>
    <w:basedOn w:val="Normal"/>
    <w:next w:val="Normal"/>
    <w:autoRedefine/>
    <w:uiPriority w:val="99"/>
    <w:semiHidden/>
    <w:rsid w:val="00371009"/>
    <w:pPr>
      <w:spacing w:after="0" w:line="240" w:lineRule="auto"/>
      <w:ind w:left="1680"/>
    </w:pPr>
    <w:rPr>
      <w:rFonts w:ascii="Times New Roman" w:eastAsia="Times New Roman" w:hAnsi="Times New Roman"/>
      <w:sz w:val="24"/>
      <w:szCs w:val="20"/>
      <w:lang w:val="en-US" w:eastAsia="ru-RU"/>
    </w:rPr>
  </w:style>
  <w:style w:type="paragraph" w:styleId="TOC9">
    <w:name w:val="toc 9"/>
    <w:basedOn w:val="Normal"/>
    <w:next w:val="Normal"/>
    <w:autoRedefine/>
    <w:uiPriority w:val="99"/>
    <w:semiHidden/>
    <w:rsid w:val="00371009"/>
    <w:pPr>
      <w:spacing w:after="0" w:line="240" w:lineRule="auto"/>
      <w:ind w:left="1920"/>
    </w:pPr>
    <w:rPr>
      <w:rFonts w:ascii="Times New Roman" w:eastAsia="Times New Roman" w:hAnsi="Times New Roman"/>
      <w:sz w:val="24"/>
      <w:szCs w:val="20"/>
      <w:lang w:val="en-US" w:eastAsia="ru-RU"/>
    </w:rPr>
  </w:style>
  <w:style w:type="paragraph" w:styleId="BodyTextIndent2">
    <w:name w:val="Body Text Indent 2"/>
    <w:basedOn w:val="Normal"/>
    <w:link w:val="BodyTextIndent2Char"/>
    <w:uiPriority w:val="99"/>
    <w:rsid w:val="00371009"/>
    <w:pPr>
      <w:tabs>
        <w:tab w:val="num" w:pos="720"/>
      </w:tabs>
      <w:spacing w:after="0" w:line="240" w:lineRule="auto"/>
      <w:ind w:left="720" w:hanging="720"/>
    </w:pPr>
    <w:rPr>
      <w:rFonts w:ascii="Times New Roman" w:eastAsia="Times New Roman" w:hAnsi="Times New Roman"/>
      <w:sz w:val="24"/>
      <w:szCs w:val="20"/>
      <w:lang w:val="en-US" w:eastAsia="ru-RU"/>
    </w:rPr>
  </w:style>
  <w:style w:type="character" w:customStyle="1" w:styleId="BodyTextIndent2Char">
    <w:name w:val="Body Text Indent 2 Char"/>
    <w:basedOn w:val="DefaultParagraphFont"/>
    <w:link w:val="BodyTextIndent2"/>
    <w:uiPriority w:val="99"/>
    <w:locked/>
    <w:rsid w:val="00371009"/>
    <w:rPr>
      <w:rFonts w:ascii="Times New Roman" w:hAnsi="Times New Roman" w:cs="Times New Roman"/>
      <w:snapToGrid w:val="0"/>
      <w:sz w:val="20"/>
      <w:szCs w:val="20"/>
      <w:lang w:val="en-US"/>
    </w:rPr>
  </w:style>
  <w:style w:type="paragraph" w:styleId="DocumentMap">
    <w:name w:val="Document Map"/>
    <w:basedOn w:val="Normal"/>
    <w:link w:val="DocumentMapChar"/>
    <w:uiPriority w:val="99"/>
    <w:semiHidden/>
    <w:rsid w:val="00371009"/>
    <w:pPr>
      <w:shd w:val="clear" w:color="auto" w:fill="000080"/>
      <w:spacing w:after="0" w:line="240" w:lineRule="auto"/>
    </w:pPr>
    <w:rPr>
      <w:rFonts w:ascii="Tahoma" w:eastAsia="Times New Roman" w:hAnsi="Tahoma"/>
      <w:sz w:val="16"/>
      <w:szCs w:val="16"/>
      <w:lang w:val="en-US" w:eastAsia="ru-RU"/>
    </w:rPr>
  </w:style>
  <w:style w:type="character" w:customStyle="1" w:styleId="DocumentMapChar">
    <w:name w:val="Document Map Char"/>
    <w:basedOn w:val="DefaultParagraphFont"/>
    <w:link w:val="DocumentMap"/>
    <w:uiPriority w:val="99"/>
    <w:semiHidden/>
    <w:locked/>
    <w:rsid w:val="00371009"/>
    <w:rPr>
      <w:rFonts w:ascii="Tahoma" w:hAnsi="Tahoma" w:cs="Times New Roman"/>
      <w:snapToGrid w:val="0"/>
      <w:sz w:val="16"/>
      <w:szCs w:val="16"/>
      <w:shd w:val="clear" w:color="auto" w:fill="000080"/>
      <w:lang w:val="en-US"/>
    </w:rPr>
  </w:style>
  <w:style w:type="paragraph" w:styleId="BlockText">
    <w:name w:val="Block Text"/>
    <w:basedOn w:val="Normal"/>
    <w:uiPriority w:val="99"/>
    <w:rsid w:val="00371009"/>
    <w:pPr>
      <w:tabs>
        <w:tab w:val="left" w:pos="1440"/>
        <w:tab w:val="left" w:pos="1800"/>
      </w:tabs>
      <w:suppressAutoHyphens/>
      <w:spacing w:after="0" w:line="240" w:lineRule="auto"/>
      <w:ind w:left="1080" w:right="-72" w:hanging="540"/>
      <w:jc w:val="both"/>
    </w:pPr>
    <w:rPr>
      <w:rFonts w:ascii="Times New Roman" w:eastAsia="Times New Roman" w:hAnsi="Times New Roman"/>
      <w:sz w:val="24"/>
      <w:szCs w:val="20"/>
      <w:lang w:val="en-US" w:eastAsia="ru-RU"/>
    </w:rPr>
  </w:style>
  <w:style w:type="paragraph" w:styleId="Index1">
    <w:name w:val="index 1"/>
    <w:basedOn w:val="Normal"/>
    <w:next w:val="Normal"/>
    <w:uiPriority w:val="99"/>
    <w:semiHidden/>
    <w:rsid w:val="00371009"/>
    <w:pPr>
      <w:tabs>
        <w:tab w:val="left" w:leader="dot" w:pos="9000"/>
        <w:tab w:val="right" w:pos="9360"/>
      </w:tabs>
      <w:suppressAutoHyphens/>
      <w:spacing w:after="0" w:line="240" w:lineRule="auto"/>
      <w:ind w:left="720"/>
    </w:pPr>
    <w:rPr>
      <w:rFonts w:ascii="Times New Roman" w:eastAsia="Times New Roman" w:hAnsi="Times New Roman"/>
      <w:sz w:val="24"/>
      <w:szCs w:val="20"/>
      <w:lang w:val="en-US" w:eastAsia="ru-RU"/>
    </w:rPr>
  </w:style>
  <w:style w:type="character" w:styleId="CommentReference">
    <w:name w:val="annotation reference"/>
    <w:basedOn w:val="DefaultParagraphFont"/>
    <w:uiPriority w:val="99"/>
    <w:rsid w:val="00371009"/>
    <w:rPr>
      <w:rFonts w:cs="Times New Roman"/>
      <w:sz w:val="16"/>
    </w:rPr>
  </w:style>
  <w:style w:type="paragraph" w:styleId="CommentText">
    <w:name w:val="annotation text"/>
    <w:basedOn w:val="Normal"/>
    <w:link w:val="CommentTextChar"/>
    <w:uiPriority w:val="99"/>
    <w:rsid w:val="00371009"/>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371009"/>
    <w:rPr>
      <w:rFonts w:ascii="Times New Roman" w:hAnsi="Times New Roman" w:cs="Times New Roman"/>
      <w:sz w:val="20"/>
      <w:szCs w:val="20"/>
    </w:rPr>
  </w:style>
  <w:style w:type="character" w:styleId="FollowedHyperlink">
    <w:name w:val="FollowedHyperlink"/>
    <w:basedOn w:val="DefaultParagraphFont"/>
    <w:uiPriority w:val="99"/>
    <w:rsid w:val="00371009"/>
    <w:rPr>
      <w:rFonts w:cs="Times New Roman"/>
      <w:color w:val="800080"/>
      <w:u w:val="single"/>
    </w:rPr>
  </w:style>
  <w:style w:type="paragraph" w:styleId="BodyTextIndent3">
    <w:name w:val="Body Text Indent 3"/>
    <w:basedOn w:val="Normal"/>
    <w:link w:val="BodyTextIndent3Char"/>
    <w:uiPriority w:val="99"/>
    <w:rsid w:val="00371009"/>
    <w:pPr>
      <w:spacing w:after="0" w:line="240" w:lineRule="auto"/>
      <w:ind w:left="1782" w:hanging="540"/>
    </w:pPr>
    <w:rPr>
      <w:rFonts w:ascii="Times New Roman" w:eastAsia="Times New Roman" w:hAnsi="Times New Roman"/>
      <w:sz w:val="16"/>
      <w:szCs w:val="16"/>
      <w:lang w:val="en-US" w:eastAsia="ru-RU"/>
    </w:rPr>
  </w:style>
  <w:style w:type="character" w:customStyle="1" w:styleId="BodyTextIndent3Char">
    <w:name w:val="Body Text Indent 3 Char"/>
    <w:basedOn w:val="DefaultParagraphFont"/>
    <w:link w:val="BodyTextIndent3"/>
    <w:uiPriority w:val="99"/>
    <w:locked/>
    <w:rsid w:val="00371009"/>
    <w:rPr>
      <w:rFonts w:ascii="Times New Roman" w:hAnsi="Times New Roman" w:cs="Times New Roman"/>
      <w:snapToGrid w:val="0"/>
      <w:sz w:val="16"/>
      <w:szCs w:val="16"/>
      <w:lang w:val="en-US"/>
    </w:rPr>
  </w:style>
  <w:style w:type="paragraph" w:customStyle="1" w:styleId="Head52">
    <w:name w:val="Head 5.2"/>
    <w:basedOn w:val="Normal"/>
    <w:uiPriority w:val="99"/>
    <w:rsid w:val="00371009"/>
    <w:pPr>
      <w:tabs>
        <w:tab w:val="left" w:pos="533"/>
      </w:tabs>
      <w:suppressAutoHyphens/>
      <w:spacing w:after="0" w:line="240" w:lineRule="auto"/>
      <w:ind w:left="533" w:hanging="533"/>
      <w:jc w:val="both"/>
    </w:pPr>
    <w:rPr>
      <w:rFonts w:ascii="Times New Roman" w:eastAsia="Times New Roman" w:hAnsi="Times New Roman"/>
      <w:b/>
      <w:sz w:val="24"/>
      <w:szCs w:val="20"/>
      <w:lang w:val="en-US" w:eastAsia="ru-RU"/>
    </w:rPr>
  </w:style>
  <w:style w:type="paragraph" w:styleId="BodyText3">
    <w:name w:val="Body Text 3"/>
    <w:basedOn w:val="Normal"/>
    <w:link w:val="BodyText3Char"/>
    <w:uiPriority w:val="99"/>
    <w:rsid w:val="00371009"/>
    <w:pPr>
      <w:spacing w:after="0" w:line="240" w:lineRule="auto"/>
    </w:pPr>
    <w:rPr>
      <w:rFonts w:ascii="Times New Roman" w:eastAsia="Times New Roman" w:hAnsi="Times New Roman"/>
      <w:sz w:val="16"/>
      <w:szCs w:val="16"/>
      <w:lang w:val="en-US" w:eastAsia="ru-RU"/>
    </w:rPr>
  </w:style>
  <w:style w:type="character" w:customStyle="1" w:styleId="BodyText3Char">
    <w:name w:val="Body Text 3 Char"/>
    <w:basedOn w:val="DefaultParagraphFont"/>
    <w:link w:val="BodyText3"/>
    <w:uiPriority w:val="99"/>
    <w:locked/>
    <w:rsid w:val="00371009"/>
    <w:rPr>
      <w:rFonts w:ascii="Times New Roman" w:hAnsi="Times New Roman" w:cs="Times New Roman"/>
      <w:snapToGrid w:val="0"/>
      <w:sz w:val="16"/>
      <w:szCs w:val="16"/>
      <w:lang w:val="en-US"/>
    </w:rPr>
  </w:style>
  <w:style w:type="paragraph" w:customStyle="1" w:styleId="SectionIXHeader">
    <w:name w:val="Section IX Header"/>
    <w:basedOn w:val="Normal"/>
    <w:uiPriority w:val="99"/>
    <w:rsid w:val="00371009"/>
    <w:pPr>
      <w:spacing w:before="240" w:after="240" w:line="240" w:lineRule="auto"/>
      <w:jc w:val="center"/>
    </w:pPr>
    <w:rPr>
      <w:rFonts w:ascii="Times New Roman Bold" w:eastAsia="Times New Roman" w:hAnsi="Times New Roman Bold"/>
      <w:b/>
      <w:sz w:val="36"/>
      <w:szCs w:val="20"/>
      <w:lang w:val="en-US" w:eastAsia="ru-RU"/>
    </w:rPr>
  </w:style>
  <w:style w:type="paragraph" w:customStyle="1" w:styleId="Document1">
    <w:name w:val="Document 1"/>
    <w:uiPriority w:val="99"/>
    <w:rsid w:val="00371009"/>
    <w:pPr>
      <w:keepNext/>
      <w:keepLines/>
      <w:tabs>
        <w:tab w:val="left" w:pos="-720"/>
      </w:tabs>
      <w:suppressAutoHyphens/>
    </w:pPr>
    <w:rPr>
      <w:rFonts w:ascii="Courier" w:eastAsia="Times New Roman" w:hAnsi="Courier"/>
      <w:sz w:val="24"/>
      <w:szCs w:val="20"/>
      <w:lang w:val="en-US"/>
    </w:rPr>
  </w:style>
  <w:style w:type="paragraph" w:customStyle="1" w:styleId="Head81">
    <w:name w:val="Head 8.1"/>
    <w:basedOn w:val="Heading1"/>
    <w:uiPriority w:val="99"/>
    <w:rsid w:val="00371009"/>
    <w:pPr>
      <w:suppressAutoHyphens/>
      <w:spacing w:before="480" w:after="240"/>
      <w:outlineLvl w:val="9"/>
    </w:pPr>
    <w:rPr>
      <w:rFonts w:ascii="Times New Roman Bold" w:hAnsi="Times New Roman Bold"/>
      <w:kern w:val="0"/>
      <w:lang w:val="en-GB"/>
    </w:rPr>
  </w:style>
  <w:style w:type="paragraph" w:customStyle="1" w:styleId="Technical8">
    <w:name w:val="Technical 8"/>
    <w:uiPriority w:val="99"/>
    <w:rsid w:val="00371009"/>
    <w:pPr>
      <w:tabs>
        <w:tab w:val="left" w:pos="-720"/>
      </w:tabs>
      <w:suppressAutoHyphens/>
      <w:ind w:firstLine="720"/>
    </w:pPr>
    <w:rPr>
      <w:rFonts w:ascii="Courier" w:eastAsia="Times New Roman" w:hAnsi="Courier"/>
      <w:b/>
      <w:sz w:val="24"/>
      <w:szCs w:val="20"/>
      <w:lang w:val="en-US"/>
    </w:rPr>
  </w:style>
  <w:style w:type="paragraph" w:styleId="BalloonText">
    <w:name w:val="Balloon Text"/>
    <w:basedOn w:val="Normal"/>
    <w:link w:val="BalloonTextChar"/>
    <w:uiPriority w:val="99"/>
    <w:semiHidden/>
    <w:rsid w:val="00371009"/>
    <w:pPr>
      <w:spacing w:after="0" w:line="240" w:lineRule="auto"/>
    </w:pPr>
    <w:rPr>
      <w:rFonts w:ascii="Tahoma" w:eastAsia="Times New Roman" w:hAnsi="Tahoma"/>
      <w:sz w:val="16"/>
      <w:szCs w:val="16"/>
      <w:lang w:val="en-US" w:eastAsia="ru-RU"/>
    </w:rPr>
  </w:style>
  <w:style w:type="character" w:customStyle="1" w:styleId="BalloonTextChar">
    <w:name w:val="Balloon Text Char"/>
    <w:basedOn w:val="DefaultParagraphFont"/>
    <w:link w:val="BalloonText"/>
    <w:uiPriority w:val="99"/>
    <w:semiHidden/>
    <w:locked/>
    <w:rsid w:val="00371009"/>
    <w:rPr>
      <w:rFonts w:ascii="Tahoma" w:hAnsi="Tahoma" w:cs="Times New Roman"/>
      <w:snapToGrid w:val="0"/>
      <w:sz w:val="16"/>
      <w:szCs w:val="16"/>
      <w:lang w:val="en-US"/>
    </w:rPr>
  </w:style>
  <w:style w:type="paragraph" w:customStyle="1" w:styleId="StyleStyleHeader1-ClausesAfter0ptLeft0Hanging">
    <w:name w:val="Style Style Header 1 - Clauses + After:  0 pt + Left:  0&quot; Hanging:..."/>
    <w:basedOn w:val="Normal"/>
    <w:uiPriority w:val="99"/>
    <w:rsid w:val="00371009"/>
    <w:pPr>
      <w:tabs>
        <w:tab w:val="left" w:pos="576"/>
      </w:tabs>
      <w:spacing w:after="200" w:line="240" w:lineRule="auto"/>
      <w:ind w:left="576" w:hanging="576"/>
      <w:jc w:val="both"/>
    </w:pPr>
    <w:rPr>
      <w:rFonts w:ascii="Times New Roman" w:eastAsia="Times New Roman" w:hAnsi="Times New Roman"/>
      <w:sz w:val="24"/>
      <w:szCs w:val="20"/>
      <w:lang w:val="es-ES_tradnl" w:eastAsia="ru-RU"/>
    </w:rPr>
  </w:style>
  <w:style w:type="paragraph" w:customStyle="1" w:styleId="StyleHeader1-ClausesAfter0pt">
    <w:name w:val="Style Header 1 - Clauses + After:  0 pt"/>
    <w:basedOn w:val="Normal"/>
    <w:uiPriority w:val="99"/>
    <w:rsid w:val="00371009"/>
    <w:pPr>
      <w:spacing w:after="200" w:line="240" w:lineRule="auto"/>
      <w:jc w:val="both"/>
    </w:pPr>
    <w:rPr>
      <w:rFonts w:ascii="Times New Roman" w:eastAsia="Times New Roman" w:hAnsi="Times New Roman"/>
      <w:bCs/>
      <w:sz w:val="24"/>
      <w:szCs w:val="20"/>
      <w:lang w:val="es-ES_tradnl" w:eastAsia="ru-RU"/>
    </w:rPr>
  </w:style>
  <w:style w:type="paragraph" w:customStyle="1" w:styleId="StyleHeader2-SubClausesBold">
    <w:name w:val="Style Header 2 - SubClauses + Bold"/>
    <w:basedOn w:val="Normal"/>
    <w:link w:val="a2"/>
    <w:autoRedefine/>
    <w:uiPriority w:val="99"/>
    <w:rsid w:val="00371009"/>
    <w:pPr>
      <w:tabs>
        <w:tab w:val="left" w:pos="576"/>
      </w:tabs>
      <w:spacing w:after="200" w:line="240" w:lineRule="auto"/>
      <w:ind w:left="612"/>
      <w:jc w:val="both"/>
    </w:pPr>
  </w:style>
  <w:style w:type="paragraph" w:styleId="CommentSubject">
    <w:name w:val="annotation subject"/>
    <w:basedOn w:val="CommentText"/>
    <w:next w:val="CommentText"/>
    <w:link w:val="CommentSubjectChar"/>
    <w:uiPriority w:val="99"/>
    <w:rsid w:val="00371009"/>
    <w:rPr>
      <w:b/>
      <w:bCs/>
    </w:rPr>
  </w:style>
  <w:style w:type="character" w:customStyle="1" w:styleId="CommentSubjectChar">
    <w:name w:val="Comment Subject Char"/>
    <w:basedOn w:val="CommentTextChar"/>
    <w:link w:val="CommentSubject"/>
    <w:uiPriority w:val="99"/>
    <w:locked/>
    <w:rsid w:val="00371009"/>
    <w:rPr>
      <w:b/>
      <w:bCs/>
    </w:rPr>
  </w:style>
  <w:style w:type="paragraph" w:customStyle="1" w:styleId="Header1">
    <w:name w:val="Header1"/>
    <w:basedOn w:val="Normal"/>
    <w:uiPriority w:val="99"/>
    <w:rsid w:val="00371009"/>
    <w:pPr>
      <w:widowControl w:val="0"/>
      <w:autoSpaceDE w:val="0"/>
      <w:autoSpaceDN w:val="0"/>
      <w:spacing w:before="240" w:after="480" w:line="240" w:lineRule="auto"/>
      <w:jc w:val="center"/>
    </w:pPr>
    <w:rPr>
      <w:rFonts w:ascii="Times New Roman" w:eastAsia="Times New Roman" w:hAnsi="Times New Roman"/>
      <w:b/>
      <w:bCs/>
      <w:spacing w:val="4"/>
      <w:sz w:val="44"/>
      <w:szCs w:val="46"/>
      <w:lang w:val="en-US" w:eastAsia="ru-RU"/>
    </w:rPr>
  </w:style>
  <w:style w:type="paragraph" w:customStyle="1" w:styleId="Default">
    <w:name w:val="Default"/>
    <w:uiPriority w:val="99"/>
    <w:rsid w:val="00371009"/>
    <w:pPr>
      <w:autoSpaceDE w:val="0"/>
      <w:autoSpaceDN w:val="0"/>
      <w:adjustRightInd w:val="0"/>
    </w:pPr>
    <w:rPr>
      <w:rFonts w:ascii="Times New Roman" w:eastAsia="Times New Roman" w:hAnsi="Times New Roman"/>
      <w:color w:val="000000"/>
      <w:sz w:val="24"/>
      <w:szCs w:val="24"/>
      <w:lang w:val="en-US"/>
    </w:rPr>
  </w:style>
  <w:style w:type="paragraph" w:styleId="ListParagraph">
    <w:name w:val="List Paragraph"/>
    <w:basedOn w:val="Normal"/>
    <w:uiPriority w:val="99"/>
    <w:qFormat/>
    <w:rsid w:val="00371009"/>
    <w:pPr>
      <w:spacing w:after="0" w:line="240" w:lineRule="auto"/>
      <w:ind w:left="720"/>
      <w:contextualSpacing/>
    </w:pPr>
    <w:rPr>
      <w:rFonts w:ascii="Times New Roman" w:eastAsia="Times New Roman" w:hAnsi="Times New Roman"/>
      <w:sz w:val="24"/>
      <w:szCs w:val="20"/>
      <w:lang w:val="en-US" w:eastAsia="ru-RU"/>
    </w:rPr>
  </w:style>
  <w:style w:type="paragraph" w:styleId="Index9">
    <w:name w:val="index 9"/>
    <w:basedOn w:val="Normal"/>
    <w:next w:val="Normal"/>
    <w:autoRedefine/>
    <w:uiPriority w:val="99"/>
    <w:rsid w:val="00371009"/>
    <w:pPr>
      <w:spacing w:after="0" w:line="240" w:lineRule="auto"/>
      <w:ind w:left="2160" w:hanging="240"/>
    </w:pPr>
    <w:rPr>
      <w:rFonts w:ascii="Times New Roman" w:eastAsia="Times New Roman" w:hAnsi="Times New Roman"/>
      <w:sz w:val="24"/>
      <w:szCs w:val="20"/>
      <w:lang w:val="en-US" w:eastAsia="ru-RU"/>
    </w:rPr>
  </w:style>
  <w:style w:type="paragraph" w:styleId="TOAHeading">
    <w:name w:val="toa heading"/>
    <w:basedOn w:val="Normal"/>
    <w:next w:val="Normal"/>
    <w:uiPriority w:val="99"/>
    <w:rsid w:val="00371009"/>
    <w:pPr>
      <w:tabs>
        <w:tab w:val="left" w:pos="9000"/>
        <w:tab w:val="right" w:pos="9360"/>
      </w:tabs>
      <w:suppressAutoHyphens/>
      <w:spacing w:after="0" w:line="240" w:lineRule="auto"/>
      <w:jc w:val="both"/>
    </w:pPr>
    <w:rPr>
      <w:rFonts w:ascii="Times New Roman" w:eastAsia="Times New Roman" w:hAnsi="Times New Roman"/>
      <w:sz w:val="24"/>
      <w:szCs w:val="20"/>
      <w:lang w:val="en-US" w:eastAsia="ru-RU"/>
    </w:rPr>
  </w:style>
  <w:style w:type="paragraph" w:customStyle="1" w:styleId="Headfid1">
    <w:name w:val="Head fid1"/>
    <w:basedOn w:val="Head2"/>
    <w:uiPriority w:val="99"/>
    <w:rsid w:val="0037100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rsid w:val="00371009"/>
    <w:pPr>
      <w:tabs>
        <w:tab w:val="left" w:pos="-720"/>
        <w:tab w:val="left" w:pos="0"/>
        <w:tab w:val="left" w:pos="720"/>
        <w:tab w:val="decimal" w:pos="1440"/>
      </w:tabs>
      <w:suppressAutoHyphens/>
      <w:ind w:firstLine="1440"/>
    </w:pPr>
    <w:rPr>
      <w:rFonts w:ascii="Times New Roman" w:eastAsia="Times New Roman" w:hAnsi="Times New Roman"/>
      <w:sz w:val="24"/>
      <w:szCs w:val="20"/>
      <w:lang w:val="en-US"/>
    </w:rPr>
  </w:style>
  <w:style w:type="character" w:customStyle="1" w:styleId="Table">
    <w:name w:val="Table"/>
    <w:uiPriority w:val="99"/>
    <w:rsid w:val="00371009"/>
    <w:rPr>
      <w:rFonts w:ascii="Arial" w:hAnsi="Arial"/>
      <w:sz w:val="20"/>
    </w:rPr>
  </w:style>
  <w:style w:type="paragraph" w:styleId="IndexHeading">
    <w:name w:val="index heading"/>
    <w:basedOn w:val="Normal"/>
    <w:next w:val="Index1"/>
    <w:uiPriority w:val="99"/>
    <w:rsid w:val="00371009"/>
    <w:pPr>
      <w:spacing w:after="0" w:line="240" w:lineRule="auto"/>
    </w:pPr>
    <w:rPr>
      <w:rFonts w:ascii="Times New Roman" w:eastAsia="Times New Roman" w:hAnsi="Times New Roman"/>
      <w:sz w:val="20"/>
      <w:szCs w:val="20"/>
      <w:lang w:val="en-US" w:eastAsia="ru-RU"/>
    </w:rPr>
  </w:style>
  <w:style w:type="paragraph" w:customStyle="1" w:styleId="UG-Heading2">
    <w:name w:val="UG - Heading 2"/>
    <w:basedOn w:val="Heading2"/>
    <w:next w:val="Normal"/>
    <w:uiPriority w:val="99"/>
    <w:rsid w:val="00371009"/>
    <w:pPr>
      <w:tabs>
        <w:tab w:val="clear" w:pos="619"/>
      </w:tabs>
      <w:suppressAutoHyphens/>
      <w:spacing w:after="240"/>
    </w:pPr>
    <w:rPr>
      <w:sz w:val="32"/>
    </w:rPr>
  </w:style>
  <w:style w:type="character" w:styleId="EndnoteReference">
    <w:name w:val="endnote reference"/>
    <w:basedOn w:val="DefaultParagraphFont"/>
    <w:uiPriority w:val="99"/>
    <w:rsid w:val="00371009"/>
    <w:rPr>
      <w:rFonts w:ascii="CG Times" w:hAnsi="CG Times" w:cs="Times New Roman"/>
      <w:sz w:val="22"/>
      <w:vertAlign w:val="superscript"/>
      <w:lang w:val="en-US"/>
    </w:rPr>
  </w:style>
  <w:style w:type="paragraph" w:styleId="Revision">
    <w:name w:val="Revision"/>
    <w:hidden/>
    <w:uiPriority w:val="99"/>
    <w:semiHidden/>
    <w:rsid w:val="00371009"/>
    <w:rPr>
      <w:rFonts w:ascii="Times New Roman" w:eastAsia="Times New Roman" w:hAnsi="Times New Roman"/>
      <w:sz w:val="24"/>
      <w:szCs w:val="20"/>
      <w:lang w:val="en-US"/>
    </w:rPr>
  </w:style>
  <w:style w:type="paragraph" w:customStyle="1" w:styleId="Header2-SubClauses">
    <w:name w:val="Header 2 - SubClauses"/>
    <w:basedOn w:val="Normal"/>
    <w:uiPriority w:val="99"/>
    <w:rsid w:val="00371009"/>
    <w:pPr>
      <w:numPr>
        <w:ilvl w:val="1"/>
        <w:numId w:val="74"/>
      </w:numPr>
      <w:spacing w:after="200" w:line="240" w:lineRule="auto"/>
      <w:jc w:val="both"/>
    </w:pPr>
    <w:rPr>
      <w:rFonts w:ascii="Times New Roman" w:eastAsia="Times New Roman" w:hAnsi="Times New Roman" w:cs="Arial"/>
      <w:sz w:val="24"/>
      <w:szCs w:val="24"/>
      <w:lang w:val="en-US" w:eastAsia="ru-RU"/>
    </w:rPr>
  </w:style>
  <w:style w:type="paragraph" w:customStyle="1" w:styleId="Head12">
    <w:name w:val="Head 1.2"/>
    <w:basedOn w:val="Normal"/>
    <w:uiPriority w:val="99"/>
    <w:rsid w:val="00371009"/>
    <w:pPr>
      <w:numPr>
        <w:numId w:val="5"/>
      </w:numPr>
      <w:spacing w:after="0" w:line="240" w:lineRule="auto"/>
      <w:jc w:val="both"/>
    </w:pPr>
    <w:rPr>
      <w:rFonts w:ascii="Arial" w:eastAsia="Times New Roman" w:hAnsi="Arial"/>
      <w:sz w:val="20"/>
      <w:szCs w:val="20"/>
      <w:lang w:val="en-US" w:eastAsia="ru-RU"/>
    </w:rPr>
  </w:style>
  <w:style w:type="paragraph" w:customStyle="1" w:styleId="S4-header1">
    <w:name w:val="S4-header1"/>
    <w:basedOn w:val="Normal"/>
    <w:uiPriority w:val="99"/>
    <w:rsid w:val="00371009"/>
    <w:pPr>
      <w:spacing w:before="120" w:after="240" w:line="240" w:lineRule="auto"/>
      <w:jc w:val="center"/>
    </w:pPr>
    <w:rPr>
      <w:rFonts w:ascii="Times New Roman" w:eastAsia="Times New Roman" w:hAnsi="Times New Roman"/>
      <w:b/>
      <w:sz w:val="36"/>
      <w:szCs w:val="20"/>
      <w:lang w:val="en-US" w:eastAsia="ru-RU"/>
    </w:rPr>
  </w:style>
  <w:style w:type="paragraph" w:customStyle="1" w:styleId="Head42">
    <w:name w:val="Head 4.2"/>
    <w:basedOn w:val="Normal"/>
    <w:uiPriority w:val="99"/>
    <w:rsid w:val="00371009"/>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lang w:val="en-US" w:eastAsia="ru-RU"/>
    </w:rPr>
  </w:style>
  <w:style w:type="paragraph" w:customStyle="1" w:styleId="ChapterNumber">
    <w:name w:val="ChapterNumber"/>
    <w:uiPriority w:val="99"/>
    <w:rsid w:val="00371009"/>
    <w:pPr>
      <w:tabs>
        <w:tab w:val="left" w:pos="-720"/>
      </w:tabs>
      <w:suppressAutoHyphens/>
    </w:pPr>
    <w:rPr>
      <w:rFonts w:ascii="CG Times" w:eastAsia="Times New Roman" w:hAnsi="CG Times"/>
      <w:szCs w:val="20"/>
      <w:lang w:val="en-US"/>
    </w:rPr>
  </w:style>
  <w:style w:type="paragraph" w:customStyle="1" w:styleId="TextBox">
    <w:name w:val="Text Box"/>
    <w:uiPriority w:val="99"/>
    <w:rsid w:val="00371009"/>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ing1a">
    <w:name w:val="Heading 1a"/>
    <w:uiPriority w:val="99"/>
    <w:rsid w:val="00371009"/>
    <w:pPr>
      <w:keepNext/>
      <w:keepLines/>
      <w:tabs>
        <w:tab w:val="left" w:pos="-720"/>
      </w:tabs>
      <w:suppressAutoHyphens/>
      <w:jc w:val="center"/>
    </w:pPr>
    <w:rPr>
      <w:rFonts w:ascii="Times New Roman" w:eastAsia="Times New Roman" w:hAnsi="Times New Roman"/>
      <w:b/>
      <w:smallCaps/>
      <w:sz w:val="32"/>
      <w:szCs w:val="20"/>
      <w:lang w:val="en-US"/>
    </w:rPr>
  </w:style>
  <w:style w:type="paragraph" w:customStyle="1" w:styleId="SectionIIIHeading1">
    <w:name w:val="Section III Heading 1"/>
    <w:uiPriority w:val="99"/>
    <w:rsid w:val="00371009"/>
    <w:pPr>
      <w:spacing w:before="120" w:after="240"/>
    </w:pPr>
    <w:rPr>
      <w:rFonts w:ascii="Times New Roman" w:eastAsia="Times New Roman" w:hAnsi="Times New Roman"/>
      <w:b/>
      <w:sz w:val="24"/>
      <w:szCs w:val="20"/>
      <w:lang w:val="en-US"/>
    </w:rPr>
  </w:style>
  <w:style w:type="character" w:customStyle="1" w:styleId="tw4winMark">
    <w:name w:val="tw4winMark"/>
    <w:uiPriority w:val="99"/>
    <w:rsid w:val="00371009"/>
    <w:rPr>
      <w:rFonts w:ascii="Courier New" w:hAnsi="Courier New"/>
      <w:vanish/>
      <w:color w:val="800080"/>
      <w:sz w:val="24"/>
      <w:vertAlign w:val="subscript"/>
    </w:rPr>
  </w:style>
  <w:style w:type="character" w:customStyle="1" w:styleId="apple-converted-space">
    <w:name w:val="apple-converted-space"/>
    <w:uiPriority w:val="99"/>
    <w:rsid w:val="00371009"/>
  </w:style>
  <w:style w:type="character" w:customStyle="1" w:styleId="tw4winError">
    <w:name w:val="tw4winError"/>
    <w:uiPriority w:val="99"/>
    <w:rsid w:val="00371009"/>
    <w:rPr>
      <w:rFonts w:ascii="Courier New" w:hAnsi="Courier New"/>
      <w:color w:val="00FF00"/>
      <w:sz w:val="40"/>
    </w:rPr>
  </w:style>
  <w:style w:type="character" w:customStyle="1" w:styleId="tw4winTerm">
    <w:name w:val="tw4winTerm"/>
    <w:uiPriority w:val="99"/>
    <w:rsid w:val="00371009"/>
    <w:rPr>
      <w:color w:val="0000FF"/>
    </w:rPr>
  </w:style>
  <w:style w:type="character" w:customStyle="1" w:styleId="tw4winPopup">
    <w:name w:val="tw4winPopup"/>
    <w:uiPriority w:val="99"/>
    <w:rsid w:val="00371009"/>
    <w:rPr>
      <w:rFonts w:ascii="Courier New" w:hAnsi="Courier New"/>
      <w:noProof/>
      <w:color w:val="008000"/>
    </w:rPr>
  </w:style>
  <w:style w:type="character" w:customStyle="1" w:styleId="tw4winJump">
    <w:name w:val="tw4winJump"/>
    <w:uiPriority w:val="99"/>
    <w:rsid w:val="00371009"/>
    <w:rPr>
      <w:rFonts w:ascii="Courier New" w:hAnsi="Courier New"/>
      <w:noProof/>
      <w:color w:val="008080"/>
    </w:rPr>
  </w:style>
  <w:style w:type="character" w:customStyle="1" w:styleId="tw4winExternal">
    <w:name w:val="tw4winExternal"/>
    <w:uiPriority w:val="99"/>
    <w:rsid w:val="00371009"/>
    <w:rPr>
      <w:rFonts w:ascii="Courier New" w:hAnsi="Courier New"/>
      <w:noProof/>
      <w:color w:val="808080"/>
    </w:rPr>
  </w:style>
  <w:style w:type="character" w:customStyle="1" w:styleId="tw4winInternal">
    <w:name w:val="tw4winInternal"/>
    <w:uiPriority w:val="99"/>
    <w:rsid w:val="00371009"/>
    <w:rPr>
      <w:rFonts w:ascii="Courier New" w:hAnsi="Courier New"/>
      <w:noProof/>
      <w:color w:val="FF0000"/>
    </w:rPr>
  </w:style>
  <w:style w:type="character" w:customStyle="1" w:styleId="DONOTTRANSLATE">
    <w:name w:val="DO_NOT_TRANSLATE"/>
    <w:uiPriority w:val="99"/>
    <w:rsid w:val="00371009"/>
    <w:rPr>
      <w:rFonts w:ascii="Courier New" w:hAnsi="Courier New"/>
      <w:noProof/>
      <w:color w:val="800000"/>
    </w:rPr>
  </w:style>
  <w:style w:type="paragraph" w:customStyle="1" w:styleId="H0Part">
    <w:name w:val="H0_Part"/>
    <w:basedOn w:val="Heading1"/>
    <w:uiPriority w:val="99"/>
    <w:rsid w:val="00371009"/>
    <w:pPr>
      <w:keepLines/>
      <w:suppressAutoHyphens/>
    </w:pPr>
    <w:rPr>
      <w:szCs w:val="24"/>
      <w:lang w:val="ru-RU"/>
    </w:rPr>
  </w:style>
  <w:style w:type="paragraph" w:customStyle="1" w:styleId="H1Section">
    <w:name w:val="H1_Section"/>
    <w:basedOn w:val="Subtitle"/>
    <w:uiPriority w:val="99"/>
    <w:rsid w:val="00371009"/>
    <w:pPr>
      <w:keepNext/>
      <w:keepLines/>
      <w:suppressAutoHyphens/>
    </w:pPr>
    <w:rPr>
      <w:lang w:val="ru-RU"/>
    </w:rPr>
  </w:style>
  <w:style w:type="paragraph" w:customStyle="1" w:styleId="H2s1A">
    <w:name w:val="H2 (s1)_A"/>
    <w:basedOn w:val="BodyText2"/>
    <w:link w:val="H2s1A0"/>
    <w:uiPriority w:val="99"/>
    <w:rsid w:val="00371009"/>
    <w:pPr>
      <w:keepNext/>
      <w:keepLines/>
      <w:numPr>
        <w:numId w:val="73"/>
      </w:numPr>
      <w:suppressAutoHyphens/>
      <w:spacing w:before="0" w:after="240"/>
      <w:ind w:left="402" w:hanging="357"/>
    </w:pPr>
    <w:rPr>
      <w:szCs w:val="24"/>
      <w:lang w:val="ru-RU"/>
    </w:rPr>
  </w:style>
  <w:style w:type="character" w:customStyle="1" w:styleId="H2s1A0">
    <w:name w:val="H2 (s1)_A Знак"/>
    <w:link w:val="H2s1A"/>
    <w:uiPriority w:val="99"/>
    <w:locked/>
    <w:rsid w:val="00371009"/>
    <w:rPr>
      <w:rFonts w:ascii="Times New Roman" w:eastAsia="Times New Roman" w:hAnsi="Times New Roman"/>
      <w:sz w:val="24"/>
      <w:szCs w:val="24"/>
    </w:rPr>
  </w:style>
  <w:style w:type="paragraph" w:customStyle="1" w:styleId="H2s2A">
    <w:name w:val="H2 (s2)_A"/>
    <w:basedOn w:val="Normal"/>
    <w:uiPriority w:val="99"/>
    <w:rsid w:val="00371009"/>
    <w:pPr>
      <w:keepNext/>
      <w:keepLines/>
      <w:suppressAutoHyphens/>
      <w:spacing w:before="120" w:after="120" w:line="240" w:lineRule="auto"/>
      <w:jc w:val="center"/>
    </w:pPr>
    <w:rPr>
      <w:rFonts w:ascii="Times New Roman" w:eastAsia="Times New Roman" w:hAnsi="Times New Roman"/>
      <w:b/>
      <w:sz w:val="28"/>
      <w:szCs w:val="24"/>
      <w:lang w:eastAsia="ru-RU"/>
    </w:rPr>
  </w:style>
  <w:style w:type="paragraph" w:styleId="Title">
    <w:name w:val="Title"/>
    <w:basedOn w:val="Normal"/>
    <w:next w:val="Normal"/>
    <w:link w:val="TitleChar"/>
    <w:uiPriority w:val="99"/>
    <w:qFormat/>
    <w:rsid w:val="0037100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371009"/>
    <w:rPr>
      <w:rFonts w:ascii="Calibri Light" w:hAnsi="Calibri Light" w:cs="Times New Roman"/>
      <w:spacing w:val="-10"/>
      <w:kern w:val="28"/>
      <w:sz w:val="56"/>
      <w:szCs w:val="56"/>
    </w:rPr>
  </w:style>
  <w:style w:type="paragraph" w:styleId="NormalWeb">
    <w:name w:val="Normal (Web)"/>
    <w:basedOn w:val="Normal"/>
    <w:uiPriority w:val="99"/>
    <w:semiHidden/>
    <w:rsid w:val="0037100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27</Pages>
  <Words>8922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Suvorova</dc:creator>
  <cp:keywords/>
  <dc:description/>
  <cp:lastModifiedBy>user</cp:lastModifiedBy>
  <cp:revision>42</cp:revision>
  <dcterms:created xsi:type="dcterms:W3CDTF">2020-05-04T15:17:00Z</dcterms:created>
  <dcterms:modified xsi:type="dcterms:W3CDTF">2020-10-13T09:04:00Z</dcterms:modified>
</cp:coreProperties>
</file>