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8CCE0" w14:textId="77777777" w:rsidR="001201A1" w:rsidRPr="00832BE3" w:rsidRDefault="001201A1" w:rsidP="001201A1">
      <w:pPr>
        <w:spacing w:line="240" w:lineRule="auto"/>
        <w:jc w:val="center"/>
        <w:rPr>
          <w:rFonts w:ascii="Times New Roman" w:hAnsi="Times New Roman"/>
          <w:b/>
          <w:color w:val="000000"/>
        </w:rPr>
      </w:pPr>
      <w:r w:rsidRPr="00832BE3">
        <w:rPr>
          <w:rFonts w:ascii="Times New Roman" w:hAnsi="Times New Roman"/>
          <w:b/>
          <w:color w:val="000000"/>
        </w:rPr>
        <w:t xml:space="preserve">Техническое задание </w:t>
      </w:r>
    </w:p>
    <w:p w14:paraId="4488B2D3" w14:textId="77777777" w:rsidR="001201A1" w:rsidRPr="00832BE3" w:rsidRDefault="001201A1" w:rsidP="001201A1">
      <w:pPr>
        <w:spacing w:line="240" w:lineRule="auto"/>
        <w:jc w:val="center"/>
        <w:rPr>
          <w:rFonts w:ascii="Times New Roman" w:hAnsi="Times New Roman"/>
          <w:b/>
          <w:color w:val="000000"/>
        </w:rPr>
      </w:pPr>
      <w:r w:rsidRPr="00832BE3">
        <w:rPr>
          <w:rFonts w:ascii="Times New Roman" w:hAnsi="Times New Roman"/>
          <w:b/>
          <w:color w:val="000000"/>
        </w:rPr>
        <w:t>для</w:t>
      </w:r>
    </w:p>
    <w:p w14:paraId="4B410F76" w14:textId="77777777" w:rsidR="001201A1" w:rsidRPr="00832BE3" w:rsidRDefault="001201A1" w:rsidP="001201A1">
      <w:pPr>
        <w:spacing w:line="240" w:lineRule="auto"/>
        <w:jc w:val="center"/>
        <w:rPr>
          <w:rFonts w:ascii="Times New Roman" w:hAnsi="Times New Roman"/>
          <w:b/>
          <w:color w:val="000000"/>
        </w:rPr>
      </w:pPr>
      <w:r w:rsidRPr="00832BE3">
        <w:rPr>
          <w:rFonts w:ascii="Times New Roman" w:hAnsi="Times New Roman"/>
          <w:b/>
          <w:color w:val="000000"/>
        </w:rPr>
        <w:t>Разработки стратегии по информированию общественности (КИО), поддержке в проведении мероприятий по охвату проекта, включая мероприятия по привлечению граждан</w:t>
      </w:r>
    </w:p>
    <w:p w14:paraId="19FAEE4C" w14:textId="77777777" w:rsidR="001201A1" w:rsidRPr="00832BE3" w:rsidRDefault="001201A1" w:rsidP="001201A1">
      <w:pPr>
        <w:pStyle w:val="a3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i/>
          <w:color w:val="000000"/>
        </w:rPr>
      </w:pPr>
      <w:r w:rsidRPr="00832BE3">
        <w:rPr>
          <w:rFonts w:ascii="Times New Roman" w:hAnsi="Times New Roman"/>
          <w:b/>
          <w:color w:val="000000"/>
        </w:rPr>
        <w:t>Общие положения</w:t>
      </w:r>
    </w:p>
    <w:p w14:paraId="4A949793" w14:textId="77777777" w:rsidR="001201A1" w:rsidRPr="00832BE3" w:rsidRDefault="001201A1" w:rsidP="001201A1">
      <w:pPr>
        <w:spacing w:after="240" w:line="240" w:lineRule="auto"/>
        <w:jc w:val="both"/>
        <w:rPr>
          <w:rFonts w:ascii="Times New Roman" w:hAnsi="Times New Roman"/>
          <w:color w:val="000000"/>
        </w:rPr>
      </w:pPr>
      <w:r w:rsidRPr="00832BE3">
        <w:rPr>
          <w:rFonts w:ascii="Times New Roman" w:hAnsi="Times New Roman"/>
          <w:color w:val="000000"/>
        </w:rPr>
        <w:t>Республика Армения получила грант от Евразийского фонда стабилизации и развития (далее – «ЕФСР») для финансирования проекта «Повышение уровня готовности к пандемии COVID-19 в Республике Армения: обнаружение и реагирование на угрозу, создаваемую коронавирусом» (далее – «Проект»).</w:t>
      </w:r>
    </w:p>
    <w:p w14:paraId="4187C48F" w14:textId="77777777" w:rsidR="001201A1" w:rsidRPr="00832BE3" w:rsidRDefault="001201A1" w:rsidP="001201A1">
      <w:pPr>
        <w:spacing w:after="240" w:line="240" w:lineRule="auto"/>
        <w:jc w:val="both"/>
        <w:rPr>
          <w:rFonts w:ascii="Times New Roman" w:hAnsi="Times New Roman"/>
          <w:color w:val="000000"/>
        </w:rPr>
      </w:pPr>
      <w:r w:rsidRPr="00832BE3">
        <w:rPr>
          <w:rFonts w:ascii="Times New Roman" w:hAnsi="Times New Roman"/>
          <w:color w:val="000000"/>
        </w:rPr>
        <w:t>Цель Проекта - обеспечение непрерывности медицинского обслуживания в связи с глобальной пандемией COVID-19, а также обеспечение возможности быстрого реагирования на угрозу распространения заболевания (своевременного тестирования и лечения пациентов с коронавирусом).</w:t>
      </w:r>
    </w:p>
    <w:p w14:paraId="108C79D8" w14:textId="77777777" w:rsidR="001201A1" w:rsidRPr="00832BE3" w:rsidRDefault="001201A1" w:rsidP="001201A1">
      <w:pPr>
        <w:spacing w:after="240" w:line="240" w:lineRule="auto"/>
        <w:jc w:val="both"/>
        <w:rPr>
          <w:rFonts w:ascii="Times New Roman" w:hAnsi="Times New Roman"/>
          <w:color w:val="000000"/>
        </w:rPr>
      </w:pPr>
      <w:r w:rsidRPr="00832BE3">
        <w:rPr>
          <w:rFonts w:ascii="Times New Roman" w:hAnsi="Times New Roman"/>
          <w:color w:val="000000"/>
        </w:rPr>
        <w:t>Проект состоит из четырех компонентов:</w:t>
      </w:r>
    </w:p>
    <w:p w14:paraId="782B096A" w14:textId="77777777" w:rsidR="001201A1" w:rsidRPr="00832BE3" w:rsidRDefault="001201A1" w:rsidP="001201A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832BE3">
        <w:rPr>
          <w:rFonts w:ascii="Times New Roman" w:hAnsi="Times New Roman"/>
          <w:color w:val="000000"/>
        </w:rPr>
        <w:t xml:space="preserve">Компонент 1. </w:t>
      </w:r>
      <w:r w:rsidRPr="00832BE3">
        <w:rPr>
          <w:rFonts w:ascii="Times New Roman" w:hAnsi="Times New Roman"/>
          <w:bCs/>
          <w:color w:val="000000"/>
        </w:rPr>
        <w:t>Повышение эффективности профилактики и контроля инфекций;</w:t>
      </w:r>
    </w:p>
    <w:p w14:paraId="26151F52" w14:textId="77777777" w:rsidR="001201A1" w:rsidRPr="00832BE3" w:rsidRDefault="001201A1" w:rsidP="001201A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832BE3">
        <w:rPr>
          <w:rFonts w:ascii="Times New Roman" w:hAnsi="Times New Roman"/>
          <w:color w:val="000000"/>
        </w:rPr>
        <w:t xml:space="preserve">Компонент 2. </w:t>
      </w:r>
      <w:r w:rsidRPr="00832BE3">
        <w:rPr>
          <w:rFonts w:ascii="Times New Roman" w:hAnsi="Times New Roman"/>
          <w:bCs/>
          <w:color w:val="000000"/>
        </w:rPr>
        <w:t>Укрепление системы ведения случаев заболевания;</w:t>
      </w:r>
    </w:p>
    <w:p w14:paraId="135F515A" w14:textId="77777777" w:rsidR="001201A1" w:rsidRPr="00832BE3" w:rsidRDefault="001201A1" w:rsidP="001201A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832BE3">
        <w:rPr>
          <w:rFonts w:ascii="Times New Roman" w:hAnsi="Times New Roman"/>
          <w:color w:val="000000"/>
        </w:rPr>
        <w:t>Компонент 3. Повышение общественной осведомленности</w:t>
      </w:r>
      <w:r w:rsidRPr="00832BE3">
        <w:rPr>
          <w:rFonts w:ascii="Times New Roman" w:hAnsi="Times New Roman"/>
          <w:bCs/>
          <w:color w:val="000000"/>
          <w:lang w:eastAsia="ru-RU"/>
        </w:rPr>
        <w:t xml:space="preserve"> </w:t>
      </w:r>
      <w:r w:rsidRPr="00832BE3">
        <w:rPr>
          <w:rFonts w:ascii="Times New Roman" w:hAnsi="Times New Roman"/>
          <w:bCs/>
          <w:color w:val="000000"/>
        </w:rPr>
        <w:t>о COVID-19 среди населения и медицинского персонала;</w:t>
      </w:r>
    </w:p>
    <w:p w14:paraId="4AC0A4E3" w14:textId="77777777" w:rsidR="001201A1" w:rsidRPr="00832BE3" w:rsidRDefault="001201A1" w:rsidP="001201A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832BE3">
        <w:rPr>
          <w:rFonts w:ascii="Times New Roman" w:hAnsi="Times New Roman"/>
          <w:color w:val="000000"/>
        </w:rPr>
        <w:t>Компонент 4. Управление проектом.</w:t>
      </w:r>
    </w:p>
    <w:p w14:paraId="5B828556" w14:textId="77777777" w:rsidR="001201A1" w:rsidRPr="00832BE3" w:rsidRDefault="001201A1" w:rsidP="001201A1">
      <w:pPr>
        <w:pStyle w:val="a3"/>
        <w:spacing w:after="240" w:line="240" w:lineRule="auto"/>
        <w:jc w:val="both"/>
        <w:rPr>
          <w:rFonts w:ascii="Times New Roman" w:hAnsi="Times New Roman"/>
          <w:color w:val="000000"/>
        </w:rPr>
      </w:pPr>
    </w:p>
    <w:p w14:paraId="39420B29" w14:textId="77777777" w:rsidR="001201A1" w:rsidRPr="00832BE3" w:rsidRDefault="001201A1" w:rsidP="001201A1">
      <w:pPr>
        <w:pStyle w:val="a3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/>
          <w:i/>
          <w:color w:val="000000"/>
        </w:rPr>
      </w:pPr>
      <w:r w:rsidRPr="00832BE3">
        <w:rPr>
          <w:rFonts w:ascii="Times New Roman" w:hAnsi="Times New Roman"/>
          <w:b/>
          <w:color w:val="000000"/>
        </w:rPr>
        <w:t>Задачи и ожидаемые результаты</w:t>
      </w:r>
    </w:p>
    <w:p w14:paraId="35B2F258" w14:textId="77777777" w:rsidR="001201A1" w:rsidRPr="00832BE3" w:rsidRDefault="001201A1" w:rsidP="001201A1">
      <w:pPr>
        <w:spacing w:line="240" w:lineRule="auto"/>
        <w:rPr>
          <w:rFonts w:ascii="Times New Roman" w:hAnsi="Times New Roman"/>
          <w:bCs/>
          <w:color w:val="000000"/>
        </w:rPr>
      </w:pPr>
      <w:r w:rsidRPr="00832BE3">
        <w:rPr>
          <w:rFonts w:ascii="Times New Roman" w:hAnsi="Times New Roman"/>
          <w:color w:val="000000"/>
        </w:rPr>
        <w:t>Данное задание направлено на реализацию Компонента 3 «Повышение общественной осведомленности</w:t>
      </w:r>
      <w:r w:rsidRPr="00832BE3">
        <w:rPr>
          <w:rFonts w:ascii="Times New Roman" w:hAnsi="Times New Roman"/>
          <w:bCs/>
          <w:color w:val="000000"/>
          <w:lang w:eastAsia="ru-RU"/>
        </w:rPr>
        <w:t xml:space="preserve"> </w:t>
      </w:r>
      <w:r w:rsidRPr="00832BE3">
        <w:rPr>
          <w:rFonts w:ascii="Times New Roman" w:hAnsi="Times New Roman"/>
          <w:bCs/>
          <w:color w:val="000000"/>
        </w:rPr>
        <w:t>о COVID-19 среди населения и медицинского персонала</w:t>
      </w:r>
      <w:r w:rsidRPr="00832BE3">
        <w:rPr>
          <w:rFonts w:ascii="Times New Roman" w:hAnsi="Times New Roman"/>
          <w:color w:val="000000"/>
        </w:rPr>
        <w:t>» и включает в себя следующее:</w:t>
      </w:r>
    </w:p>
    <w:p w14:paraId="2D07FAA1" w14:textId="77777777" w:rsidR="001201A1" w:rsidRPr="00832BE3" w:rsidRDefault="001201A1" w:rsidP="001201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kern w:val="28"/>
        </w:rPr>
      </w:pPr>
      <w:r w:rsidRPr="00832BE3">
        <w:rPr>
          <w:rFonts w:ascii="Times New Roman" w:hAnsi="Times New Roman"/>
          <w:color w:val="000000"/>
        </w:rPr>
        <w:t>Разработка стратегии кампании по информированию общественности (далее – «КИО») для реализации Проекта, достижения его целей и ожидаемых результатов;</w:t>
      </w:r>
    </w:p>
    <w:p w14:paraId="2626B21B" w14:textId="77777777" w:rsidR="001201A1" w:rsidRPr="00832BE3" w:rsidRDefault="001201A1" w:rsidP="001201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832BE3">
        <w:rPr>
          <w:rFonts w:ascii="Times New Roman" w:hAnsi="Times New Roman"/>
          <w:color w:val="000000"/>
          <w:kern w:val="28"/>
        </w:rPr>
        <w:t>Разработка методов и средств, необходимых для осуществления эффективного процесса по информированию общественности о Проекте;</w:t>
      </w:r>
    </w:p>
    <w:p w14:paraId="358B7174" w14:textId="77777777" w:rsidR="001201A1" w:rsidRPr="00832BE3" w:rsidRDefault="001201A1" w:rsidP="001201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832BE3">
        <w:rPr>
          <w:rFonts w:ascii="Times New Roman" w:hAnsi="Times New Roman"/>
          <w:color w:val="000000"/>
        </w:rPr>
        <w:t>Подготовка информационно-пропагандистской деятельности по Проекту, вовлечению граждан и стратегии обратной связи с общественностью.</w:t>
      </w:r>
    </w:p>
    <w:p w14:paraId="418C3918" w14:textId="77777777" w:rsidR="001201A1" w:rsidRPr="00832BE3" w:rsidRDefault="001201A1" w:rsidP="001201A1">
      <w:pPr>
        <w:spacing w:line="240" w:lineRule="auto"/>
        <w:ind w:left="720"/>
        <w:rPr>
          <w:rFonts w:ascii="Times New Roman" w:hAnsi="Times New Roman"/>
          <w:color w:val="000000"/>
        </w:rPr>
      </w:pPr>
    </w:p>
    <w:p w14:paraId="3B773246" w14:textId="77777777" w:rsidR="001201A1" w:rsidRPr="00832BE3" w:rsidRDefault="001201A1" w:rsidP="001201A1">
      <w:pPr>
        <w:pStyle w:val="a3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color w:val="000000"/>
        </w:rPr>
      </w:pPr>
      <w:r w:rsidRPr="00832BE3">
        <w:rPr>
          <w:rFonts w:ascii="Times New Roman" w:hAnsi="Times New Roman"/>
          <w:b/>
          <w:color w:val="000000"/>
        </w:rPr>
        <w:t>Основные обязанности</w:t>
      </w:r>
    </w:p>
    <w:p w14:paraId="66D07820" w14:textId="77777777" w:rsidR="001201A1" w:rsidRPr="00832BE3" w:rsidRDefault="001201A1" w:rsidP="001201A1">
      <w:pPr>
        <w:pStyle w:val="2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32BE3">
        <w:rPr>
          <w:rFonts w:ascii="Times New Roman" w:hAnsi="Times New Roman"/>
          <w:color w:val="000000"/>
          <w:lang w:val="ru-RU"/>
        </w:rPr>
        <w:t>Анализ ситуации в сфере общественного информирования в целом по Республике Армения (далее – «РА», «Республика Армения»), существующих стратегий в указанной области, их сильных и слабых сторон. Параллельно необходимо проведение ситуационного анализа инфекционных заболеваний вирусной этиологии - с акцентом на COVID-19, а также особо опасных инфекций, наиболее часто встречающихся в Армении (описание проблемы, распространенности, заболеваемости и смертности, какая дана оценка ситуации в РА; общее количество заболеваний 3-4).</w:t>
      </w:r>
    </w:p>
    <w:p w14:paraId="669D5584" w14:textId="77777777" w:rsidR="001201A1" w:rsidRPr="00832BE3" w:rsidRDefault="001201A1" w:rsidP="001201A1">
      <w:pPr>
        <w:pStyle w:val="2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32BE3">
        <w:rPr>
          <w:rFonts w:ascii="Times New Roman" w:hAnsi="Times New Roman"/>
          <w:color w:val="000000"/>
          <w:lang w:val="ru-RU"/>
        </w:rPr>
        <w:t>На основании ситуационного анализа - разработка стратегии КИО. Структурно документ должен включать следующие разделы:</w:t>
      </w:r>
    </w:p>
    <w:p w14:paraId="3CE68664" w14:textId="77777777" w:rsidR="001201A1" w:rsidRPr="00832BE3" w:rsidRDefault="001201A1" w:rsidP="001201A1">
      <w:pPr>
        <w:pStyle w:val="2"/>
        <w:spacing w:line="240" w:lineRule="auto"/>
        <w:ind w:left="720" w:firstLine="315"/>
        <w:jc w:val="both"/>
        <w:rPr>
          <w:rFonts w:ascii="Times New Roman" w:hAnsi="Times New Roman"/>
          <w:color w:val="000000"/>
          <w:lang w:val="ru-RU"/>
        </w:rPr>
      </w:pPr>
      <w:r w:rsidRPr="00832BE3">
        <w:rPr>
          <w:rFonts w:ascii="Times New Roman" w:hAnsi="Times New Roman"/>
          <w:color w:val="000000"/>
          <w:lang w:val="ru-RU"/>
        </w:rPr>
        <w:t>1. Введение;</w:t>
      </w:r>
    </w:p>
    <w:p w14:paraId="72BE7135" w14:textId="77777777" w:rsidR="001201A1" w:rsidRPr="00832BE3" w:rsidRDefault="001201A1" w:rsidP="001201A1">
      <w:pPr>
        <w:pStyle w:val="2"/>
        <w:spacing w:line="240" w:lineRule="auto"/>
        <w:ind w:left="720" w:firstLine="315"/>
        <w:jc w:val="both"/>
        <w:rPr>
          <w:rFonts w:ascii="Times New Roman" w:hAnsi="Times New Roman"/>
          <w:color w:val="000000"/>
          <w:lang w:val="ru-RU"/>
        </w:rPr>
      </w:pPr>
      <w:r w:rsidRPr="00832BE3">
        <w:rPr>
          <w:rFonts w:ascii="Times New Roman" w:hAnsi="Times New Roman"/>
          <w:color w:val="000000"/>
          <w:lang w:val="ru-RU"/>
        </w:rPr>
        <w:t>2. Цели и задачи;</w:t>
      </w:r>
    </w:p>
    <w:p w14:paraId="0F09F804" w14:textId="77777777" w:rsidR="001201A1" w:rsidRPr="00832BE3" w:rsidRDefault="001201A1" w:rsidP="001201A1">
      <w:pPr>
        <w:pStyle w:val="2"/>
        <w:spacing w:line="240" w:lineRule="auto"/>
        <w:ind w:left="720" w:firstLine="315"/>
        <w:jc w:val="both"/>
        <w:rPr>
          <w:rFonts w:ascii="Times New Roman" w:hAnsi="Times New Roman"/>
          <w:color w:val="000000"/>
          <w:lang w:val="ru-RU"/>
        </w:rPr>
      </w:pPr>
      <w:r w:rsidRPr="00832BE3">
        <w:rPr>
          <w:rFonts w:ascii="Times New Roman" w:hAnsi="Times New Roman"/>
          <w:color w:val="000000"/>
          <w:lang w:val="ru-RU"/>
        </w:rPr>
        <w:t>3. Характеристика и оценка ситуации;</w:t>
      </w:r>
    </w:p>
    <w:p w14:paraId="0C7C6B60" w14:textId="77777777" w:rsidR="001201A1" w:rsidRPr="00832BE3" w:rsidRDefault="001201A1" w:rsidP="001201A1">
      <w:pPr>
        <w:pStyle w:val="2"/>
        <w:spacing w:line="240" w:lineRule="auto"/>
        <w:ind w:left="720" w:firstLine="315"/>
        <w:jc w:val="both"/>
        <w:rPr>
          <w:rFonts w:ascii="Times New Roman" w:hAnsi="Times New Roman"/>
          <w:color w:val="000000"/>
          <w:lang w:val="ru-RU"/>
        </w:rPr>
      </w:pPr>
      <w:r w:rsidRPr="00832BE3">
        <w:rPr>
          <w:rFonts w:ascii="Times New Roman" w:hAnsi="Times New Roman"/>
          <w:color w:val="000000"/>
          <w:lang w:val="ru-RU"/>
        </w:rPr>
        <w:lastRenderedPageBreak/>
        <w:t xml:space="preserve">4. Определение проблем и потребностей, </w:t>
      </w:r>
      <w:r w:rsidRPr="00832BE3">
        <w:rPr>
          <w:rFonts w:ascii="Times New Roman" w:hAnsi="Times New Roman"/>
          <w:color w:val="000000"/>
          <w:kern w:val="28"/>
          <w:lang w:val="ru-RU"/>
        </w:rPr>
        <w:t>методов и средств, необходимых для осуществления эффективного процесса по информированию общественности о Проекте</w:t>
      </w:r>
      <w:r w:rsidRPr="00832BE3">
        <w:rPr>
          <w:rFonts w:ascii="Times New Roman" w:hAnsi="Times New Roman"/>
          <w:color w:val="000000"/>
          <w:lang w:val="ru-RU"/>
        </w:rPr>
        <w:t>;</w:t>
      </w:r>
    </w:p>
    <w:p w14:paraId="1C300503" w14:textId="77777777" w:rsidR="001201A1" w:rsidRPr="00832BE3" w:rsidRDefault="001201A1" w:rsidP="001201A1">
      <w:pPr>
        <w:pStyle w:val="2"/>
        <w:spacing w:line="240" w:lineRule="auto"/>
        <w:ind w:left="720" w:firstLine="315"/>
        <w:jc w:val="both"/>
        <w:rPr>
          <w:rFonts w:ascii="Times New Roman" w:hAnsi="Times New Roman"/>
          <w:color w:val="000000"/>
          <w:lang w:val="ru-RU"/>
        </w:rPr>
      </w:pPr>
      <w:r w:rsidRPr="00832BE3">
        <w:rPr>
          <w:rFonts w:ascii="Times New Roman" w:hAnsi="Times New Roman"/>
          <w:color w:val="000000"/>
          <w:lang w:val="ru-RU"/>
        </w:rPr>
        <w:t>5. Мероприятия по реализации;</w:t>
      </w:r>
    </w:p>
    <w:p w14:paraId="793D1456" w14:textId="77777777" w:rsidR="001201A1" w:rsidRPr="00832BE3" w:rsidRDefault="001201A1" w:rsidP="001201A1">
      <w:pPr>
        <w:pStyle w:val="2"/>
        <w:spacing w:line="240" w:lineRule="auto"/>
        <w:ind w:left="720" w:firstLine="315"/>
        <w:jc w:val="both"/>
        <w:rPr>
          <w:rFonts w:ascii="Times New Roman" w:hAnsi="Times New Roman"/>
          <w:color w:val="000000"/>
          <w:lang w:val="ru-RU"/>
        </w:rPr>
      </w:pPr>
      <w:r w:rsidRPr="00832BE3">
        <w:rPr>
          <w:rFonts w:ascii="Times New Roman" w:hAnsi="Times New Roman"/>
          <w:color w:val="000000"/>
          <w:lang w:val="ru-RU"/>
        </w:rPr>
        <w:t>6. Ожидаемые результаты.</w:t>
      </w:r>
    </w:p>
    <w:p w14:paraId="374215B0" w14:textId="77777777" w:rsidR="001201A1" w:rsidRPr="00832BE3" w:rsidRDefault="001201A1" w:rsidP="001201A1">
      <w:pPr>
        <w:pStyle w:val="2"/>
        <w:spacing w:line="240" w:lineRule="auto"/>
        <w:ind w:left="720"/>
        <w:jc w:val="both"/>
        <w:rPr>
          <w:rFonts w:ascii="Times New Roman" w:hAnsi="Times New Roman"/>
          <w:color w:val="000000"/>
          <w:lang w:val="ru-RU"/>
        </w:rPr>
      </w:pPr>
      <w:r w:rsidRPr="00832BE3">
        <w:rPr>
          <w:rFonts w:ascii="Times New Roman" w:hAnsi="Times New Roman"/>
          <w:color w:val="000000"/>
          <w:lang w:val="ru-RU"/>
        </w:rPr>
        <w:t>Объем документа не должен превышать 25 стр., за исключением описаний мероприятий, указанных выше в пункте 5, которые должны быть представлены отдельно в приложениях. Содержательная часть документа должна включать:</w:t>
      </w:r>
    </w:p>
    <w:p w14:paraId="7D46D0E2" w14:textId="77777777" w:rsidR="001201A1" w:rsidRPr="00832BE3" w:rsidRDefault="001201A1" w:rsidP="001201A1">
      <w:pPr>
        <w:pStyle w:val="2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32BE3">
        <w:rPr>
          <w:rFonts w:ascii="Times New Roman" w:hAnsi="Times New Roman"/>
          <w:color w:val="000000"/>
          <w:lang w:val="ru-RU"/>
        </w:rPr>
        <w:t xml:space="preserve">Определение объема информирования населения и подходов к информированию, с учетом особенностей регионов (Армавирского, Араратского, Лорийского и близлежащих регионов), в которых осуществляется реализация Проекта; </w:t>
      </w:r>
    </w:p>
    <w:p w14:paraId="20C8670A" w14:textId="77777777" w:rsidR="001201A1" w:rsidRPr="00832BE3" w:rsidRDefault="001201A1" w:rsidP="001201A1">
      <w:pPr>
        <w:pStyle w:val="2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32BE3">
        <w:rPr>
          <w:rFonts w:ascii="Times New Roman" w:hAnsi="Times New Roman"/>
          <w:color w:val="000000"/>
          <w:lang w:val="ru-RU"/>
        </w:rPr>
        <w:t>Разработка:</w:t>
      </w:r>
    </w:p>
    <w:p w14:paraId="4325A4B4" w14:textId="77777777" w:rsidR="001201A1" w:rsidRPr="00832BE3" w:rsidRDefault="001201A1" w:rsidP="001201A1">
      <w:pPr>
        <w:pStyle w:val="2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32BE3">
        <w:rPr>
          <w:rFonts w:ascii="Times New Roman" w:hAnsi="Times New Roman"/>
          <w:color w:val="000000"/>
          <w:lang w:val="ru-RU"/>
        </w:rPr>
        <w:t>стратегии/мероприятий по распространению существующих программ по профилактике</w:t>
      </w:r>
      <w:r w:rsidRPr="00832BE3" w:rsidDel="00CA33E4">
        <w:rPr>
          <w:rFonts w:ascii="Times New Roman" w:hAnsi="Times New Roman"/>
          <w:color w:val="000000"/>
          <w:lang w:val="ru-RU"/>
        </w:rPr>
        <w:t xml:space="preserve"> </w:t>
      </w:r>
      <w:r w:rsidRPr="00832BE3">
        <w:rPr>
          <w:rFonts w:ascii="Times New Roman" w:hAnsi="Times New Roman"/>
          <w:color w:val="000000"/>
          <w:lang w:val="ru-RU"/>
        </w:rPr>
        <w:t>инфекционных заболеваний (с акцентом на COVID-19);</w:t>
      </w:r>
    </w:p>
    <w:p w14:paraId="162C5E77" w14:textId="77777777" w:rsidR="001201A1" w:rsidRPr="00832BE3" w:rsidRDefault="001201A1" w:rsidP="001201A1">
      <w:pPr>
        <w:pStyle w:val="2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32BE3">
        <w:rPr>
          <w:rFonts w:ascii="Times New Roman" w:hAnsi="Times New Roman"/>
          <w:color w:val="000000"/>
          <w:lang w:val="ru-RU"/>
        </w:rPr>
        <w:t>новых предложений с целью просвещения в области общественного здравоохранения по повышению осведомленности широких слоев населения об угрозах заражения, необходимости профилактики и мерах по предотвращению распространения коронавирусной инфекции;</w:t>
      </w:r>
    </w:p>
    <w:p w14:paraId="3F30C33D" w14:textId="77777777" w:rsidR="001201A1" w:rsidRPr="00832BE3" w:rsidRDefault="001201A1" w:rsidP="001201A1">
      <w:pPr>
        <w:pStyle w:val="2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32BE3">
        <w:rPr>
          <w:rFonts w:ascii="Times New Roman" w:hAnsi="Times New Roman"/>
          <w:color w:val="000000"/>
          <w:lang w:val="ru-RU"/>
        </w:rPr>
        <w:t>мер по стимулированию и ускорению темпов реализации программ Минздрава РА по вакцинации – (в том числе разработка возможных мероприятий по увеличению охвата/процента вакцинированных);</w:t>
      </w:r>
    </w:p>
    <w:p w14:paraId="4CBEC3FD" w14:textId="77777777" w:rsidR="001201A1" w:rsidRPr="00832BE3" w:rsidRDefault="001201A1" w:rsidP="001201A1">
      <w:pPr>
        <w:pStyle w:val="2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32BE3">
        <w:rPr>
          <w:rFonts w:ascii="Times New Roman" w:hAnsi="Times New Roman"/>
          <w:color w:val="000000"/>
          <w:lang w:val="ru-RU"/>
        </w:rPr>
        <w:t xml:space="preserve">Определение круга работ с обозначенными фокус-группами, при участии маркетолога/пиар-специалиста с возможным выявлением необходимых решений в результате проводимых дискуссий (проведение обсуждений в фокус-группах с целью определения настроений, ожиданий, знаний, поведенческих проявлений и мотивации людей, которые послужат основой для разработки стратегии повышения осведомленности общественности. Проведение не менее 8 обсуждений в фокус-группах, которые будут разделены по возрастным группам, участникам за или против вакцинации, инфицированным или неинфицированным </w:t>
      </w:r>
      <w:r w:rsidRPr="00832BE3">
        <w:rPr>
          <w:rFonts w:ascii="Times New Roman" w:hAnsi="Times New Roman"/>
          <w:color w:val="000000"/>
        </w:rPr>
        <w:t>COVID</w:t>
      </w:r>
      <w:r w:rsidRPr="00832BE3">
        <w:rPr>
          <w:rFonts w:ascii="Times New Roman" w:hAnsi="Times New Roman"/>
          <w:color w:val="000000"/>
          <w:lang w:val="ru-RU"/>
        </w:rPr>
        <w:t>, по 12 участников в каждой группе: 6 женщин, 6 мужчин);</w:t>
      </w:r>
      <w:r w:rsidRPr="00832BE3" w:rsidDel="00621725">
        <w:rPr>
          <w:rFonts w:ascii="Times New Roman" w:hAnsi="Times New Roman"/>
          <w:color w:val="000000"/>
          <w:lang w:val="ru-RU"/>
        </w:rPr>
        <w:t xml:space="preserve"> </w:t>
      </w:r>
    </w:p>
    <w:p w14:paraId="4D71B007" w14:textId="77777777" w:rsidR="001201A1" w:rsidRPr="00832BE3" w:rsidRDefault="001201A1" w:rsidP="001201A1">
      <w:pPr>
        <w:pStyle w:val="2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32BE3">
        <w:rPr>
          <w:rFonts w:ascii="Times New Roman" w:hAnsi="Times New Roman"/>
          <w:color w:val="000000"/>
          <w:lang w:val="ru-RU"/>
        </w:rPr>
        <w:t>Определение механизма сотрудничества с представителями средств массовой информации в области санитарного просвещения и информирования общественности, которое повысит осведомленность населения о COVID-19 среди населения и медперсонала, включая механизмы получения информации об общественном мнении, касательно вышеупомянутого Проекта;</w:t>
      </w:r>
    </w:p>
    <w:p w14:paraId="1D7AE4B2" w14:textId="77777777" w:rsidR="001201A1" w:rsidRPr="00832BE3" w:rsidRDefault="001201A1" w:rsidP="001201A1">
      <w:pPr>
        <w:pStyle w:val="2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32BE3">
        <w:rPr>
          <w:rFonts w:ascii="Times New Roman" w:hAnsi="Times New Roman"/>
          <w:color w:val="000000"/>
          <w:lang w:val="ru-RU"/>
        </w:rPr>
        <w:t>Определение механизма сотрудничества с неправительственными организациями в целях проведения просветительских и информационных мероприятий в области общественного здравоохранения;</w:t>
      </w:r>
    </w:p>
    <w:p w14:paraId="0EA44693" w14:textId="77777777" w:rsidR="001201A1" w:rsidRPr="00832BE3" w:rsidRDefault="001201A1" w:rsidP="001201A1">
      <w:pPr>
        <w:pStyle w:val="2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32BE3">
        <w:rPr>
          <w:rFonts w:ascii="Times New Roman" w:hAnsi="Times New Roman"/>
          <w:color w:val="000000"/>
          <w:lang w:val="ru-RU"/>
        </w:rPr>
        <w:t>Определение механизмов вовлечения всех заинтересованных сторон (руководителей/представителей Минздрава РА, региональных администраций, администраций медицинских учреждений, врачей и т.д.) в процесс осуществления просветительских и информационных мероприятий;</w:t>
      </w:r>
    </w:p>
    <w:p w14:paraId="4F343AEF" w14:textId="77777777" w:rsidR="001201A1" w:rsidRPr="00832BE3" w:rsidRDefault="001201A1" w:rsidP="001201A1">
      <w:pPr>
        <w:pStyle w:val="2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32BE3">
        <w:rPr>
          <w:rFonts w:ascii="Times New Roman" w:hAnsi="Times New Roman"/>
          <w:color w:val="000000"/>
          <w:lang w:val="ru-RU"/>
        </w:rPr>
        <w:t>Разработка детального порядка взаимодействия со СМИ, определение</w:t>
      </w:r>
      <w:r w:rsidRPr="00832BE3" w:rsidDel="00315150">
        <w:rPr>
          <w:rFonts w:ascii="Times New Roman" w:hAnsi="Times New Roman"/>
          <w:color w:val="000000"/>
          <w:lang w:val="ru-RU"/>
        </w:rPr>
        <w:t xml:space="preserve"> </w:t>
      </w:r>
      <w:r w:rsidRPr="00832BE3">
        <w:rPr>
          <w:rFonts w:ascii="Times New Roman" w:hAnsi="Times New Roman"/>
          <w:color w:val="000000"/>
          <w:lang w:val="ru-RU"/>
        </w:rPr>
        <w:t>механизмов предоставления средствам массовой информации четкой информации о мероприятиях, проводимых среди населения по профилактике и контролю инфекционных заболеваний, в частности, COVID-19.</w:t>
      </w:r>
    </w:p>
    <w:p w14:paraId="21C5D23F" w14:textId="77777777" w:rsidR="001201A1" w:rsidRPr="00832BE3" w:rsidRDefault="001201A1" w:rsidP="001201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832BE3">
        <w:rPr>
          <w:rFonts w:ascii="Times New Roman" w:hAnsi="Times New Roman"/>
          <w:color w:val="000000"/>
        </w:rPr>
        <w:lastRenderedPageBreak/>
        <w:t xml:space="preserve">Разработка плана реализации КИО с подробным графиком мероприятий и средств, с детальным, развернутым и обоснованным описанием, включая реализацию КИО через </w:t>
      </w:r>
    </w:p>
    <w:p w14:paraId="3D1F722F" w14:textId="77777777" w:rsidR="001201A1" w:rsidRPr="00832BE3" w:rsidRDefault="001201A1" w:rsidP="001201A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832BE3">
        <w:rPr>
          <w:rFonts w:ascii="Times New Roman" w:hAnsi="Times New Roman"/>
          <w:color w:val="000000"/>
        </w:rPr>
        <w:t xml:space="preserve">средства массовой информации (Медиа-план, сценарии телевизионных передач и т.д.), </w:t>
      </w:r>
    </w:p>
    <w:p w14:paraId="7A6C50DC" w14:textId="77777777" w:rsidR="001201A1" w:rsidRPr="00832BE3" w:rsidRDefault="001201A1" w:rsidP="001201A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832BE3">
        <w:rPr>
          <w:rFonts w:ascii="Times New Roman" w:hAnsi="Times New Roman"/>
          <w:color w:val="000000"/>
        </w:rPr>
        <w:t xml:space="preserve">интернет-решения, </w:t>
      </w:r>
    </w:p>
    <w:p w14:paraId="2866F552" w14:textId="77777777" w:rsidR="001201A1" w:rsidRPr="00832BE3" w:rsidRDefault="001201A1" w:rsidP="001201A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832BE3">
        <w:rPr>
          <w:rFonts w:ascii="Times New Roman" w:hAnsi="Times New Roman"/>
          <w:color w:val="000000"/>
        </w:rPr>
        <w:t xml:space="preserve">рекламные материалы (мини-руководства, брошюры, буклеты, плакаты, рекламные щиты и т.д.), </w:t>
      </w:r>
    </w:p>
    <w:p w14:paraId="10DE05C3" w14:textId="77777777" w:rsidR="001201A1" w:rsidRPr="00832BE3" w:rsidRDefault="001201A1" w:rsidP="001201A1">
      <w:pPr>
        <w:pStyle w:val="a3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/>
          <w:color w:val="000000"/>
        </w:rPr>
      </w:pPr>
      <w:r w:rsidRPr="00832BE3">
        <w:rPr>
          <w:rFonts w:ascii="Times New Roman" w:hAnsi="Times New Roman"/>
          <w:color w:val="000000"/>
        </w:rPr>
        <w:t>подготовку, организацию и логистику, сценарии круглых столов/общественных форумов на национальном и местном уровнях,</w:t>
      </w:r>
    </w:p>
    <w:p w14:paraId="308FBB72" w14:textId="77777777" w:rsidR="001201A1" w:rsidRPr="00832BE3" w:rsidRDefault="001201A1" w:rsidP="001201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832BE3">
        <w:rPr>
          <w:rFonts w:ascii="Times New Roman" w:hAnsi="Times New Roman"/>
          <w:color w:val="000000"/>
        </w:rPr>
        <w:t>Осуществление иных, поставленных менеджером проекта, задач по разработке стратегии КИО.</w:t>
      </w:r>
    </w:p>
    <w:p w14:paraId="1516C155" w14:textId="77777777" w:rsidR="001201A1" w:rsidRPr="00832BE3" w:rsidRDefault="001201A1" w:rsidP="001201A1">
      <w:pPr>
        <w:spacing w:line="240" w:lineRule="auto"/>
        <w:rPr>
          <w:rFonts w:ascii="Times New Roman" w:hAnsi="Times New Roman"/>
          <w:color w:val="000000"/>
        </w:rPr>
      </w:pPr>
    </w:p>
    <w:p w14:paraId="2503A735" w14:textId="77777777" w:rsidR="001201A1" w:rsidRPr="00832BE3" w:rsidRDefault="001201A1" w:rsidP="001201A1">
      <w:pPr>
        <w:pStyle w:val="a3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color w:val="000000"/>
        </w:rPr>
      </w:pPr>
      <w:r w:rsidRPr="00832BE3">
        <w:rPr>
          <w:rFonts w:ascii="Times New Roman" w:hAnsi="Times New Roman"/>
          <w:b/>
          <w:color w:val="000000"/>
        </w:rPr>
        <w:t>Окончательные результаты и отчетность</w:t>
      </w:r>
    </w:p>
    <w:p w14:paraId="1832611E" w14:textId="77777777" w:rsidR="001201A1" w:rsidRPr="00832BE3" w:rsidRDefault="001201A1" w:rsidP="001201A1">
      <w:pPr>
        <w:spacing w:after="120" w:line="240" w:lineRule="auto"/>
        <w:jc w:val="both"/>
        <w:rPr>
          <w:rFonts w:ascii="Times New Roman" w:hAnsi="Times New Roman"/>
          <w:color w:val="000000"/>
        </w:rPr>
      </w:pPr>
      <w:r w:rsidRPr="00832BE3">
        <w:rPr>
          <w:rFonts w:ascii="Times New Roman" w:hAnsi="Times New Roman"/>
          <w:color w:val="000000"/>
        </w:rPr>
        <w:t>Консультант должен представить Заказчику отчеты/результаты оказания услуг по каждому этапу, разработанные совместно со специалистом по информированию общественности и медицинским консультантом, исходя из основных задач и целей программы, представленных в вышеупомянутых подпунктах A и В:</w:t>
      </w:r>
    </w:p>
    <w:p w14:paraId="5FC46C9A" w14:textId="77777777" w:rsidR="001201A1" w:rsidRPr="00832BE3" w:rsidRDefault="001201A1" w:rsidP="001201A1">
      <w:pPr>
        <w:pStyle w:val="2"/>
        <w:spacing w:line="240" w:lineRule="auto"/>
        <w:ind w:left="720"/>
        <w:jc w:val="both"/>
        <w:rPr>
          <w:rFonts w:ascii="Times New Roman" w:hAnsi="Times New Roman"/>
          <w:color w:val="000000"/>
          <w:lang w:val="ru-RU"/>
        </w:rPr>
      </w:pPr>
      <w:r w:rsidRPr="00832BE3">
        <w:rPr>
          <w:rFonts w:ascii="Times New Roman" w:hAnsi="Times New Roman"/>
          <w:color w:val="000000"/>
          <w:lang w:val="ru-RU"/>
        </w:rPr>
        <w:t xml:space="preserve">Этап </w:t>
      </w:r>
      <w:r w:rsidRPr="00832BE3">
        <w:rPr>
          <w:rFonts w:ascii="Times New Roman" w:hAnsi="Times New Roman"/>
          <w:color w:val="000000"/>
        </w:rPr>
        <w:t>I</w:t>
      </w:r>
      <w:r w:rsidRPr="00832BE3">
        <w:rPr>
          <w:rFonts w:ascii="Times New Roman" w:hAnsi="Times New Roman"/>
          <w:color w:val="000000"/>
          <w:lang w:val="ru-RU"/>
        </w:rPr>
        <w:t xml:space="preserve"> Отчет об анализе ситуации в сфере общественного информирования в целом по Республике Армения, сильных и слабых сторон существующих стратегий, а также о результатах ситуационного анализа инфекционных заболеваний вирусной этиологии - с акцентом на COVID-19, а также особо опасных инфекций, наиболее часто встречающихся в Армении (описание проблемы, распространенности, заболеваемости и смертности, какая дана оценка ситуации в РА; общее количество заболеваний 3-4). Срок предоставления - через 0.5 месяца после подписания контракта;</w:t>
      </w:r>
    </w:p>
    <w:p w14:paraId="0D872C56" w14:textId="77777777" w:rsidR="001201A1" w:rsidRPr="00832BE3" w:rsidRDefault="001201A1" w:rsidP="001201A1">
      <w:pPr>
        <w:spacing w:after="120" w:line="240" w:lineRule="auto"/>
        <w:ind w:left="714"/>
        <w:jc w:val="both"/>
        <w:rPr>
          <w:rFonts w:ascii="Times New Roman" w:hAnsi="Times New Roman"/>
          <w:color w:val="000000"/>
        </w:rPr>
      </w:pPr>
      <w:r w:rsidRPr="00832BE3">
        <w:rPr>
          <w:rFonts w:ascii="Times New Roman" w:hAnsi="Times New Roman"/>
          <w:color w:val="000000"/>
        </w:rPr>
        <w:t>Этап II Отчет о тактическом планировании, включая SWC-анализ, сегментацию матрицы конфронтации. Срок предоставления - через 1 месяц после подписания контракта;</w:t>
      </w:r>
    </w:p>
    <w:p w14:paraId="15BC914C" w14:textId="77777777" w:rsidR="001201A1" w:rsidRPr="00832BE3" w:rsidRDefault="001201A1" w:rsidP="001201A1">
      <w:pPr>
        <w:spacing w:after="120" w:line="240" w:lineRule="auto"/>
        <w:ind w:left="714"/>
        <w:jc w:val="both"/>
        <w:rPr>
          <w:rFonts w:ascii="Times New Roman" w:hAnsi="Times New Roman"/>
          <w:color w:val="000000"/>
        </w:rPr>
      </w:pPr>
      <w:r w:rsidRPr="00832BE3">
        <w:rPr>
          <w:rFonts w:ascii="Times New Roman" w:hAnsi="Times New Roman"/>
          <w:color w:val="000000"/>
        </w:rPr>
        <w:t>Этап III Проект/черновой вариант стратегии КИО по борьбе, контролю и профилактике инфекционных заболеваний и, в частности, COVID-19. Срок предоставления - через 2 месяца после подписания контракта;</w:t>
      </w:r>
    </w:p>
    <w:p w14:paraId="7E1ED0F8" w14:textId="77777777" w:rsidR="001201A1" w:rsidRPr="00832BE3" w:rsidRDefault="001201A1" w:rsidP="001201A1">
      <w:pPr>
        <w:spacing w:after="120" w:line="240" w:lineRule="auto"/>
        <w:ind w:left="714"/>
        <w:jc w:val="both"/>
        <w:rPr>
          <w:rFonts w:ascii="Times New Roman" w:hAnsi="Times New Roman"/>
          <w:color w:val="000000"/>
        </w:rPr>
      </w:pPr>
      <w:r w:rsidRPr="00832BE3">
        <w:rPr>
          <w:rFonts w:ascii="Times New Roman" w:hAnsi="Times New Roman"/>
          <w:color w:val="000000"/>
        </w:rPr>
        <w:t>Этап IV Окончательную версию стратегии КИО по борьбе, контролю и профилактике инфекционных заболеваний и, в частности, COVID-19. Срок предоставления - через 2.5 месяца после подписания контракта;</w:t>
      </w:r>
    </w:p>
    <w:p w14:paraId="7F43BB6B" w14:textId="77777777" w:rsidR="001201A1" w:rsidRPr="00832BE3" w:rsidRDefault="001201A1" w:rsidP="001201A1">
      <w:pPr>
        <w:spacing w:after="120" w:line="240" w:lineRule="auto"/>
        <w:ind w:left="714"/>
        <w:jc w:val="both"/>
        <w:rPr>
          <w:rFonts w:ascii="Times New Roman" w:hAnsi="Times New Roman"/>
          <w:color w:val="000000"/>
        </w:rPr>
      </w:pPr>
      <w:r w:rsidRPr="00832BE3">
        <w:rPr>
          <w:rFonts w:ascii="Times New Roman" w:hAnsi="Times New Roman"/>
          <w:color w:val="000000"/>
        </w:rPr>
        <w:t>Этап V План реализации КИО с подробным графиком мероприятий и средств для ее осуществления. Срок предоставления - через 3 месяца со старта данного задания.</w:t>
      </w:r>
    </w:p>
    <w:p w14:paraId="6479E57D" w14:textId="77777777" w:rsidR="001201A1" w:rsidRPr="00832BE3" w:rsidRDefault="001201A1" w:rsidP="001201A1">
      <w:pPr>
        <w:spacing w:after="120" w:line="240" w:lineRule="auto"/>
        <w:jc w:val="both"/>
        <w:rPr>
          <w:rFonts w:ascii="Times New Roman" w:hAnsi="Times New Roman"/>
          <w:color w:val="000000"/>
        </w:rPr>
      </w:pPr>
      <w:r w:rsidRPr="00832BE3">
        <w:rPr>
          <w:rFonts w:ascii="Times New Roman" w:hAnsi="Times New Roman"/>
          <w:color w:val="000000"/>
        </w:rPr>
        <w:t>Вышеуказанные документы должны быть выполнены на армянском и русском языках. Документы подлежат предоставлению в формате Word, pdf в электронном виде на лазерном диске/на бумажном носителе.</w:t>
      </w:r>
    </w:p>
    <w:p w14:paraId="3365E2B9" w14:textId="77777777" w:rsidR="001201A1" w:rsidRPr="00832BE3" w:rsidRDefault="001201A1" w:rsidP="001201A1">
      <w:pPr>
        <w:spacing w:after="120" w:line="240" w:lineRule="auto"/>
        <w:jc w:val="both"/>
        <w:rPr>
          <w:rFonts w:ascii="Times New Roman" w:hAnsi="Times New Roman"/>
          <w:color w:val="000000"/>
        </w:rPr>
      </w:pPr>
      <w:r w:rsidRPr="00832BE3">
        <w:rPr>
          <w:rFonts w:ascii="Times New Roman" w:hAnsi="Times New Roman"/>
          <w:color w:val="000000"/>
        </w:rPr>
        <w:t>После получения вышеуказанных документов Заказчик направляет Консультанту указания (при наличии) по доработке/корректировке документов. Консультант должен доработать документы и направить обновленную версию Заказчику. Документ считается принятым со стороны Заказчика после направления соответствующего уведомления Консультанту. Вышеуказанные сроки предоставления документов включают в себя время на доработку.</w:t>
      </w:r>
    </w:p>
    <w:p w14:paraId="66B7A5C7" w14:textId="77777777" w:rsidR="001201A1" w:rsidRPr="00832BE3" w:rsidRDefault="001201A1" w:rsidP="001201A1">
      <w:pPr>
        <w:pStyle w:val="a3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832BE3">
        <w:rPr>
          <w:rFonts w:ascii="Times New Roman" w:hAnsi="Times New Roman"/>
          <w:b/>
          <w:color w:val="000000"/>
        </w:rPr>
        <w:t>Требуемая квалификация</w:t>
      </w:r>
    </w:p>
    <w:p w14:paraId="2E5FA394" w14:textId="77777777" w:rsidR="001201A1" w:rsidRPr="00832BE3" w:rsidRDefault="001201A1" w:rsidP="001201A1">
      <w:pPr>
        <w:shd w:val="clear" w:color="auto" w:fill="FFFFFF"/>
        <w:jc w:val="both"/>
        <w:rPr>
          <w:rFonts w:ascii="Times New Roman" w:hAnsi="Times New Roman"/>
          <w:b/>
          <w:color w:val="000000"/>
        </w:rPr>
      </w:pPr>
      <w:r w:rsidRPr="00832BE3">
        <w:rPr>
          <w:rFonts w:ascii="Times New Roman" w:hAnsi="Times New Roman"/>
          <w:b/>
          <w:color w:val="000000"/>
        </w:rPr>
        <w:t>Консультант - компания/организация с опытом работы не менее 5 лет. Опыт разработки стратегии кампании по информированию общественности в течение последних 5-и лет.</w:t>
      </w:r>
    </w:p>
    <w:p w14:paraId="261327E7" w14:textId="77777777" w:rsidR="001201A1" w:rsidRPr="00832BE3" w:rsidRDefault="001201A1" w:rsidP="001201A1">
      <w:pPr>
        <w:shd w:val="clear" w:color="auto" w:fill="FFFFFF"/>
        <w:rPr>
          <w:rFonts w:ascii="Times New Roman" w:hAnsi="Times New Roman"/>
          <w:color w:val="000000"/>
        </w:rPr>
      </w:pPr>
      <w:r w:rsidRPr="00832BE3">
        <w:rPr>
          <w:rFonts w:ascii="Times New Roman" w:hAnsi="Times New Roman"/>
          <w:color w:val="000000"/>
        </w:rPr>
        <w:t>Команда, предлагаемая консультантом, должна соответствовать следующим минимальным квалификационным требованиям.</w:t>
      </w:r>
    </w:p>
    <w:p w14:paraId="47EE992A" w14:textId="77777777" w:rsidR="001201A1" w:rsidRPr="00496878" w:rsidRDefault="001201A1" w:rsidP="001201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96878">
        <w:rPr>
          <w:rFonts w:ascii="Times New Roman" w:hAnsi="Times New Roman"/>
          <w:color w:val="000000"/>
        </w:rPr>
        <w:lastRenderedPageBreak/>
        <w:t>Руководитель группы (образование - высшее, специальность – Социальные коммуникации /PR менеджер /журналистика, 5-летний подтвержденный профессиональный опыт работы, в том числе, в области организации и планирования мероприятий по информированию общественности (опыт работы в государственных и международных организациях является преимуществом)),</w:t>
      </w:r>
    </w:p>
    <w:p w14:paraId="2776CEB4" w14:textId="77777777" w:rsidR="001201A1" w:rsidRPr="00496878" w:rsidRDefault="001201A1" w:rsidP="001201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96878">
        <w:rPr>
          <w:rFonts w:ascii="Times New Roman" w:hAnsi="Times New Roman"/>
          <w:color w:val="000000"/>
        </w:rPr>
        <w:t>Специалист общественного здравоохранения (образование - высшее, специальность – Общественное здравоохранение, 3-летний подтвержденный профессиональный опыт работы, в том числе, в области организации и планирования мероприятий по информированию общественности (опыт работы в государственных и международных организациях является преимуществом)),</w:t>
      </w:r>
    </w:p>
    <w:p w14:paraId="13E49F31" w14:textId="77777777" w:rsidR="001201A1" w:rsidRPr="00496878" w:rsidRDefault="001201A1" w:rsidP="001201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96878">
        <w:rPr>
          <w:rFonts w:ascii="Times New Roman" w:hAnsi="Times New Roman"/>
          <w:color w:val="000000"/>
        </w:rPr>
        <w:t>Специалист по социальным коммуникациям (образование - высшее, специальность – Социальные коммуникации /PR менеджер /Журналистика, 3-летний подтвержденный профессиональный опыт работы, в том числе, в области организации и планирования мероприятий по информированию общественности (опыт работы в государственных и международных организациях является преимуществом)),</w:t>
      </w:r>
    </w:p>
    <w:p w14:paraId="44BBDF6F" w14:textId="77777777" w:rsidR="001201A1" w:rsidRPr="00496878" w:rsidRDefault="001201A1" w:rsidP="001201A1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496878">
        <w:rPr>
          <w:rFonts w:ascii="Times New Roman" w:hAnsi="Times New Roman"/>
          <w:color w:val="000000"/>
        </w:rPr>
        <w:t>Социолог (образование - высшее, специальность социология или другая смежная (психология) сфера, 3-летний подтвержденный профессиональный опыт работы),</w:t>
      </w:r>
    </w:p>
    <w:p w14:paraId="76778DD9" w14:textId="77777777" w:rsidR="001201A1" w:rsidRPr="00496878" w:rsidRDefault="001201A1" w:rsidP="001201A1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496878">
        <w:rPr>
          <w:rFonts w:ascii="Times New Roman" w:hAnsi="Times New Roman"/>
          <w:color w:val="000000"/>
        </w:rPr>
        <w:t>Маркетолог в социальных медиа (образование - высшее, специальность – маркетинг, 3-летний подтвержденный профессиональный опыт работы, в том числе в сфере управления рисками).</w:t>
      </w:r>
    </w:p>
    <w:p w14:paraId="6389A694" w14:textId="77777777" w:rsidR="001201A1" w:rsidRPr="00832BE3" w:rsidRDefault="001201A1" w:rsidP="001201A1">
      <w:pPr>
        <w:pStyle w:val="a3"/>
        <w:spacing w:line="240" w:lineRule="auto"/>
        <w:rPr>
          <w:rFonts w:ascii="Times New Roman" w:hAnsi="Times New Roman"/>
          <w:color w:val="000000"/>
        </w:rPr>
      </w:pPr>
    </w:p>
    <w:p w14:paraId="32C87992" w14:textId="77777777" w:rsidR="001201A1" w:rsidRPr="00832BE3" w:rsidRDefault="001201A1" w:rsidP="001201A1">
      <w:pPr>
        <w:pStyle w:val="a3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color w:val="000000"/>
        </w:rPr>
      </w:pPr>
      <w:r w:rsidRPr="00832BE3">
        <w:rPr>
          <w:rFonts w:ascii="Times New Roman" w:hAnsi="Times New Roman"/>
          <w:b/>
          <w:color w:val="000000"/>
        </w:rPr>
        <w:t>Сроки задания</w:t>
      </w:r>
    </w:p>
    <w:p w14:paraId="4FECAEE7" w14:textId="77777777" w:rsidR="001201A1" w:rsidRPr="00832BE3" w:rsidRDefault="001201A1" w:rsidP="001201A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832BE3">
        <w:rPr>
          <w:rFonts w:ascii="Times New Roman" w:hAnsi="Times New Roman"/>
          <w:color w:val="000000"/>
        </w:rPr>
        <w:t>Предусмотренный срок выполнения задания - три месяца со дня подписания договора с Консультантом.</w:t>
      </w:r>
    </w:p>
    <w:p w14:paraId="45FEBE17" w14:textId="77777777" w:rsidR="001201A1" w:rsidRPr="00832BE3" w:rsidRDefault="001201A1" w:rsidP="001201A1">
      <w:pPr>
        <w:spacing w:line="240" w:lineRule="auto"/>
        <w:rPr>
          <w:rFonts w:ascii="Times New Roman" w:hAnsi="Times New Roman"/>
          <w:b/>
          <w:color w:val="000000"/>
        </w:rPr>
      </w:pPr>
    </w:p>
    <w:p w14:paraId="58CF60F4" w14:textId="77777777" w:rsidR="001201A1" w:rsidRPr="00832BE3" w:rsidRDefault="001201A1" w:rsidP="001201A1">
      <w:pPr>
        <w:pStyle w:val="a3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color w:val="000000"/>
        </w:rPr>
      </w:pPr>
      <w:r w:rsidRPr="00832BE3">
        <w:rPr>
          <w:rFonts w:ascii="Times New Roman" w:hAnsi="Times New Roman"/>
          <w:b/>
          <w:color w:val="000000"/>
        </w:rPr>
        <w:t>Условия оплаты</w:t>
      </w:r>
    </w:p>
    <w:p w14:paraId="26C7605C" w14:textId="77777777" w:rsidR="001201A1" w:rsidRPr="00832BE3" w:rsidRDefault="001201A1" w:rsidP="001201A1">
      <w:pPr>
        <w:spacing w:line="240" w:lineRule="auto"/>
        <w:rPr>
          <w:rFonts w:ascii="Times New Roman" w:hAnsi="Times New Roman"/>
          <w:color w:val="000000"/>
          <w:lang w:val="hy-AM"/>
        </w:rPr>
      </w:pPr>
      <w:r w:rsidRPr="00832BE3">
        <w:rPr>
          <w:rFonts w:ascii="Times New Roman" w:hAnsi="Times New Roman"/>
          <w:color w:val="000000"/>
        </w:rPr>
        <w:t>Консультант будет нанят по контракту с авансированием и оплатой по итогам оказания услуг.</w:t>
      </w:r>
    </w:p>
    <w:p w14:paraId="5F5EF4D4" w14:textId="77777777" w:rsidR="006233E7" w:rsidRPr="001201A1" w:rsidRDefault="006233E7">
      <w:pPr>
        <w:rPr>
          <w:lang w:val="hy-AM"/>
        </w:rPr>
      </w:pPr>
    </w:p>
    <w:sectPr w:rsidR="006233E7" w:rsidRPr="001201A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44BE"/>
    <w:multiLevelType w:val="hybridMultilevel"/>
    <w:tmpl w:val="F4D8A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900FB"/>
    <w:multiLevelType w:val="hybridMultilevel"/>
    <w:tmpl w:val="81A044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C56AF8"/>
    <w:multiLevelType w:val="hybridMultilevel"/>
    <w:tmpl w:val="22186CA6"/>
    <w:lvl w:ilvl="0" w:tplc="854074DC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23CB"/>
    <w:multiLevelType w:val="hybridMultilevel"/>
    <w:tmpl w:val="B5864BB6"/>
    <w:lvl w:ilvl="0" w:tplc="0409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 w15:restartNumberingAfterBreak="0">
    <w:nsid w:val="51753DD9"/>
    <w:multiLevelType w:val="hybridMultilevel"/>
    <w:tmpl w:val="C744F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778A3"/>
    <w:multiLevelType w:val="hybridMultilevel"/>
    <w:tmpl w:val="A0208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D6AD9A">
      <w:numFmt w:val="bullet"/>
      <w:lvlText w:val="•"/>
      <w:lvlJc w:val="left"/>
      <w:pPr>
        <w:ind w:left="1785" w:hanging="705"/>
      </w:pPr>
      <w:rPr>
        <w:rFonts w:ascii="Times Armenian" w:eastAsia="Times New Roman" w:hAnsi="Times Armenian" w:cs="Sylfaen" w:hint="default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7789536">
    <w:abstractNumId w:val="5"/>
  </w:num>
  <w:num w:numId="2" w16cid:durableId="883760213">
    <w:abstractNumId w:val="0"/>
  </w:num>
  <w:num w:numId="3" w16cid:durableId="231504734">
    <w:abstractNumId w:val="3"/>
  </w:num>
  <w:num w:numId="4" w16cid:durableId="379980785">
    <w:abstractNumId w:val="1"/>
  </w:num>
  <w:num w:numId="5" w16cid:durableId="1256475820">
    <w:abstractNumId w:val="2"/>
  </w:num>
  <w:num w:numId="6" w16cid:durableId="6778512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1A1"/>
    <w:rsid w:val="001201A1"/>
    <w:rsid w:val="0062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3B524"/>
  <w15:chartTrackingRefBased/>
  <w15:docId w15:val="{246109FA-26A5-40A6-A40B-4B9C74D0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1A1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DB List Paragraph,Colorful List - Accent 11"/>
    <w:basedOn w:val="a"/>
    <w:link w:val="a4"/>
    <w:uiPriority w:val="34"/>
    <w:qFormat/>
    <w:rsid w:val="001201A1"/>
    <w:pPr>
      <w:ind w:left="720"/>
      <w:contextualSpacing/>
    </w:pPr>
  </w:style>
  <w:style w:type="character" w:customStyle="1" w:styleId="a4">
    <w:name w:val="Абзац списка Знак"/>
    <w:aliases w:val="ADB List Paragraph Знак,Colorful List - Accent 11 Знак"/>
    <w:link w:val="a3"/>
    <w:uiPriority w:val="34"/>
    <w:rsid w:val="001201A1"/>
    <w:rPr>
      <w:rFonts w:ascii="Calibri" w:eastAsia="Calibri" w:hAnsi="Calibri" w:cs="Times New Roman"/>
      <w:lang w:val="ru-RU"/>
    </w:rPr>
  </w:style>
  <w:style w:type="paragraph" w:styleId="2">
    <w:name w:val="Body Text 2"/>
    <w:basedOn w:val="a"/>
    <w:link w:val="20"/>
    <w:rsid w:val="001201A1"/>
    <w:pPr>
      <w:spacing w:after="120" w:line="480" w:lineRule="auto"/>
    </w:pPr>
    <w:rPr>
      <w:rFonts w:ascii="Arial Armenian" w:eastAsia="Times New Roman" w:hAnsi="Arial Armenian"/>
      <w:spacing w:val="-3"/>
      <w:lang w:val="en-US"/>
    </w:rPr>
  </w:style>
  <w:style w:type="character" w:customStyle="1" w:styleId="20">
    <w:name w:val="Основной текст 2 Знак"/>
    <w:basedOn w:val="a0"/>
    <w:link w:val="2"/>
    <w:rsid w:val="001201A1"/>
    <w:rPr>
      <w:rFonts w:ascii="Arial Armenian" w:eastAsia="Times New Roman" w:hAnsi="Arial Armenian" w:cs="Times New Roman"/>
      <w:spacing w:val="-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1478</Words>
  <Characters>8429</Characters>
  <Application>Microsoft Office Word</Application>
  <DocSecurity>0</DocSecurity>
  <Lines>70</Lines>
  <Paragraphs>19</Paragraphs>
  <ScaleCrop>false</ScaleCrop>
  <Company/>
  <LinksUpToDate>false</LinksUpToDate>
  <CharactersWithSpaces>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Zhukov</dc:creator>
  <cp:keywords/>
  <dc:description/>
  <cp:lastModifiedBy>Igor Zhukov</cp:lastModifiedBy>
  <cp:revision>1</cp:revision>
  <dcterms:created xsi:type="dcterms:W3CDTF">2022-10-27T09:47:00Z</dcterms:created>
  <dcterms:modified xsi:type="dcterms:W3CDTF">2022-10-27T09:47:00Z</dcterms:modified>
</cp:coreProperties>
</file>