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E12" w:rsidRPr="00D214A3" w:rsidRDefault="00AD5E12" w:rsidP="00BA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lang w:val="en"/>
        </w:rPr>
      </w:pPr>
      <w:r w:rsidRPr="00D214A3">
        <w:rPr>
          <w:rFonts w:ascii="Times New Roman" w:eastAsia="Times New Roman" w:hAnsi="Times New Roman" w:cs="Times New Roman"/>
          <w:b/>
          <w:color w:val="202124"/>
          <w:sz w:val="24"/>
          <w:szCs w:val="24"/>
          <w:lang w:val="en"/>
        </w:rPr>
        <w:t>TERMS OF REFERENCES</w:t>
      </w:r>
    </w:p>
    <w:p w:rsidR="00AD5E12" w:rsidRPr="00AD5E12" w:rsidRDefault="00AD5E12" w:rsidP="00BA2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rPr>
      </w:pPr>
      <w:r w:rsidRPr="00AD5E12">
        <w:rPr>
          <w:rFonts w:ascii="Times New Roman" w:eastAsia="Times New Roman" w:hAnsi="Times New Roman" w:cs="Times New Roman"/>
          <w:color w:val="202124"/>
          <w:sz w:val="24"/>
          <w:szCs w:val="24"/>
          <w:lang w:val="en"/>
        </w:rPr>
        <w:t>to select an individual consultant on medical equipment (hereinafter referred to as the “Individual Consultant”)</w:t>
      </w:r>
    </w:p>
    <w:p w:rsidR="00AD5E12" w:rsidRPr="006D4ABF" w:rsidRDefault="00AD5E12" w:rsidP="00BA2892">
      <w:pPr>
        <w:pStyle w:val="HTMLPreformatted"/>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1. INTRODUCTION</w:t>
      </w:r>
    </w:p>
    <w:p w:rsidR="00AD5E12" w:rsidRPr="00AD5E12" w:rsidRDefault="00AD5E12" w:rsidP="00BA2892">
      <w:pPr>
        <w:pStyle w:val="HTMLPreformatted"/>
        <w:rPr>
          <w:rFonts w:ascii="Times New Roman" w:hAnsi="Times New Roman" w:cs="Times New Roman"/>
          <w:color w:val="202124"/>
          <w:sz w:val="24"/>
          <w:szCs w:val="24"/>
        </w:rPr>
      </w:pPr>
      <w:r w:rsidRPr="00AD5E12">
        <w:rPr>
          <w:rStyle w:val="y2iqfc"/>
          <w:rFonts w:ascii="Times New Roman" w:hAnsi="Times New Roman" w:cs="Times New Roman"/>
          <w:color w:val="202124"/>
          <w:sz w:val="24"/>
          <w:szCs w:val="24"/>
          <w:lang w:val="en"/>
        </w:rPr>
        <w:t>The Republic of Armenia (hereinafter referred to as “RA”) received a grant in the amount of 3,000,000 (three million) US dollars from the funds of the Eurasian Fund for Stabilization and Development (hereinafter referred to as “EFSD”) in order to implement the project “</w:t>
      </w:r>
      <w:r w:rsidR="006D4ABF">
        <w:rPr>
          <w:rFonts w:ascii="Times New Roman" w:hAnsi="Times New Roman"/>
          <w:b/>
          <w:caps/>
          <w:color w:val="000000"/>
          <w:sz w:val="24"/>
          <w:szCs w:val="24"/>
        </w:rPr>
        <w:t>I</w:t>
      </w:r>
      <w:r w:rsidR="006D4ABF" w:rsidRPr="00855EA0">
        <w:rPr>
          <w:rFonts w:ascii="Times New Roman" w:hAnsi="Times New Roman"/>
          <w:b/>
          <w:color w:val="000000"/>
          <w:sz w:val="24"/>
          <w:szCs w:val="24"/>
        </w:rPr>
        <w:t xml:space="preserve">mproving preparedness for covid-19 outbreak in the </w:t>
      </w:r>
      <w:r w:rsidR="006D4ABF">
        <w:rPr>
          <w:rFonts w:ascii="Times New Roman" w:hAnsi="Times New Roman"/>
          <w:b/>
          <w:color w:val="000000"/>
          <w:sz w:val="24"/>
          <w:szCs w:val="24"/>
        </w:rPr>
        <w:t>R</w:t>
      </w:r>
      <w:r w:rsidR="006D4ABF" w:rsidRPr="00855EA0">
        <w:rPr>
          <w:rFonts w:ascii="Times New Roman" w:hAnsi="Times New Roman"/>
          <w:b/>
          <w:color w:val="000000"/>
          <w:sz w:val="24"/>
          <w:szCs w:val="24"/>
        </w:rPr>
        <w:t xml:space="preserve">epublic of Armenia: </w:t>
      </w:r>
      <w:r w:rsidR="006D4ABF">
        <w:rPr>
          <w:rFonts w:ascii="Times New Roman" w:hAnsi="Times New Roman"/>
          <w:b/>
          <w:color w:val="000000"/>
          <w:sz w:val="24"/>
          <w:szCs w:val="24"/>
        </w:rPr>
        <w:t>D</w:t>
      </w:r>
      <w:r w:rsidR="006D4ABF" w:rsidRPr="00855EA0">
        <w:rPr>
          <w:rFonts w:ascii="Times New Roman" w:hAnsi="Times New Roman"/>
          <w:b/>
          <w:color w:val="000000"/>
          <w:sz w:val="24"/>
          <w:szCs w:val="24"/>
        </w:rPr>
        <w:t>etection and response to coronavirus threat</w:t>
      </w:r>
      <w:r w:rsidR="006D4ABF" w:rsidRPr="00855EA0">
        <w:rPr>
          <w:rFonts w:ascii="Times New Roman" w:hAnsi="Times New Roman"/>
          <w:b/>
          <w:caps/>
          <w:color w:val="000000"/>
          <w:sz w:val="24"/>
          <w:szCs w:val="24"/>
        </w:rPr>
        <w:t>.</w:t>
      </w:r>
      <w:r w:rsidRPr="00AD5E12">
        <w:rPr>
          <w:rStyle w:val="y2iqfc"/>
          <w:rFonts w:ascii="Times New Roman" w:hAnsi="Times New Roman" w:cs="Times New Roman"/>
          <w:color w:val="202124"/>
          <w:sz w:val="24"/>
          <w:szCs w:val="24"/>
          <w:lang w:val="en"/>
        </w:rPr>
        <w:t>" (hereinafter referred to as the "Project").</w:t>
      </w:r>
    </w:p>
    <w:p w:rsidR="00AD5E12" w:rsidRPr="00AD5E12" w:rsidRDefault="00AD5E12" w:rsidP="00BA2892">
      <w:pPr>
        <w:pStyle w:val="HTMLPreformatted"/>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 xml:space="preserve">Currently, the reconstruction of the Ararat branch in the city of Artashat and the Armavir branch in the city of </w:t>
      </w:r>
      <w:proofErr w:type="spellStart"/>
      <w:r w:rsidRPr="00AD5E12">
        <w:rPr>
          <w:rStyle w:val="y2iqfc"/>
          <w:rFonts w:ascii="Times New Roman" w:hAnsi="Times New Roman" w:cs="Times New Roman"/>
          <w:color w:val="202124"/>
          <w:sz w:val="24"/>
          <w:szCs w:val="24"/>
          <w:lang w:val="en"/>
        </w:rPr>
        <w:t>Vagharshapat</w:t>
      </w:r>
      <w:proofErr w:type="spellEnd"/>
      <w:r w:rsidRPr="00AD5E12">
        <w:rPr>
          <w:rStyle w:val="y2iqfc"/>
          <w:rFonts w:ascii="Times New Roman" w:hAnsi="Times New Roman" w:cs="Times New Roman"/>
          <w:color w:val="202124"/>
          <w:sz w:val="24"/>
          <w:szCs w:val="24"/>
          <w:lang w:val="en"/>
        </w:rPr>
        <w:t xml:space="preserve"> of the National Center for Disease Control and Prevention </w:t>
      </w:r>
      <w:bookmarkStart w:id="0" w:name="_GoBack"/>
      <w:bookmarkEnd w:id="0"/>
      <w:r w:rsidRPr="00AD5E12">
        <w:rPr>
          <w:rStyle w:val="y2iqfc"/>
          <w:rFonts w:ascii="Times New Roman" w:hAnsi="Times New Roman" w:cs="Times New Roman"/>
          <w:color w:val="202124"/>
          <w:sz w:val="24"/>
          <w:szCs w:val="24"/>
          <w:lang w:val="en"/>
        </w:rPr>
        <w:t xml:space="preserve">(hereinafter referred to as the “Ararat branch”, “Armavir branch”) and the construction of a new building of the infectious diseases center of Medical Center CJSC are underway </w:t>
      </w:r>
      <w:proofErr w:type="spellStart"/>
      <w:r w:rsidRPr="00AD5E12">
        <w:rPr>
          <w:rStyle w:val="y2iqfc"/>
          <w:rFonts w:ascii="Times New Roman" w:hAnsi="Times New Roman" w:cs="Times New Roman"/>
          <w:color w:val="202124"/>
          <w:sz w:val="24"/>
          <w:szCs w:val="24"/>
          <w:lang w:val="en"/>
        </w:rPr>
        <w:t>Vanadzor</w:t>
      </w:r>
      <w:proofErr w:type="spellEnd"/>
      <w:r w:rsidRPr="00AD5E12">
        <w:rPr>
          <w:rStyle w:val="y2iqfc"/>
          <w:rFonts w:ascii="Times New Roman" w:hAnsi="Times New Roman" w:cs="Times New Roman"/>
          <w:color w:val="202124"/>
          <w:sz w:val="24"/>
          <w:szCs w:val="24"/>
          <w:lang w:val="en"/>
        </w:rPr>
        <w:t xml:space="preserve">" in the city of </w:t>
      </w:r>
      <w:proofErr w:type="spellStart"/>
      <w:r w:rsidRPr="00AD5E12">
        <w:rPr>
          <w:rStyle w:val="y2iqfc"/>
          <w:rFonts w:ascii="Times New Roman" w:hAnsi="Times New Roman" w:cs="Times New Roman"/>
          <w:color w:val="202124"/>
          <w:sz w:val="24"/>
          <w:szCs w:val="24"/>
          <w:lang w:val="en"/>
        </w:rPr>
        <w:t>Vanadzor</w:t>
      </w:r>
      <w:proofErr w:type="spellEnd"/>
      <w:r w:rsidRPr="00AD5E12">
        <w:rPr>
          <w:rStyle w:val="y2iqfc"/>
          <w:rFonts w:ascii="Times New Roman" w:hAnsi="Times New Roman" w:cs="Times New Roman"/>
          <w:color w:val="202124"/>
          <w:sz w:val="24"/>
          <w:szCs w:val="24"/>
          <w:lang w:val="en"/>
        </w:rPr>
        <w:t>, Lori region (hereinafter referred to as the "new infectious diseases center").</w:t>
      </w:r>
    </w:p>
    <w:p w:rsidR="00CA4412" w:rsidRPr="00CA4412" w:rsidRDefault="00AD5E12" w:rsidP="00BA2892">
      <w:pPr>
        <w:pStyle w:val="HTMLPreformatted"/>
        <w:rPr>
          <w:rStyle w:val="y2iqfc"/>
          <w:rFonts w:ascii="Times New Roman" w:hAnsi="Times New Roman" w:cs="Times New Roman"/>
          <w:color w:val="202124"/>
          <w:sz w:val="24"/>
          <w:szCs w:val="24"/>
          <w:lang w:val="en"/>
        </w:rPr>
      </w:pPr>
      <w:r w:rsidRPr="00AD5E12">
        <w:rPr>
          <w:rStyle w:val="y2iqfc"/>
          <w:rFonts w:ascii="Times New Roman" w:hAnsi="Times New Roman" w:cs="Times New Roman"/>
          <w:color w:val="202124"/>
          <w:sz w:val="24"/>
          <w:szCs w:val="24"/>
          <w:lang w:val="en"/>
        </w:rPr>
        <w:t>The work is planned to be completed on the reconstruction of the Ararat branch on May 1</w:t>
      </w:r>
      <w:r w:rsidR="006D4ABF">
        <w:rPr>
          <w:rStyle w:val="y2iqfc"/>
          <w:rFonts w:ascii="Times New Roman" w:hAnsi="Times New Roman" w:cs="Times New Roman"/>
          <w:color w:val="202124"/>
          <w:sz w:val="24"/>
          <w:szCs w:val="24"/>
          <w:lang w:val="en"/>
        </w:rPr>
        <w:t>5, 2024, in</w:t>
      </w:r>
      <w:r w:rsidRPr="00AD5E12">
        <w:rPr>
          <w:rStyle w:val="y2iqfc"/>
          <w:rFonts w:ascii="Times New Roman" w:hAnsi="Times New Roman" w:cs="Times New Roman"/>
          <w:color w:val="202124"/>
          <w:sz w:val="24"/>
          <w:szCs w:val="24"/>
          <w:lang w:val="en"/>
        </w:rPr>
        <w:t xml:space="preserve"> Armavir branch on November 18, 2024 and on the construction of a new infectious diseases center</w:t>
      </w:r>
      <w:r w:rsidR="00CA4412" w:rsidRPr="00CA4412">
        <w:rPr>
          <w:rStyle w:val="y2iqfc"/>
          <w:rFonts w:ascii="inherit" w:hAnsi="inherit"/>
          <w:color w:val="202124"/>
          <w:sz w:val="42"/>
          <w:szCs w:val="42"/>
          <w:lang w:val="en"/>
        </w:rPr>
        <w:t xml:space="preserve"> </w:t>
      </w:r>
      <w:r w:rsidR="00CA4412" w:rsidRPr="00CA4412">
        <w:rPr>
          <w:rStyle w:val="y2iqfc"/>
          <w:rFonts w:ascii="Times New Roman" w:hAnsi="Times New Roman" w:cs="Times New Roman"/>
          <w:color w:val="202124"/>
          <w:sz w:val="24"/>
          <w:szCs w:val="24"/>
          <w:lang w:val="en"/>
        </w:rPr>
        <w:t>August 12, 2024.</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It is required to purchase the necessary medical equipment, medical furniture, medical supplies for laboratories and intensive care services, including personal protective equipment (hereinafter referred to as the “Goods”) and, upon completion of construction work, supply (and/or install) to the above-mentioned medical facilities.</w:t>
      </w:r>
    </w:p>
    <w:p w:rsidR="00AD5E12" w:rsidRPr="00CA4412" w:rsidRDefault="00AD5E12" w:rsidP="00BA2892">
      <w:pPr>
        <w:pStyle w:val="HTMLPreformatted"/>
        <w:rPr>
          <w:rStyle w:val="y2iqfc"/>
          <w:rFonts w:ascii="Times New Roman" w:hAnsi="Times New Roman" w:cs="Times New Roman"/>
          <w:sz w:val="24"/>
          <w:szCs w:val="24"/>
        </w:rPr>
      </w:pP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Before the start of construction work in the Ararat and Armavir branches, the medical equipment of the laboratories was temporarily transported to nearby medical institutions in the Ararat and Armavir regions. Functional medical equipment in satisfactory condition will be returned to the Ararat and Armavir branches upon completion of the reconstruction.</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 xml:space="preserve">In the city of </w:t>
      </w:r>
      <w:proofErr w:type="spellStart"/>
      <w:r w:rsidRPr="00CA4412">
        <w:rPr>
          <w:rStyle w:val="y2iqfc"/>
          <w:rFonts w:ascii="Times New Roman" w:hAnsi="Times New Roman" w:cs="Times New Roman"/>
          <w:color w:val="202124"/>
          <w:sz w:val="24"/>
          <w:szCs w:val="24"/>
          <w:lang w:val="en"/>
        </w:rPr>
        <w:t>Vanadzor</w:t>
      </w:r>
      <w:proofErr w:type="spellEnd"/>
      <w:r w:rsidRPr="00CA4412">
        <w:rPr>
          <w:rStyle w:val="y2iqfc"/>
          <w:rFonts w:ascii="Times New Roman" w:hAnsi="Times New Roman" w:cs="Times New Roman"/>
          <w:color w:val="202124"/>
          <w:sz w:val="24"/>
          <w:szCs w:val="24"/>
          <w:lang w:val="en"/>
        </w:rPr>
        <w:t>, there is currently an infectious disease center operating in a dilapidated building with outdated equipment (hereinafter referred to as the “operating infectious disease center”). It is assumed that the current infectious disease center will be abolished after the opening of a new infectious disease center. Likewise, functional medical equipment from the existing infectious disease center will be transported to the new infectious disease center.</w:t>
      </w:r>
    </w:p>
    <w:p w:rsidR="006D4ABF" w:rsidRDefault="006D4ABF" w:rsidP="00BA2892">
      <w:pPr>
        <w:pStyle w:val="HTMLPreformatted"/>
        <w:rPr>
          <w:rStyle w:val="y2iqfc"/>
          <w:rFonts w:ascii="Times New Roman" w:hAnsi="Times New Roman" w:cs="Times New Roman"/>
          <w:color w:val="202124"/>
          <w:sz w:val="24"/>
          <w:szCs w:val="24"/>
          <w:lang w:val="en"/>
        </w:rPr>
      </w:pPr>
    </w:p>
    <w:p w:rsidR="00CA4412" w:rsidRPr="006D4ABF" w:rsidRDefault="00CA4412" w:rsidP="00BA2892">
      <w:pPr>
        <w:pStyle w:val="HTMLPreformatted"/>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2. PURPOSE OF THE TASK</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Select an Individual consultant to assist the Project Implementation Group in preparing technical specifications for the purchase of medical equipment and supplies intended for equ</w:t>
      </w:r>
      <w:r>
        <w:rPr>
          <w:rStyle w:val="y2iqfc"/>
          <w:rFonts w:ascii="Times New Roman" w:hAnsi="Times New Roman" w:cs="Times New Roman"/>
          <w:color w:val="202124"/>
          <w:sz w:val="24"/>
          <w:szCs w:val="24"/>
          <w:lang w:val="en"/>
        </w:rPr>
        <w:t>ipping medical institutions:</w:t>
      </w:r>
      <w:r w:rsidRPr="00CA4412">
        <w:rPr>
          <w:rStyle w:val="y2iqfc"/>
          <w:rFonts w:ascii="Times New Roman" w:hAnsi="Times New Roman" w:cs="Times New Roman"/>
          <w:color w:val="202124"/>
          <w:sz w:val="24"/>
          <w:szCs w:val="24"/>
          <w:lang w:val="en"/>
        </w:rPr>
        <w:t xml:space="preserve"> Ararat, Armavir branches and the new infectious diseases center (hereinafter referred to as the “Beneficiaries”).</w:t>
      </w:r>
    </w:p>
    <w:p w:rsidR="006D4ABF" w:rsidRDefault="006D4ABF" w:rsidP="00BA2892">
      <w:pPr>
        <w:pStyle w:val="HTMLPreformatted"/>
        <w:rPr>
          <w:rStyle w:val="y2iqfc"/>
          <w:rFonts w:ascii="Times New Roman" w:hAnsi="Times New Roman" w:cs="Times New Roman"/>
          <w:color w:val="202124"/>
          <w:sz w:val="24"/>
          <w:szCs w:val="24"/>
          <w:lang w:val="en"/>
        </w:rPr>
      </w:pPr>
    </w:p>
    <w:p w:rsidR="00CA4412" w:rsidRPr="006D4ABF" w:rsidRDefault="00CA4412" w:rsidP="00BA2892">
      <w:pPr>
        <w:pStyle w:val="HTMLPreformatted"/>
        <w:rPr>
          <w:rStyle w:val="y2iqfc"/>
          <w:rFonts w:ascii="Times New Roman" w:hAnsi="Times New Roman" w:cs="Times New Roman"/>
          <w:b/>
          <w:color w:val="202124"/>
          <w:sz w:val="24"/>
          <w:szCs w:val="24"/>
          <w:lang w:val="en"/>
        </w:rPr>
      </w:pPr>
      <w:r w:rsidRPr="006D4ABF">
        <w:rPr>
          <w:rStyle w:val="y2iqfc"/>
          <w:rFonts w:ascii="Times New Roman" w:hAnsi="Times New Roman" w:cs="Times New Roman"/>
          <w:b/>
          <w:color w:val="202124"/>
          <w:sz w:val="24"/>
          <w:szCs w:val="24"/>
          <w:lang w:val="en"/>
        </w:rPr>
        <w:t>3. SCOPE OF SERVICES</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To achieve this goal, the Consultant will provide services to the Project Implementation Group, the State Institution “Agency for Implementation of Health Programs” of the Ministry of Health of the Republic of Armenia (hereinafter referred to as the “PIU”, “Customer”), in particular:</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Will conduct an inventory of the available medical equipment and supplies of the Ararat and Armavir branches, the operating infectious disease center, assess the performance (suitability) of the medical equipment and supplies, and draw up a list of necessary Goods for their purchase;</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lastRenderedPageBreak/>
        <w:sym w:font="Symbol" w:char="F0BE"/>
      </w:r>
      <w:r w:rsidRPr="00CA4412">
        <w:rPr>
          <w:rStyle w:val="y2iqfc"/>
          <w:rFonts w:ascii="Times New Roman" w:hAnsi="Times New Roman" w:cs="Times New Roman"/>
          <w:color w:val="202124"/>
          <w:sz w:val="24"/>
          <w:szCs w:val="24"/>
          <w:lang w:val="en"/>
        </w:rPr>
        <w:t xml:space="preserve"> Prepares detailed technical specifications for the purchased Goods in Russian, English and Armenian;</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Conduct a detailed technical assessment of bids for the supply and installation of Goods in accordance with the established Technical Requirements;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Will check for compliance of the quality of the purchased Goods, their spare parts and other materials, with the conditions and standards of the approved Technical Requirements for concluding Contracts;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Will take part in the acceptance, delivery, installation, testing of Goods;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Will provide consulting support to the PIU on issues related to equipping the specified medical institutions within the framework of the Project;</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other possible tasks of the Customer related to equipping medical institutions within the framework of the Project.</w:t>
      </w:r>
    </w:p>
    <w:p w:rsidR="00F007D6" w:rsidRDefault="00D214A3" w:rsidP="00BA2892">
      <w:pPr>
        <w:spacing w:line="240" w:lineRule="auto"/>
        <w:rPr>
          <w:rStyle w:val="y2iqfc"/>
          <w:rFonts w:ascii="Times New Roman" w:eastAsia="Times New Roman" w:hAnsi="Times New Roman" w:cs="Times New Roman"/>
          <w:color w:val="202124"/>
          <w:sz w:val="24"/>
          <w:szCs w:val="24"/>
        </w:rPr>
      </w:pPr>
    </w:p>
    <w:p w:rsidR="00CA4412" w:rsidRPr="00D214A3" w:rsidRDefault="00CA4412" w:rsidP="00BA2892">
      <w:pPr>
        <w:pStyle w:val="HTMLPreformatted"/>
        <w:rPr>
          <w:rStyle w:val="y2iqfc"/>
          <w:rFonts w:ascii="Times New Roman" w:hAnsi="Times New Roman" w:cs="Times New Roman"/>
          <w:b/>
          <w:color w:val="202124"/>
          <w:sz w:val="24"/>
          <w:szCs w:val="24"/>
          <w:lang w:val="en"/>
        </w:rPr>
      </w:pPr>
      <w:r w:rsidRPr="00D214A3">
        <w:rPr>
          <w:rStyle w:val="y2iqfc"/>
          <w:rFonts w:ascii="Times New Roman" w:hAnsi="Times New Roman" w:cs="Times New Roman"/>
          <w:b/>
          <w:color w:val="202124"/>
          <w:sz w:val="24"/>
          <w:szCs w:val="24"/>
          <w:lang w:val="en"/>
        </w:rPr>
        <w:t>4. EXPECTED RESULTS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Report on the inventory of medical equipment and supplies of the Ararat, Armavir branches, the existing infectious diseases center;</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List of Goods required for purchase;</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Technical specifications of the purchased Goods in Russian, English and Armenian;</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Evaluation report on the purchase of Goods for equipping the Ararat and Armavir branches, the new infectious diseases center in terms of technical assessment of the Goods;</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Assistance to the P</w:t>
      </w:r>
      <w:r w:rsidR="00D214A3">
        <w:rPr>
          <w:rStyle w:val="y2iqfc"/>
          <w:rFonts w:ascii="Times New Roman" w:hAnsi="Times New Roman" w:cs="Times New Roman"/>
          <w:color w:val="202124"/>
          <w:sz w:val="24"/>
          <w:szCs w:val="24"/>
          <w:lang w:val="en"/>
        </w:rPr>
        <w:t>IG</w:t>
      </w:r>
      <w:r w:rsidRPr="00CA4412">
        <w:rPr>
          <w:rStyle w:val="y2iqfc"/>
          <w:rFonts w:ascii="Times New Roman" w:hAnsi="Times New Roman" w:cs="Times New Roman"/>
          <w:color w:val="202124"/>
          <w:sz w:val="24"/>
          <w:szCs w:val="24"/>
          <w:lang w:val="en"/>
        </w:rPr>
        <w:t xml:space="preserve"> in monitoring the implementation of Project activities related to equipping medical institutions, including the acceptance and delivery of Goods to Beneficiaries;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Consulting support for the P</w:t>
      </w:r>
      <w:r w:rsidR="00D214A3">
        <w:rPr>
          <w:rStyle w:val="y2iqfc"/>
          <w:rFonts w:ascii="Times New Roman" w:hAnsi="Times New Roman" w:cs="Times New Roman"/>
          <w:color w:val="202124"/>
          <w:sz w:val="24"/>
          <w:szCs w:val="24"/>
          <w:lang w:val="en"/>
        </w:rPr>
        <w:t>IG</w:t>
      </w:r>
      <w:r w:rsidRPr="00CA4412">
        <w:rPr>
          <w:rStyle w:val="y2iqfc"/>
          <w:rFonts w:ascii="Times New Roman" w:hAnsi="Times New Roman" w:cs="Times New Roman"/>
          <w:color w:val="202124"/>
          <w:sz w:val="24"/>
          <w:szCs w:val="24"/>
          <w:lang w:val="en"/>
        </w:rPr>
        <w:t xml:space="preserve"> on issues related to equipping medical institutions within the framework of the Project.</w:t>
      </w:r>
    </w:p>
    <w:p w:rsidR="00CA4412" w:rsidRPr="00CA4412" w:rsidRDefault="00CA4412" w:rsidP="00BA2892">
      <w:pPr>
        <w:pStyle w:val="HTMLPreformatted"/>
        <w:rPr>
          <w:rStyle w:val="y2iqfc"/>
          <w:rFonts w:ascii="Times New Roman" w:hAnsi="Times New Roman" w:cs="Times New Roman"/>
          <w:color w:val="202124"/>
          <w:sz w:val="24"/>
          <w:szCs w:val="24"/>
          <w:lang w:val="en"/>
        </w:rPr>
      </w:pPr>
    </w:p>
    <w:p w:rsidR="00CA4412" w:rsidRPr="00D214A3" w:rsidRDefault="00CA4412" w:rsidP="00BA2892">
      <w:pPr>
        <w:pStyle w:val="HTMLPreformatted"/>
        <w:rPr>
          <w:rStyle w:val="y2iqfc"/>
          <w:rFonts w:ascii="Times New Roman" w:hAnsi="Times New Roman" w:cs="Times New Roman"/>
          <w:b/>
          <w:color w:val="202124"/>
          <w:sz w:val="24"/>
          <w:szCs w:val="24"/>
          <w:lang w:val="en"/>
        </w:rPr>
      </w:pPr>
      <w:r w:rsidRPr="00D214A3">
        <w:rPr>
          <w:rStyle w:val="y2iqfc"/>
          <w:rFonts w:ascii="Times New Roman" w:hAnsi="Times New Roman" w:cs="Times New Roman"/>
          <w:b/>
          <w:color w:val="202124"/>
          <w:sz w:val="24"/>
          <w:szCs w:val="24"/>
          <w:lang w:val="en"/>
        </w:rPr>
        <w:t>5. SERVICE PROVISION PROCEDURE</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Duration of services: 12 months</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Place of service provision: remote work and/or work in the PI</w:t>
      </w:r>
      <w:r w:rsidR="00D214A3">
        <w:rPr>
          <w:rStyle w:val="y2iqfc"/>
          <w:rFonts w:ascii="Times New Roman" w:hAnsi="Times New Roman" w:cs="Times New Roman"/>
          <w:color w:val="202124"/>
          <w:sz w:val="24"/>
          <w:szCs w:val="24"/>
          <w:lang w:val="en"/>
        </w:rPr>
        <w:t>G</w:t>
      </w:r>
      <w:r w:rsidRPr="00CA4412">
        <w:rPr>
          <w:rStyle w:val="y2iqfc"/>
          <w:rFonts w:ascii="Times New Roman" w:hAnsi="Times New Roman" w:cs="Times New Roman"/>
          <w:color w:val="202124"/>
          <w:sz w:val="24"/>
          <w:szCs w:val="24"/>
          <w:lang w:val="en"/>
        </w:rPr>
        <w:t xml:space="preserve"> office, field work on inventory of existing equipment of medical institutions, acceptance and delivery to Beneficiaries, installation, testing of Goods, on other instructions of the PI</w:t>
      </w:r>
      <w:r w:rsidR="00D214A3">
        <w:rPr>
          <w:rStyle w:val="y2iqfc"/>
          <w:rFonts w:ascii="Times New Roman" w:hAnsi="Times New Roman" w:cs="Times New Roman"/>
          <w:color w:val="202124"/>
          <w:sz w:val="24"/>
          <w:szCs w:val="24"/>
          <w:lang w:val="en"/>
        </w:rPr>
        <w:t>G</w:t>
      </w:r>
      <w:r w:rsidRPr="00CA4412">
        <w:rPr>
          <w:rStyle w:val="y2iqfc"/>
          <w:rFonts w:ascii="Times New Roman" w:hAnsi="Times New Roman" w:cs="Times New Roman"/>
          <w:color w:val="202124"/>
          <w:sz w:val="24"/>
          <w:szCs w:val="24"/>
          <w:lang w:val="en"/>
        </w:rPr>
        <w:t xml:space="preserve"> Director related to equipping medical institutions within the Project for the following addresses: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Ararat branch: (building of the laboratory being reconstructed) RA, Ararat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Artashat,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A. </w:t>
      </w:r>
      <w:proofErr w:type="spellStart"/>
      <w:r w:rsidRPr="00CA4412">
        <w:rPr>
          <w:rStyle w:val="y2iqfc"/>
          <w:rFonts w:ascii="Times New Roman" w:hAnsi="Times New Roman" w:cs="Times New Roman"/>
          <w:color w:val="202124"/>
          <w:sz w:val="24"/>
          <w:szCs w:val="24"/>
          <w:lang w:val="en"/>
        </w:rPr>
        <w:t>Khachaturyan</w:t>
      </w:r>
      <w:proofErr w:type="spellEnd"/>
      <w:r w:rsidRPr="00CA4412">
        <w:rPr>
          <w:rStyle w:val="y2iqfc"/>
          <w:rFonts w:ascii="Times New Roman" w:hAnsi="Times New Roman" w:cs="Times New Roman"/>
          <w:color w:val="202124"/>
          <w:sz w:val="24"/>
          <w:szCs w:val="24"/>
          <w:lang w:val="en"/>
        </w:rPr>
        <w:t xml:space="preserve"> 120; (location of medical equipment) RA, Ararat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Artashat,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A. </w:t>
      </w:r>
      <w:proofErr w:type="spellStart"/>
      <w:r w:rsidRPr="00CA4412">
        <w:rPr>
          <w:rStyle w:val="y2iqfc"/>
          <w:rFonts w:ascii="Times New Roman" w:hAnsi="Times New Roman" w:cs="Times New Roman"/>
          <w:color w:val="202124"/>
          <w:sz w:val="24"/>
          <w:szCs w:val="24"/>
          <w:lang w:val="en"/>
        </w:rPr>
        <w:t>Khachaturyan</w:t>
      </w:r>
      <w:proofErr w:type="spellEnd"/>
      <w:r w:rsidRPr="00CA4412">
        <w:rPr>
          <w:rStyle w:val="y2iqfc"/>
          <w:rFonts w:ascii="Times New Roman" w:hAnsi="Times New Roman" w:cs="Times New Roman"/>
          <w:color w:val="202124"/>
          <w:sz w:val="24"/>
          <w:szCs w:val="24"/>
          <w:lang w:val="en"/>
        </w:rPr>
        <w:t>, 116.</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Armavir branch: (building of the laboratory being reconstructed) RA, Armavir region, </w:t>
      </w:r>
      <w:proofErr w:type="spellStart"/>
      <w:r w:rsidRPr="00CA4412">
        <w:rPr>
          <w:rStyle w:val="y2iqfc"/>
          <w:rFonts w:ascii="Times New Roman" w:hAnsi="Times New Roman" w:cs="Times New Roman"/>
          <w:color w:val="202124"/>
          <w:sz w:val="24"/>
          <w:szCs w:val="24"/>
          <w:lang w:val="en"/>
        </w:rPr>
        <w:t>Vagharshapat</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Tigran</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Metsa</w:t>
      </w:r>
      <w:proofErr w:type="spellEnd"/>
      <w:r w:rsidRPr="00CA4412">
        <w:rPr>
          <w:rStyle w:val="y2iqfc"/>
          <w:rFonts w:ascii="Times New Roman" w:hAnsi="Times New Roman" w:cs="Times New Roman"/>
          <w:color w:val="202124"/>
          <w:sz w:val="24"/>
          <w:szCs w:val="24"/>
          <w:lang w:val="en"/>
        </w:rPr>
        <w:t xml:space="preserve"> 1, (location of medical equipment) RA, Armavir region, </w:t>
      </w:r>
      <w:proofErr w:type="spellStart"/>
      <w:r w:rsidRPr="00CA4412">
        <w:rPr>
          <w:rStyle w:val="y2iqfc"/>
          <w:rFonts w:ascii="Times New Roman" w:hAnsi="Times New Roman" w:cs="Times New Roman"/>
          <w:color w:val="202124"/>
          <w:sz w:val="24"/>
          <w:szCs w:val="24"/>
          <w:lang w:val="en"/>
        </w:rPr>
        <w:t>Vagharshapat</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New </w:t>
      </w:r>
      <w:proofErr w:type="spellStart"/>
      <w:r w:rsidRPr="00CA4412">
        <w:rPr>
          <w:rStyle w:val="y2iqfc"/>
          <w:rFonts w:ascii="Times New Roman" w:hAnsi="Times New Roman" w:cs="Times New Roman"/>
          <w:color w:val="202124"/>
          <w:sz w:val="24"/>
          <w:szCs w:val="24"/>
          <w:lang w:val="en"/>
        </w:rPr>
        <w:t>Evdokia</w:t>
      </w:r>
      <w:proofErr w:type="spellEnd"/>
      <w:r w:rsidRPr="00CA4412">
        <w:rPr>
          <w:rStyle w:val="y2iqfc"/>
          <w:rFonts w:ascii="Times New Roman" w:hAnsi="Times New Roman" w:cs="Times New Roman"/>
          <w:color w:val="202124"/>
          <w:sz w:val="24"/>
          <w:szCs w:val="24"/>
          <w:lang w:val="en"/>
        </w:rPr>
        <w:t xml:space="preserve"> 1.</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sym w:font="Symbol" w:char="F0BE"/>
      </w:r>
      <w:r w:rsidRPr="00CA4412">
        <w:rPr>
          <w:rStyle w:val="y2iqfc"/>
          <w:rFonts w:ascii="Times New Roman" w:hAnsi="Times New Roman" w:cs="Times New Roman"/>
          <w:color w:val="202124"/>
          <w:sz w:val="24"/>
          <w:szCs w:val="24"/>
          <w:lang w:val="en"/>
        </w:rPr>
        <w:t xml:space="preserve"> infectious diseases center: (new infectious diseases center) RA, Lori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Vanadzor</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G. </w:t>
      </w:r>
      <w:proofErr w:type="spellStart"/>
      <w:r w:rsidRPr="00CA4412">
        <w:rPr>
          <w:rStyle w:val="y2iqfc"/>
          <w:rFonts w:ascii="Times New Roman" w:hAnsi="Times New Roman" w:cs="Times New Roman"/>
          <w:color w:val="202124"/>
          <w:sz w:val="24"/>
          <w:szCs w:val="24"/>
          <w:lang w:val="en"/>
        </w:rPr>
        <w:t>Nzhdeh</w:t>
      </w:r>
      <w:proofErr w:type="spellEnd"/>
      <w:r w:rsidRPr="00CA4412">
        <w:rPr>
          <w:rStyle w:val="y2iqfc"/>
          <w:rFonts w:ascii="Times New Roman" w:hAnsi="Times New Roman" w:cs="Times New Roman"/>
          <w:color w:val="202124"/>
          <w:sz w:val="24"/>
          <w:szCs w:val="24"/>
          <w:lang w:val="en"/>
        </w:rPr>
        <w:t xml:space="preserve"> 2-42, (current infectious diseases center) RA, Lori </w:t>
      </w:r>
      <w:proofErr w:type="spellStart"/>
      <w:r w:rsidRPr="00CA4412">
        <w:rPr>
          <w:rStyle w:val="y2iqfc"/>
          <w:rFonts w:ascii="Times New Roman" w:hAnsi="Times New Roman" w:cs="Times New Roman"/>
          <w:color w:val="202124"/>
          <w:sz w:val="24"/>
          <w:szCs w:val="24"/>
          <w:lang w:val="en"/>
        </w:rPr>
        <w:t>marz</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Vanadzor</w:t>
      </w:r>
      <w:proofErr w:type="spellEnd"/>
      <w:r w:rsidRPr="00CA4412">
        <w:rPr>
          <w:rStyle w:val="y2iqfc"/>
          <w:rFonts w:ascii="Times New Roman" w:hAnsi="Times New Roman" w:cs="Times New Roman"/>
          <w:color w:val="202124"/>
          <w:sz w:val="24"/>
          <w:szCs w:val="24"/>
          <w:lang w:val="en"/>
        </w:rPr>
        <w:t xml:space="preserve">, </w:t>
      </w:r>
      <w:proofErr w:type="spellStart"/>
      <w:r w:rsidRPr="00CA4412">
        <w:rPr>
          <w:rStyle w:val="y2iqfc"/>
          <w:rFonts w:ascii="Times New Roman" w:hAnsi="Times New Roman" w:cs="Times New Roman"/>
          <w:color w:val="202124"/>
          <w:sz w:val="24"/>
          <w:szCs w:val="24"/>
          <w:lang w:val="en"/>
        </w:rPr>
        <w:t>st.</w:t>
      </w:r>
      <w:proofErr w:type="spellEnd"/>
      <w:r w:rsidRPr="00CA4412">
        <w:rPr>
          <w:rStyle w:val="y2iqfc"/>
          <w:rFonts w:ascii="Times New Roman" w:hAnsi="Times New Roman" w:cs="Times New Roman"/>
          <w:color w:val="202124"/>
          <w:sz w:val="24"/>
          <w:szCs w:val="24"/>
          <w:lang w:val="en"/>
        </w:rPr>
        <w:t xml:space="preserve"> P. </w:t>
      </w:r>
      <w:proofErr w:type="spellStart"/>
      <w:r w:rsidRPr="00CA4412">
        <w:rPr>
          <w:rStyle w:val="y2iqfc"/>
          <w:rFonts w:ascii="Times New Roman" w:hAnsi="Times New Roman" w:cs="Times New Roman"/>
          <w:color w:val="202124"/>
          <w:sz w:val="24"/>
          <w:szCs w:val="24"/>
          <w:lang w:val="en"/>
        </w:rPr>
        <w:t>Sevaka</w:t>
      </w:r>
      <w:proofErr w:type="spellEnd"/>
      <w:r w:rsidRPr="00CA4412">
        <w:rPr>
          <w:rStyle w:val="y2iqfc"/>
          <w:rFonts w:ascii="Times New Roman" w:hAnsi="Times New Roman" w:cs="Times New Roman"/>
          <w:color w:val="202124"/>
          <w:sz w:val="24"/>
          <w:szCs w:val="24"/>
          <w:lang w:val="en"/>
        </w:rPr>
        <w:t xml:space="preserve"> 51.</w:t>
      </w:r>
    </w:p>
    <w:p w:rsidR="00CA4412" w:rsidRDefault="00CA4412" w:rsidP="00BA2892">
      <w:pPr>
        <w:spacing w:line="240" w:lineRule="auto"/>
        <w:rPr>
          <w:rStyle w:val="y2iqfc"/>
          <w:rFonts w:ascii="Times New Roman" w:eastAsia="Times New Roman" w:hAnsi="Times New Roman" w:cs="Times New Roman"/>
          <w:color w:val="202124"/>
          <w:sz w:val="24"/>
          <w:szCs w:val="24"/>
        </w:rPr>
      </w:pPr>
    </w:p>
    <w:p w:rsidR="00CA4412" w:rsidRPr="00D214A3" w:rsidRDefault="00CA4412" w:rsidP="00BA2892">
      <w:pPr>
        <w:pStyle w:val="HTMLPreformatted"/>
        <w:rPr>
          <w:rStyle w:val="y2iqfc"/>
          <w:rFonts w:ascii="Times New Roman" w:hAnsi="Times New Roman" w:cs="Times New Roman"/>
          <w:b/>
          <w:color w:val="202124"/>
          <w:sz w:val="24"/>
          <w:szCs w:val="24"/>
          <w:lang w:val="en"/>
        </w:rPr>
      </w:pPr>
      <w:r w:rsidRPr="00D214A3">
        <w:rPr>
          <w:rStyle w:val="y2iqfc"/>
          <w:rFonts w:ascii="Times New Roman" w:hAnsi="Times New Roman" w:cs="Times New Roman"/>
          <w:b/>
          <w:color w:val="202124"/>
          <w:sz w:val="24"/>
          <w:szCs w:val="24"/>
          <w:lang w:val="en"/>
        </w:rPr>
        <w:t>6. QUALIFICATION REQUIREMENTS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1. Higher education in the field of technical or medical sciences;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lastRenderedPageBreak/>
        <w:t>2. Experience in developing technical specifications for medical equipment, installing and testing medical equipment, accounting for maintenance, repairs and necessary upgrades of medical equipment for at least 5 (five) years;</w:t>
      </w:r>
    </w:p>
    <w:p w:rsidR="00CA4412" w:rsidRPr="00CA4412" w:rsidRDefault="00CA4412" w:rsidP="00BA2892">
      <w:pPr>
        <w:pStyle w:val="HTMLPreformatted"/>
        <w:rPr>
          <w:rStyle w:val="y2iqfc"/>
          <w:rFonts w:ascii="Times New Roman" w:hAnsi="Times New Roman" w:cs="Times New Roman"/>
          <w:color w:val="202124"/>
          <w:sz w:val="24"/>
          <w:szCs w:val="24"/>
          <w:lang w:val="en"/>
        </w:rPr>
      </w:pPr>
      <w:r w:rsidRPr="00CA4412">
        <w:rPr>
          <w:rStyle w:val="y2iqfc"/>
          <w:rFonts w:ascii="Times New Roman" w:hAnsi="Times New Roman" w:cs="Times New Roman"/>
          <w:color w:val="202124"/>
          <w:sz w:val="24"/>
          <w:szCs w:val="24"/>
          <w:lang w:val="en"/>
        </w:rPr>
        <w:t>3. Confident computer skills, office software packages (MS Word, Excel, PowerPoint and others).</w:t>
      </w:r>
    </w:p>
    <w:p w:rsidR="00CA4412" w:rsidRPr="00CA4412" w:rsidRDefault="00D214A3" w:rsidP="00BA2892">
      <w:pPr>
        <w:pStyle w:val="HTMLPreformatted"/>
        <w:rPr>
          <w:rStyle w:val="y2iqfc"/>
          <w:rFonts w:ascii="Times New Roman" w:hAnsi="Times New Roman" w:cs="Times New Roman"/>
          <w:sz w:val="24"/>
          <w:szCs w:val="24"/>
          <w:lang w:val="en"/>
        </w:rPr>
      </w:pPr>
      <w:r>
        <w:rPr>
          <w:rStyle w:val="y2iqfc"/>
          <w:rFonts w:ascii="Times New Roman" w:hAnsi="Times New Roman" w:cs="Times New Roman"/>
          <w:color w:val="202124"/>
          <w:sz w:val="24"/>
          <w:szCs w:val="24"/>
          <w:lang w:val="en"/>
        </w:rPr>
        <w:t>4. Fluent in</w:t>
      </w:r>
      <w:r w:rsidR="00CA4412" w:rsidRPr="00CA4412">
        <w:rPr>
          <w:rStyle w:val="y2iqfc"/>
          <w:rFonts w:ascii="Times New Roman" w:hAnsi="Times New Roman" w:cs="Times New Roman"/>
          <w:color w:val="202124"/>
          <w:sz w:val="24"/>
          <w:szCs w:val="24"/>
          <w:lang w:val="en"/>
        </w:rPr>
        <w:t xml:space="preserve"> English and Russian languages.</w:t>
      </w:r>
    </w:p>
    <w:p w:rsidR="00D214A3" w:rsidRDefault="00D214A3" w:rsidP="00BA2892">
      <w:pPr>
        <w:pStyle w:val="HTMLPreformatted"/>
        <w:rPr>
          <w:rStyle w:val="y2iqfc"/>
          <w:rFonts w:ascii="Times New Roman" w:hAnsi="Times New Roman" w:cs="Times New Roman"/>
          <w:color w:val="202124"/>
          <w:sz w:val="24"/>
          <w:szCs w:val="24"/>
          <w:lang w:val="en"/>
        </w:rPr>
      </w:pPr>
    </w:p>
    <w:p w:rsidR="00CA4412" w:rsidRPr="00D214A3" w:rsidRDefault="00CA4412" w:rsidP="00BA2892">
      <w:pPr>
        <w:pStyle w:val="HTMLPreformatted"/>
        <w:rPr>
          <w:rStyle w:val="y2iqfc"/>
          <w:rFonts w:ascii="Times New Roman" w:hAnsi="Times New Roman" w:cs="Times New Roman"/>
          <w:b/>
          <w:color w:val="202124"/>
          <w:sz w:val="24"/>
          <w:szCs w:val="24"/>
          <w:lang w:val="en"/>
        </w:rPr>
      </w:pPr>
      <w:r w:rsidRPr="00D214A3">
        <w:rPr>
          <w:rStyle w:val="y2iqfc"/>
          <w:rFonts w:ascii="Times New Roman" w:hAnsi="Times New Roman" w:cs="Times New Roman"/>
          <w:b/>
          <w:color w:val="202124"/>
          <w:sz w:val="24"/>
          <w:szCs w:val="24"/>
          <w:lang w:val="en"/>
        </w:rPr>
        <w:t>7. PROCEDURE FOR PRESENTATION OF REPORTS</w:t>
      </w:r>
    </w:p>
    <w:p w:rsidR="00CA4412" w:rsidRPr="00CA4412" w:rsidRDefault="00CA4412" w:rsidP="00BA2892">
      <w:pPr>
        <w:pStyle w:val="HTMLPreformatted"/>
        <w:rPr>
          <w:rStyle w:val="y2iqfc"/>
          <w:rFonts w:ascii="Times New Roman" w:hAnsi="Times New Roman" w:cs="Times New Roman"/>
          <w:sz w:val="24"/>
          <w:szCs w:val="24"/>
          <w:lang w:val="en"/>
        </w:rPr>
      </w:pPr>
      <w:r w:rsidRPr="00CA4412">
        <w:rPr>
          <w:rStyle w:val="y2iqfc"/>
          <w:rFonts w:ascii="Times New Roman" w:hAnsi="Times New Roman" w:cs="Times New Roman"/>
          <w:color w:val="202124"/>
          <w:sz w:val="24"/>
          <w:szCs w:val="24"/>
          <w:lang w:val="en"/>
        </w:rPr>
        <w:t>The Consultant, on a monthly basis, within 5 (five) working days after the end of the reporting period, provides the Customer with a report on the services provided, presenting the results of work on the relevant tasks specified in clause 3. Scope of services.</w:t>
      </w:r>
    </w:p>
    <w:p w:rsidR="00D214A3" w:rsidRDefault="00D214A3" w:rsidP="00BA2892">
      <w:pPr>
        <w:pStyle w:val="HTMLPreformatted"/>
        <w:rPr>
          <w:rStyle w:val="y2iqfc"/>
          <w:rFonts w:ascii="Times New Roman" w:hAnsi="Times New Roman" w:cs="Times New Roman"/>
          <w:color w:val="202124"/>
          <w:sz w:val="24"/>
          <w:szCs w:val="24"/>
          <w:lang w:val="en"/>
        </w:rPr>
      </w:pPr>
    </w:p>
    <w:p w:rsidR="00BA2892" w:rsidRPr="00D214A3" w:rsidRDefault="00BA2892" w:rsidP="00BA2892">
      <w:pPr>
        <w:pStyle w:val="HTMLPreformatted"/>
        <w:rPr>
          <w:rStyle w:val="y2iqfc"/>
          <w:rFonts w:ascii="Times New Roman" w:hAnsi="Times New Roman" w:cs="Times New Roman"/>
          <w:b/>
          <w:color w:val="202124"/>
          <w:sz w:val="24"/>
          <w:szCs w:val="24"/>
          <w:lang w:val="en"/>
        </w:rPr>
      </w:pPr>
      <w:r w:rsidRPr="00D214A3">
        <w:rPr>
          <w:rStyle w:val="y2iqfc"/>
          <w:rFonts w:ascii="Times New Roman" w:hAnsi="Times New Roman" w:cs="Times New Roman"/>
          <w:b/>
          <w:color w:val="202124"/>
          <w:sz w:val="24"/>
          <w:szCs w:val="24"/>
          <w:lang w:val="en"/>
        </w:rPr>
        <w:t>8. CUSTOMER CONTRIBUTION</w:t>
      </w:r>
    </w:p>
    <w:p w:rsidR="00BA2892" w:rsidRPr="00BA2892" w:rsidRDefault="00BA2892" w:rsidP="00BA2892">
      <w:pPr>
        <w:pStyle w:val="HTMLPreformatted"/>
        <w:rPr>
          <w:rStyle w:val="y2iqfc"/>
          <w:rFonts w:ascii="Times New Roman" w:hAnsi="Times New Roman" w:cs="Times New Roman"/>
          <w:color w:val="202124"/>
          <w:sz w:val="24"/>
          <w:szCs w:val="24"/>
          <w:lang w:val="en"/>
        </w:rPr>
      </w:pPr>
      <w:r w:rsidRPr="00BA2892">
        <w:rPr>
          <w:rStyle w:val="y2iqfc"/>
          <w:rFonts w:ascii="Times New Roman" w:hAnsi="Times New Roman" w:cs="Times New Roman"/>
          <w:color w:val="202124"/>
          <w:sz w:val="24"/>
          <w:szCs w:val="24"/>
          <w:lang w:val="en"/>
        </w:rPr>
        <w:t>The Customer presents to the Consultant:</w:t>
      </w:r>
    </w:p>
    <w:p w:rsidR="00BA2892" w:rsidRPr="00BA2892" w:rsidRDefault="00BA2892" w:rsidP="00BA2892">
      <w:pPr>
        <w:pStyle w:val="HTMLPreformatted"/>
        <w:rPr>
          <w:rStyle w:val="y2iqfc"/>
          <w:rFonts w:ascii="Times New Roman" w:hAnsi="Times New Roman" w:cs="Times New Roman"/>
          <w:color w:val="202124"/>
          <w:sz w:val="24"/>
          <w:szCs w:val="24"/>
          <w:lang w:val="en"/>
        </w:rPr>
      </w:pPr>
      <w:r w:rsidRPr="00BA2892">
        <w:rPr>
          <w:rStyle w:val="y2iqfc"/>
          <w:rFonts w:ascii="Times New Roman" w:hAnsi="Times New Roman" w:cs="Times New Roman"/>
          <w:color w:val="202124"/>
          <w:sz w:val="24"/>
          <w:szCs w:val="24"/>
          <w:lang w:val="en"/>
        </w:rPr>
        <w:sym w:font="Symbol" w:char="F0BE"/>
      </w:r>
      <w:r w:rsidRPr="00BA2892">
        <w:rPr>
          <w:rStyle w:val="y2iqfc"/>
          <w:rFonts w:ascii="Times New Roman" w:hAnsi="Times New Roman" w:cs="Times New Roman"/>
          <w:color w:val="202124"/>
          <w:sz w:val="24"/>
          <w:szCs w:val="24"/>
          <w:lang w:val="en"/>
        </w:rPr>
        <w:t xml:space="preserve"> all necessary documents related to equipping the Project Beneficiaries;</w:t>
      </w:r>
    </w:p>
    <w:p w:rsidR="00BA2892" w:rsidRPr="00BA2892" w:rsidRDefault="00BA2892" w:rsidP="00BA2892">
      <w:pPr>
        <w:pStyle w:val="HTMLPreformatted"/>
        <w:rPr>
          <w:rStyle w:val="y2iqfc"/>
          <w:rFonts w:ascii="Times New Roman" w:hAnsi="Times New Roman" w:cs="Times New Roman"/>
          <w:color w:val="202124"/>
          <w:sz w:val="24"/>
          <w:szCs w:val="24"/>
          <w:lang w:val="en"/>
        </w:rPr>
      </w:pPr>
      <w:r w:rsidRPr="00BA2892">
        <w:rPr>
          <w:rStyle w:val="y2iqfc"/>
          <w:rFonts w:ascii="Times New Roman" w:hAnsi="Times New Roman" w:cs="Times New Roman"/>
          <w:color w:val="202124"/>
          <w:sz w:val="24"/>
          <w:szCs w:val="24"/>
          <w:lang w:val="en"/>
        </w:rPr>
        <w:sym w:font="Symbol" w:char="F0BE"/>
      </w:r>
      <w:r w:rsidRPr="00BA2892">
        <w:rPr>
          <w:rStyle w:val="y2iqfc"/>
          <w:rFonts w:ascii="Times New Roman" w:hAnsi="Times New Roman" w:cs="Times New Roman"/>
          <w:color w:val="202124"/>
          <w:sz w:val="24"/>
          <w:szCs w:val="24"/>
          <w:lang w:val="en"/>
        </w:rPr>
        <w:t xml:space="preserve"> access to reconstruction/construction sites, locations of existing medical equipment of the Beneficiaries;</w:t>
      </w:r>
    </w:p>
    <w:p w:rsidR="00BA2892" w:rsidRPr="00BA2892" w:rsidRDefault="00BA2892" w:rsidP="00BA2892">
      <w:pPr>
        <w:pStyle w:val="HTMLPreformatted"/>
        <w:rPr>
          <w:rStyle w:val="y2iqfc"/>
          <w:rFonts w:ascii="Times New Roman" w:hAnsi="Times New Roman" w:cs="Times New Roman"/>
          <w:sz w:val="24"/>
          <w:szCs w:val="24"/>
          <w:lang w:val="en"/>
        </w:rPr>
      </w:pPr>
      <w:r w:rsidRPr="00BA2892">
        <w:rPr>
          <w:rStyle w:val="y2iqfc"/>
          <w:rFonts w:ascii="Times New Roman" w:hAnsi="Times New Roman" w:cs="Times New Roman"/>
          <w:color w:val="202124"/>
          <w:sz w:val="24"/>
          <w:szCs w:val="24"/>
          <w:lang w:val="en"/>
        </w:rPr>
        <w:sym w:font="Symbol" w:char="F0BE"/>
      </w:r>
      <w:r w:rsidRPr="00BA2892">
        <w:rPr>
          <w:rStyle w:val="y2iqfc"/>
          <w:rFonts w:ascii="Times New Roman" w:hAnsi="Times New Roman" w:cs="Times New Roman"/>
          <w:color w:val="202124"/>
          <w:sz w:val="24"/>
          <w:szCs w:val="24"/>
          <w:lang w:val="en"/>
        </w:rPr>
        <w:t xml:space="preserve"> transport for visiting reconstruction/construction sites, locations of existing medical equipment of the Beneficiaries.</w:t>
      </w:r>
    </w:p>
    <w:p w:rsidR="00CA4412" w:rsidRPr="00CA4412" w:rsidRDefault="00CA4412" w:rsidP="00BA2892">
      <w:pPr>
        <w:spacing w:line="240" w:lineRule="auto"/>
        <w:rPr>
          <w:rStyle w:val="y2iqfc"/>
          <w:rFonts w:ascii="Times New Roman" w:eastAsia="Times New Roman" w:hAnsi="Times New Roman" w:cs="Times New Roman"/>
          <w:color w:val="202124"/>
          <w:sz w:val="24"/>
          <w:szCs w:val="24"/>
        </w:rPr>
      </w:pPr>
    </w:p>
    <w:sectPr w:rsidR="00CA4412" w:rsidRPr="00CA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GHEA Mariam"/>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BD"/>
    <w:rsid w:val="000667E1"/>
    <w:rsid w:val="0039182F"/>
    <w:rsid w:val="006D4ABF"/>
    <w:rsid w:val="00AD5E12"/>
    <w:rsid w:val="00BA2892"/>
    <w:rsid w:val="00C450BD"/>
    <w:rsid w:val="00CA4412"/>
    <w:rsid w:val="00D21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EE15F"/>
  <w15:chartTrackingRefBased/>
  <w15:docId w15:val="{67B43B21-3FD9-41F6-B3D9-F660E15E7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D5E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5E12"/>
    <w:rPr>
      <w:rFonts w:ascii="Courier New" w:eastAsia="Times New Roman" w:hAnsi="Courier New" w:cs="Courier New"/>
      <w:sz w:val="20"/>
      <w:szCs w:val="20"/>
    </w:rPr>
  </w:style>
  <w:style w:type="character" w:customStyle="1" w:styleId="y2iqfc">
    <w:name w:val="y2iqfc"/>
    <w:basedOn w:val="DefaultParagraphFont"/>
    <w:rsid w:val="00AD5E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3458">
      <w:bodyDiv w:val="1"/>
      <w:marLeft w:val="0"/>
      <w:marRight w:val="0"/>
      <w:marTop w:val="0"/>
      <w:marBottom w:val="0"/>
      <w:divBdr>
        <w:top w:val="none" w:sz="0" w:space="0" w:color="auto"/>
        <w:left w:val="none" w:sz="0" w:space="0" w:color="auto"/>
        <w:bottom w:val="none" w:sz="0" w:space="0" w:color="auto"/>
        <w:right w:val="none" w:sz="0" w:space="0" w:color="auto"/>
      </w:divBdr>
    </w:div>
    <w:div w:id="303122704">
      <w:bodyDiv w:val="1"/>
      <w:marLeft w:val="0"/>
      <w:marRight w:val="0"/>
      <w:marTop w:val="0"/>
      <w:marBottom w:val="0"/>
      <w:divBdr>
        <w:top w:val="none" w:sz="0" w:space="0" w:color="auto"/>
        <w:left w:val="none" w:sz="0" w:space="0" w:color="auto"/>
        <w:bottom w:val="none" w:sz="0" w:space="0" w:color="auto"/>
        <w:right w:val="none" w:sz="0" w:space="0" w:color="auto"/>
      </w:divBdr>
    </w:div>
    <w:div w:id="417597711">
      <w:bodyDiv w:val="1"/>
      <w:marLeft w:val="0"/>
      <w:marRight w:val="0"/>
      <w:marTop w:val="0"/>
      <w:marBottom w:val="0"/>
      <w:divBdr>
        <w:top w:val="none" w:sz="0" w:space="0" w:color="auto"/>
        <w:left w:val="none" w:sz="0" w:space="0" w:color="auto"/>
        <w:bottom w:val="none" w:sz="0" w:space="0" w:color="auto"/>
        <w:right w:val="none" w:sz="0" w:space="0" w:color="auto"/>
      </w:divBdr>
    </w:div>
    <w:div w:id="531042626">
      <w:bodyDiv w:val="1"/>
      <w:marLeft w:val="0"/>
      <w:marRight w:val="0"/>
      <w:marTop w:val="0"/>
      <w:marBottom w:val="0"/>
      <w:divBdr>
        <w:top w:val="none" w:sz="0" w:space="0" w:color="auto"/>
        <w:left w:val="none" w:sz="0" w:space="0" w:color="auto"/>
        <w:bottom w:val="none" w:sz="0" w:space="0" w:color="auto"/>
        <w:right w:val="none" w:sz="0" w:space="0" w:color="auto"/>
      </w:divBdr>
    </w:div>
    <w:div w:id="568463839">
      <w:bodyDiv w:val="1"/>
      <w:marLeft w:val="0"/>
      <w:marRight w:val="0"/>
      <w:marTop w:val="0"/>
      <w:marBottom w:val="0"/>
      <w:divBdr>
        <w:top w:val="none" w:sz="0" w:space="0" w:color="auto"/>
        <w:left w:val="none" w:sz="0" w:space="0" w:color="auto"/>
        <w:bottom w:val="none" w:sz="0" w:space="0" w:color="auto"/>
        <w:right w:val="none" w:sz="0" w:space="0" w:color="auto"/>
      </w:divBdr>
    </w:div>
    <w:div w:id="618293482">
      <w:bodyDiv w:val="1"/>
      <w:marLeft w:val="0"/>
      <w:marRight w:val="0"/>
      <w:marTop w:val="0"/>
      <w:marBottom w:val="0"/>
      <w:divBdr>
        <w:top w:val="none" w:sz="0" w:space="0" w:color="auto"/>
        <w:left w:val="none" w:sz="0" w:space="0" w:color="auto"/>
        <w:bottom w:val="none" w:sz="0" w:space="0" w:color="auto"/>
        <w:right w:val="none" w:sz="0" w:space="0" w:color="auto"/>
      </w:divBdr>
    </w:div>
    <w:div w:id="625354643">
      <w:bodyDiv w:val="1"/>
      <w:marLeft w:val="0"/>
      <w:marRight w:val="0"/>
      <w:marTop w:val="0"/>
      <w:marBottom w:val="0"/>
      <w:divBdr>
        <w:top w:val="none" w:sz="0" w:space="0" w:color="auto"/>
        <w:left w:val="none" w:sz="0" w:space="0" w:color="auto"/>
        <w:bottom w:val="none" w:sz="0" w:space="0" w:color="auto"/>
        <w:right w:val="none" w:sz="0" w:space="0" w:color="auto"/>
      </w:divBdr>
    </w:div>
    <w:div w:id="626393294">
      <w:bodyDiv w:val="1"/>
      <w:marLeft w:val="0"/>
      <w:marRight w:val="0"/>
      <w:marTop w:val="0"/>
      <w:marBottom w:val="0"/>
      <w:divBdr>
        <w:top w:val="none" w:sz="0" w:space="0" w:color="auto"/>
        <w:left w:val="none" w:sz="0" w:space="0" w:color="auto"/>
        <w:bottom w:val="none" w:sz="0" w:space="0" w:color="auto"/>
        <w:right w:val="none" w:sz="0" w:space="0" w:color="auto"/>
      </w:divBdr>
    </w:div>
    <w:div w:id="843472908">
      <w:bodyDiv w:val="1"/>
      <w:marLeft w:val="0"/>
      <w:marRight w:val="0"/>
      <w:marTop w:val="0"/>
      <w:marBottom w:val="0"/>
      <w:divBdr>
        <w:top w:val="none" w:sz="0" w:space="0" w:color="auto"/>
        <w:left w:val="none" w:sz="0" w:space="0" w:color="auto"/>
        <w:bottom w:val="none" w:sz="0" w:space="0" w:color="auto"/>
        <w:right w:val="none" w:sz="0" w:space="0" w:color="auto"/>
      </w:divBdr>
    </w:div>
    <w:div w:id="949894586">
      <w:bodyDiv w:val="1"/>
      <w:marLeft w:val="0"/>
      <w:marRight w:val="0"/>
      <w:marTop w:val="0"/>
      <w:marBottom w:val="0"/>
      <w:divBdr>
        <w:top w:val="none" w:sz="0" w:space="0" w:color="auto"/>
        <w:left w:val="none" w:sz="0" w:space="0" w:color="auto"/>
        <w:bottom w:val="none" w:sz="0" w:space="0" w:color="auto"/>
        <w:right w:val="none" w:sz="0" w:space="0" w:color="auto"/>
      </w:divBdr>
    </w:div>
    <w:div w:id="1116560495">
      <w:bodyDiv w:val="1"/>
      <w:marLeft w:val="0"/>
      <w:marRight w:val="0"/>
      <w:marTop w:val="0"/>
      <w:marBottom w:val="0"/>
      <w:divBdr>
        <w:top w:val="none" w:sz="0" w:space="0" w:color="auto"/>
        <w:left w:val="none" w:sz="0" w:space="0" w:color="auto"/>
        <w:bottom w:val="none" w:sz="0" w:space="0" w:color="auto"/>
        <w:right w:val="none" w:sz="0" w:space="0" w:color="auto"/>
      </w:divBdr>
    </w:div>
    <w:div w:id="1271627598">
      <w:bodyDiv w:val="1"/>
      <w:marLeft w:val="0"/>
      <w:marRight w:val="0"/>
      <w:marTop w:val="0"/>
      <w:marBottom w:val="0"/>
      <w:divBdr>
        <w:top w:val="none" w:sz="0" w:space="0" w:color="auto"/>
        <w:left w:val="none" w:sz="0" w:space="0" w:color="auto"/>
        <w:bottom w:val="none" w:sz="0" w:space="0" w:color="auto"/>
        <w:right w:val="none" w:sz="0" w:space="0" w:color="auto"/>
      </w:divBdr>
    </w:div>
    <w:div w:id="1337657128">
      <w:bodyDiv w:val="1"/>
      <w:marLeft w:val="0"/>
      <w:marRight w:val="0"/>
      <w:marTop w:val="0"/>
      <w:marBottom w:val="0"/>
      <w:divBdr>
        <w:top w:val="none" w:sz="0" w:space="0" w:color="auto"/>
        <w:left w:val="none" w:sz="0" w:space="0" w:color="auto"/>
        <w:bottom w:val="none" w:sz="0" w:space="0" w:color="auto"/>
        <w:right w:val="none" w:sz="0" w:space="0" w:color="auto"/>
      </w:divBdr>
    </w:div>
    <w:div w:id="1849246309">
      <w:bodyDiv w:val="1"/>
      <w:marLeft w:val="0"/>
      <w:marRight w:val="0"/>
      <w:marTop w:val="0"/>
      <w:marBottom w:val="0"/>
      <w:divBdr>
        <w:top w:val="none" w:sz="0" w:space="0" w:color="auto"/>
        <w:left w:val="none" w:sz="0" w:space="0" w:color="auto"/>
        <w:bottom w:val="none" w:sz="0" w:space="0" w:color="auto"/>
        <w:right w:val="none" w:sz="0" w:space="0" w:color="auto"/>
      </w:divBdr>
    </w:div>
    <w:div w:id="1873104256">
      <w:bodyDiv w:val="1"/>
      <w:marLeft w:val="0"/>
      <w:marRight w:val="0"/>
      <w:marTop w:val="0"/>
      <w:marBottom w:val="0"/>
      <w:divBdr>
        <w:top w:val="none" w:sz="0" w:space="0" w:color="auto"/>
        <w:left w:val="none" w:sz="0" w:space="0" w:color="auto"/>
        <w:bottom w:val="none" w:sz="0" w:space="0" w:color="auto"/>
        <w:right w:val="none" w:sz="0" w:space="0" w:color="auto"/>
      </w:divBdr>
    </w:div>
    <w:div w:id="1890914696">
      <w:bodyDiv w:val="1"/>
      <w:marLeft w:val="0"/>
      <w:marRight w:val="0"/>
      <w:marTop w:val="0"/>
      <w:marBottom w:val="0"/>
      <w:divBdr>
        <w:top w:val="none" w:sz="0" w:space="0" w:color="auto"/>
        <w:left w:val="none" w:sz="0" w:space="0" w:color="auto"/>
        <w:bottom w:val="none" w:sz="0" w:space="0" w:color="auto"/>
        <w:right w:val="none" w:sz="0" w:space="0" w:color="auto"/>
      </w:divBdr>
    </w:div>
    <w:div w:id="212233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1057</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Grigoryan</dc:creator>
  <cp:keywords/>
  <dc:description/>
  <cp:lastModifiedBy>Artur Grigoryan</cp:lastModifiedBy>
  <cp:revision>3</cp:revision>
  <dcterms:created xsi:type="dcterms:W3CDTF">2023-11-27T10:38:00Z</dcterms:created>
  <dcterms:modified xsi:type="dcterms:W3CDTF">2023-11-27T10:52:00Z</dcterms:modified>
</cp:coreProperties>
</file>