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07F7" w14:textId="77777777" w:rsidR="00957097" w:rsidRDefault="00957097" w:rsidP="00957097">
      <w:pPr>
        <w:pStyle w:val="1"/>
        <w:jc w:val="center"/>
        <w:rPr>
          <w:rFonts w:asciiTheme="minorHAnsi" w:hAnsiTheme="minorHAnsi"/>
          <w:b/>
          <w:bCs/>
          <w:color w:val="auto"/>
        </w:rPr>
      </w:pPr>
      <w:bookmarkStart w:id="0" w:name="_Toc438529605"/>
      <w:bookmarkStart w:id="1" w:name="_Toc438725761"/>
      <w:bookmarkStart w:id="2" w:name="_Toc438817756"/>
      <w:bookmarkStart w:id="3" w:name="_Toc438954450"/>
      <w:bookmarkStart w:id="4" w:name="_Toc461939623"/>
      <w:bookmarkStart w:id="5" w:name="_Toc488411759"/>
      <w:bookmarkStart w:id="6" w:name="_Toc530150672"/>
    </w:p>
    <w:p w14:paraId="2DA91C73" w14:textId="77777777" w:rsidR="00957097" w:rsidRDefault="00957097" w:rsidP="00957097">
      <w:pPr>
        <w:pStyle w:val="1"/>
        <w:jc w:val="center"/>
        <w:rPr>
          <w:rFonts w:asciiTheme="minorHAnsi" w:hAnsiTheme="minorHAnsi"/>
          <w:b/>
          <w:bCs/>
          <w:color w:val="auto"/>
        </w:rPr>
      </w:pPr>
    </w:p>
    <w:p w14:paraId="02C8A5E7" w14:textId="77777777" w:rsidR="00957097" w:rsidRDefault="00957097" w:rsidP="00957097">
      <w:pPr>
        <w:pStyle w:val="1"/>
        <w:jc w:val="center"/>
        <w:rPr>
          <w:rFonts w:asciiTheme="minorHAnsi" w:hAnsiTheme="minorHAnsi"/>
          <w:b/>
          <w:bCs/>
          <w:color w:val="auto"/>
        </w:rPr>
      </w:pPr>
    </w:p>
    <w:p w14:paraId="6E8D2447" w14:textId="77777777" w:rsidR="00957097" w:rsidRDefault="00957097" w:rsidP="00957097">
      <w:pPr>
        <w:pStyle w:val="1"/>
        <w:jc w:val="center"/>
        <w:rPr>
          <w:rFonts w:asciiTheme="minorHAnsi" w:hAnsiTheme="minorHAnsi"/>
          <w:b/>
          <w:bCs/>
          <w:color w:val="auto"/>
        </w:rPr>
      </w:pPr>
    </w:p>
    <w:p w14:paraId="4CD457D6" w14:textId="77777777" w:rsidR="00957097" w:rsidRDefault="00957097" w:rsidP="00957097">
      <w:pPr>
        <w:pStyle w:val="1"/>
        <w:jc w:val="center"/>
        <w:rPr>
          <w:rFonts w:asciiTheme="minorHAnsi" w:hAnsiTheme="minorHAnsi"/>
          <w:b/>
          <w:bCs/>
          <w:color w:val="auto"/>
        </w:rPr>
      </w:pPr>
    </w:p>
    <w:p w14:paraId="2477FD3E" w14:textId="77777777" w:rsidR="00957097" w:rsidRDefault="00957097" w:rsidP="00957097">
      <w:pPr>
        <w:pStyle w:val="1"/>
        <w:jc w:val="center"/>
        <w:rPr>
          <w:rFonts w:asciiTheme="minorHAnsi" w:hAnsiTheme="minorHAnsi"/>
          <w:b/>
          <w:bCs/>
          <w:color w:val="auto"/>
        </w:rPr>
      </w:pPr>
    </w:p>
    <w:p w14:paraId="358265B6" w14:textId="77777777" w:rsidR="00957097" w:rsidRDefault="00957097" w:rsidP="00957097">
      <w:pPr>
        <w:pStyle w:val="1"/>
        <w:jc w:val="center"/>
        <w:rPr>
          <w:rFonts w:asciiTheme="minorHAnsi" w:hAnsiTheme="minorHAnsi"/>
          <w:b/>
          <w:bCs/>
          <w:color w:val="auto"/>
        </w:rPr>
      </w:pPr>
    </w:p>
    <w:p w14:paraId="0C7CE4C8" w14:textId="77777777" w:rsidR="00957097" w:rsidRDefault="00957097" w:rsidP="00957097">
      <w:pPr>
        <w:pStyle w:val="1"/>
        <w:jc w:val="center"/>
        <w:rPr>
          <w:rFonts w:asciiTheme="minorHAnsi" w:hAnsiTheme="minorHAnsi"/>
          <w:b/>
          <w:bCs/>
          <w:color w:val="auto"/>
        </w:rPr>
      </w:pPr>
    </w:p>
    <w:p w14:paraId="6B4CE33D" w14:textId="77777777" w:rsidR="00957097" w:rsidRDefault="00957097" w:rsidP="00957097">
      <w:pPr>
        <w:pStyle w:val="1"/>
        <w:jc w:val="center"/>
        <w:rPr>
          <w:rFonts w:asciiTheme="minorHAnsi" w:hAnsiTheme="minorHAnsi"/>
          <w:b/>
          <w:bCs/>
          <w:color w:val="auto"/>
        </w:rPr>
      </w:pPr>
    </w:p>
    <w:p w14:paraId="52F531F8" w14:textId="492ED7E4" w:rsidR="00957097" w:rsidRPr="00957097" w:rsidRDefault="00957097" w:rsidP="00957097">
      <w:pPr>
        <w:pStyle w:val="1"/>
        <w:jc w:val="center"/>
        <w:rPr>
          <w:rFonts w:asciiTheme="minorHAnsi" w:hAnsiTheme="minorHAnsi"/>
          <w:b/>
          <w:bCs/>
          <w:color w:val="auto"/>
        </w:rPr>
      </w:pPr>
      <w:r w:rsidRPr="00957097">
        <w:rPr>
          <w:rFonts w:asciiTheme="minorHAnsi" w:hAnsiTheme="minorHAnsi"/>
          <w:b/>
          <w:bCs/>
          <w:color w:val="auto"/>
        </w:rPr>
        <w:t>PART 3 - Contract</w:t>
      </w:r>
      <w:bookmarkEnd w:id="0"/>
      <w:bookmarkEnd w:id="1"/>
      <w:bookmarkEnd w:id="2"/>
      <w:bookmarkEnd w:id="3"/>
      <w:bookmarkEnd w:id="4"/>
      <w:bookmarkEnd w:id="5"/>
      <w:bookmarkEnd w:id="6"/>
    </w:p>
    <w:p w14:paraId="7E7BA5B1" w14:textId="77777777" w:rsidR="00957097" w:rsidRDefault="00957097" w:rsidP="00D426AC">
      <w:pPr>
        <w:widowControl w:val="0"/>
        <w:autoSpaceDE w:val="0"/>
        <w:autoSpaceDN w:val="0"/>
        <w:spacing w:after="0" w:line="240" w:lineRule="auto"/>
        <w:ind w:left="334"/>
        <w:jc w:val="center"/>
        <w:outlineLvl w:val="3"/>
        <w:rPr>
          <w:rFonts w:eastAsia="Times New Roman" w:cstheme="minorHAnsi"/>
          <w:b/>
          <w:bCs/>
          <w:lang w:val="en-US"/>
        </w:rPr>
        <w:sectPr w:rsidR="00957097" w:rsidSect="00806027">
          <w:headerReference w:type="even" r:id="rId8"/>
          <w:headerReference w:type="default" r:id="rId9"/>
          <w:footerReference w:type="default" r:id="rId10"/>
          <w:pgSz w:w="12240" w:h="15840"/>
          <w:pgMar w:top="960" w:right="1120" w:bottom="280" w:left="1140" w:header="725" w:footer="0" w:gutter="0"/>
          <w:pgNumType w:start="0"/>
          <w:cols w:space="720"/>
        </w:sectPr>
      </w:pPr>
    </w:p>
    <w:p w14:paraId="0022B0B6" w14:textId="1613539F" w:rsidR="00D426AC" w:rsidRPr="00D426AC" w:rsidRDefault="00D426AC" w:rsidP="00D426AC">
      <w:pPr>
        <w:widowControl w:val="0"/>
        <w:autoSpaceDE w:val="0"/>
        <w:autoSpaceDN w:val="0"/>
        <w:spacing w:after="0" w:line="240" w:lineRule="auto"/>
        <w:ind w:left="334"/>
        <w:jc w:val="center"/>
        <w:outlineLvl w:val="3"/>
        <w:rPr>
          <w:rFonts w:eastAsia="Times New Roman" w:cstheme="minorHAnsi"/>
          <w:b/>
          <w:bCs/>
          <w:lang w:val="en-US"/>
        </w:rPr>
      </w:pPr>
    </w:p>
    <w:p w14:paraId="4DE1E5C5" w14:textId="77777777" w:rsidR="00D426AC" w:rsidRPr="00D426AC" w:rsidRDefault="00D426AC" w:rsidP="00D426AC">
      <w:pPr>
        <w:widowControl w:val="0"/>
        <w:autoSpaceDE w:val="0"/>
        <w:autoSpaceDN w:val="0"/>
        <w:spacing w:after="0" w:line="240" w:lineRule="auto"/>
        <w:ind w:left="334"/>
        <w:jc w:val="center"/>
        <w:outlineLvl w:val="3"/>
        <w:rPr>
          <w:rFonts w:eastAsia="Times New Roman" w:cstheme="minorHAnsi"/>
          <w:b/>
          <w:bCs/>
          <w:lang w:val="en-US"/>
        </w:rPr>
      </w:pPr>
    </w:p>
    <w:p w14:paraId="6E38A47C" w14:textId="77777777" w:rsidR="00D426AC" w:rsidRPr="00D426AC" w:rsidRDefault="00D426AC" w:rsidP="00D426AC">
      <w:pPr>
        <w:widowControl w:val="0"/>
        <w:autoSpaceDE w:val="0"/>
        <w:autoSpaceDN w:val="0"/>
        <w:spacing w:after="0" w:line="240" w:lineRule="auto"/>
        <w:ind w:left="334"/>
        <w:jc w:val="center"/>
        <w:outlineLvl w:val="3"/>
        <w:rPr>
          <w:rFonts w:eastAsia="Times New Roman" w:cstheme="minorHAnsi"/>
          <w:b/>
          <w:bCs/>
          <w:lang w:val="en-US"/>
        </w:rPr>
      </w:pPr>
      <w:r w:rsidRPr="00D426AC">
        <w:rPr>
          <w:rFonts w:eastAsia="Times New Roman" w:cstheme="minorHAnsi"/>
          <w:b/>
          <w:bCs/>
          <w:lang w:val="en-US"/>
        </w:rPr>
        <w:t>Table of Clauses</w:t>
      </w:r>
    </w:p>
    <w:p w14:paraId="0E0B232F" w14:textId="3A210A07" w:rsidR="00D426AC" w:rsidRPr="00D426AC" w:rsidRDefault="00D426AC" w:rsidP="00794DBF">
      <w:pPr>
        <w:widowControl w:val="0"/>
        <w:numPr>
          <w:ilvl w:val="0"/>
          <w:numId w:val="34"/>
        </w:numPr>
        <w:tabs>
          <w:tab w:val="left" w:pos="1020"/>
          <w:tab w:val="right" w:leader="dot" w:pos="9650"/>
        </w:tabs>
        <w:autoSpaceDE w:val="0"/>
        <w:autoSpaceDN w:val="0"/>
        <w:spacing w:before="362" w:after="0" w:line="240" w:lineRule="auto"/>
        <w:rPr>
          <w:rFonts w:eastAsia="Times New Roman" w:cstheme="minorHAnsi"/>
          <w:lang w:val="en-US"/>
        </w:rPr>
      </w:pPr>
      <w:bookmarkStart w:id="7" w:name="1._Definitions_81"/>
      <w:bookmarkEnd w:id="7"/>
      <w:r w:rsidRPr="00D426AC">
        <w:rPr>
          <w:rFonts w:eastAsia="Times New Roman" w:cstheme="minorHAnsi"/>
          <w:lang w:val="en-US"/>
        </w:rPr>
        <w:t>Definitions</w:t>
      </w:r>
      <w:r w:rsidRPr="00D426AC">
        <w:rPr>
          <w:rFonts w:eastAsia="Times New Roman" w:cstheme="minorHAnsi"/>
          <w:lang w:val="en-US"/>
        </w:rPr>
        <w:tab/>
      </w:r>
      <w:r w:rsidR="00111896">
        <w:rPr>
          <w:rFonts w:eastAsia="Times New Roman" w:cstheme="minorHAnsi"/>
          <w:lang w:val="en-US"/>
        </w:rPr>
        <w:t>8</w:t>
      </w:r>
      <w:r w:rsidR="00806027">
        <w:rPr>
          <w:rFonts w:eastAsia="Times New Roman" w:cstheme="minorHAnsi"/>
          <w:lang w:val="en-US"/>
        </w:rPr>
        <w:t>7</w:t>
      </w:r>
    </w:p>
    <w:p w14:paraId="5C51788C" w14:textId="3FD716B5" w:rsidR="00D426AC" w:rsidRPr="00D426AC" w:rsidRDefault="00D426AC" w:rsidP="00794DBF">
      <w:pPr>
        <w:widowControl w:val="0"/>
        <w:numPr>
          <w:ilvl w:val="0"/>
          <w:numId w:val="34"/>
        </w:numPr>
        <w:tabs>
          <w:tab w:val="left" w:pos="1020"/>
          <w:tab w:val="right" w:leader="dot" w:pos="9650"/>
        </w:tabs>
        <w:autoSpaceDE w:val="0"/>
        <w:autoSpaceDN w:val="0"/>
        <w:spacing w:before="81" w:after="0" w:line="240" w:lineRule="auto"/>
        <w:rPr>
          <w:rFonts w:eastAsia="Times New Roman" w:cstheme="minorHAnsi"/>
          <w:lang w:val="en-US"/>
        </w:rPr>
      </w:pPr>
      <w:bookmarkStart w:id="8" w:name="2._Contract_Documents_82"/>
      <w:bookmarkEnd w:id="8"/>
      <w:r w:rsidRPr="00D426AC">
        <w:rPr>
          <w:rFonts w:eastAsia="Times New Roman" w:cstheme="minorHAnsi"/>
          <w:lang w:val="en-US"/>
        </w:rPr>
        <w:t>Contract</w:t>
      </w:r>
      <w:r w:rsidRPr="00D426AC">
        <w:rPr>
          <w:rFonts w:eastAsia="Times New Roman" w:cstheme="minorHAnsi"/>
          <w:spacing w:val="-1"/>
          <w:lang w:val="en-US"/>
        </w:rPr>
        <w:t xml:space="preserve"> </w:t>
      </w:r>
      <w:r w:rsidRPr="00D426AC">
        <w:rPr>
          <w:rFonts w:eastAsia="Times New Roman" w:cstheme="minorHAnsi"/>
          <w:lang w:val="en-US"/>
        </w:rPr>
        <w:t>Documents</w:t>
      </w:r>
      <w:r w:rsidRPr="00D426AC">
        <w:rPr>
          <w:rFonts w:eastAsia="Times New Roman" w:cstheme="minorHAnsi"/>
          <w:lang w:val="en-US"/>
        </w:rPr>
        <w:tab/>
      </w:r>
      <w:r w:rsidR="00B00936">
        <w:rPr>
          <w:rFonts w:eastAsia="Times New Roman" w:cstheme="minorHAnsi"/>
          <w:lang w:val="en-US"/>
        </w:rPr>
        <w:t>88</w:t>
      </w:r>
    </w:p>
    <w:p w14:paraId="3C8A6EB9" w14:textId="1D5E8D06" w:rsidR="00D426AC" w:rsidRPr="00D426AC" w:rsidRDefault="00D426AC" w:rsidP="00794DBF">
      <w:pPr>
        <w:widowControl w:val="0"/>
        <w:numPr>
          <w:ilvl w:val="0"/>
          <w:numId w:val="34"/>
        </w:numPr>
        <w:tabs>
          <w:tab w:val="left" w:pos="1020"/>
          <w:tab w:val="right" w:leader="dot" w:pos="9650"/>
        </w:tabs>
        <w:autoSpaceDE w:val="0"/>
        <w:autoSpaceDN w:val="0"/>
        <w:spacing w:before="80" w:after="0" w:line="240" w:lineRule="auto"/>
        <w:rPr>
          <w:rFonts w:eastAsia="Times New Roman" w:cstheme="minorHAnsi"/>
          <w:lang w:val="en-US"/>
        </w:rPr>
      </w:pPr>
      <w:bookmarkStart w:id="9" w:name="3._Fraud_and_Corruption_82"/>
      <w:bookmarkEnd w:id="9"/>
      <w:r w:rsidRPr="00D426AC">
        <w:rPr>
          <w:rFonts w:eastAsia="Times New Roman" w:cstheme="minorHAnsi"/>
          <w:lang w:val="en-US"/>
        </w:rPr>
        <w:t>Fraud</w:t>
      </w:r>
      <w:r w:rsidRPr="00D426AC">
        <w:rPr>
          <w:rFonts w:eastAsia="Times New Roman" w:cstheme="minorHAnsi"/>
          <w:spacing w:val="1"/>
          <w:lang w:val="en-US"/>
        </w:rPr>
        <w:t xml:space="preserve"> </w:t>
      </w:r>
      <w:r w:rsidRPr="00D426AC">
        <w:rPr>
          <w:rFonts w:eastAsia="Times New Roman" w:cstheme="minorHAnsi"/>
          <w:lang w:val="en-US"/>
        </w:rPr>
        <w:t>and Corruption</w:t>
      </w:r>
      <w:r w:rsidRPr="00D426AC">
        <w:rPr>
          <w:rFonts w:eastAsia="Times New Roman" w:cstheme="minorHAnsi"/>
          <w:lang w:val="en-US"/>
        </w:rPr>
        <w:tab/>
      </w:r>
      <w:r w:rsidR="00B00936">
        <w:rPr>
          <w:rFonts w:eastAsia="Times New Roman" w:cstheme="minorHAnsi"/>
          <w:lang w:val="en-US"/>
        </w:rPr>
        <w:t>88</w:t>
      </w:r>
    </w:p>
    <w:p w14:paraId="25C67D36" w14:textId="47951ECE"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0" w:name="4._Interpretation_82"/>
      <w:bookmarkEnd w:id="10"/>
      <w:r w:rsidRPr="00D426AC">
        <w:rPr>
          <w:rFonts w:eastAsia="Times New Roman" w:cstheme="minorHAnsi"/>
          <w:lang w:val="en-US"/>
        </w:rPr>
        <w:t>Interpretation</w:t>
      </w:r>
      <w:r w:rsidRPr="00D426AC">
        <w:rPr>
          <w:rFonts w:eastAsia="Times New Roman" w:cstheme="minorHAnsi"/>
          <w:lang w:val="en-US"/>
        </w:rPr>
        <w:tab/>
      </w:r>
      <w:r w:rsidR="00B00936">
        <w:rPr>
          <w:rFonts w:eastAsia="Times New Roman" w:cstheme="minorHAnsi"/>
          <w:lang w:val="en-US"/>
        </w:rPr>
        <w:t>88</w:t>
      </w:r>
    </w:p>
    <w:p w14:paraId="4ABE3777" w14:textId="63D750C8"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11" w:name="5._Language_83"/>
      <w:bookmarkEnd w:id="11"/>
      <w:r w:rsidRPr="00D426AC">
        <w:rPr>
          <w:rFonts w:eastAsia="Times New Roman" w:cstheme="minorHAnsi"/>
          <w:lang w:val="en-US"/>
        </w:rPr>
        <w:t>Language</w:t>
      </w:r>
      <w:r w:rsidRPr="00D426AC">
        <w:rPr>
          <w:rFonts w:eastAsia="Times New Roman" w:cstheme="minorHAnsi"/>
          <w:lang w:val="en-US"/>
        </w:rPr>
        <w:tab/>
      </w:r>
      <w:r w:rsidR="00580AE6">
        <w:rPr>
          <w:rFonts w:eastAsia="Times New Roman" w:cstheme="minorHAnsi"/>
          <w:lang w:val="en-US"/>
        </w:rPr>
        <w:t>89</w:t>
      </w:r>
    </w:p>
    <w:p w14:paraId="7E62A891" w14:textId="57978F7A"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2" w:name="6._Joint_Venture,_Consortium_or_Associat"/>
      <w:bookmarkEnd w:id="12"/>
      <w:r w:rsidRPr="00D426AC">
        <w:rPr>
          <w:rFonts w:eastAsia="Times New Roman" w:cstheme="minorHAnsi"/>
          <w:lang w:val="en-US"/>
        </w:rPr>
        <w:t>Joint Venture, Consortium</w:t>
      </w:r>
      <w:r w:rsidRPr="00D426AC">
        <w:rPr>
          <w:rFonts w:eastAsia="Times New Roman" w:cstheme="minorHAnsi"/>
          <w:spacing w:val="-1"/>
          <w:lang w:val="en-US"/>
        </w:rPr>
        <w:t xml:space="preserve"> </w:t>
      </w:r>
      <w:r w:rsidRPr="00D426AC">
        <w:rPr>
          <w:rFonts w:eastAsia="Times New Roman" w:cstheme="minorHAnsi"/>
          <w:lang w:val="en-US"/>
        </w:rPr>
        <w:t>or</w:t>
      </w:r>
      <w:r w:rsidRPr="00D426AC">
        <w:rPr>
          <w:rFonts w:eastAsia="Times New Roman" w:cstheme="minorHAnsi"/>
          <w:spacing w:val="-1"/>
          <w:lang w:val="en-US"/>
        </w:rPr>
        <w:t xml:space="preserve"> </w:t>
      </w:r>
      <w:r w:rsidRPr="00D426AC">
        <w:rPr>
          <w:rFonts w:eastAsia="Times New Roman" w:cstheme="minorHAnsi"/>
          <w:lang w:val="en-US"/>
        </w:rPr>
        <w:t>Association</w:t>
      </w:r>
      <w:r w:rsidRPr="00D426AC">
        <w:rPr>
          <w:rFonts w:eastAsia="Times New Roman" w:cstheme="minorHAnsi"/>
          <w:lang w:val="en-US"/>
        </w:rPr>
        <w:tab/>
      </w:r>
      <w:bookmarkStart w:id="13" w:name="7._Eligibility_84"/>
      <w:bookmarkEnd w:id="13"/>
      <w:r w:rsidR="00580AE6">
        <w:rPr>
          <w:rFonts w:eastAsia="Times New Roman" w:cstheme="minorHAnsi"/>
          <w:lang w:val="en-US"/>
        </w:rPr>
        <w:t>90</w:t>
      </w:r>
    </w:p>
    <w:p w14:paraId="29E9C8CD" w14:textId="51552B7C"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r w:rsidRPr="00D426AC">
        <w:rPr>
          <w:rFonts w:eastAsia="Times New Roman" w:cstheme="minorHAnsi"/>
          <w:lang w:val="en-US"/>
        </w:rPr>
        <w:t>Eligibility</w:t>
      </w:r>
      <w:r w:rsidRPr="00D426AC">
        <w:rPr>
          <w:rFonts w:eastAsia="Times New Roman" w:cstheme="minorHAnsi"/>
          <w:lang w:val="en-US"/>
        </w:rPr>
        <w:tab/>
      </w:r>
      <w:r w:rsidR="00580AE6">
        <w:rPr>
          <w:rFonts w:eastAsia="Times New Roman" w:cstheme="minorHAnsi"/>
          <w:lang w:val="en-US"/>
        </w:rPr>
        <w:t>90</w:t>
      </w:r>
    </w:p>
    <w:p w14:paraId="08C91959" w14:textId="4300ADFC"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14" w:name="8._Notices_84"/>
      <w:bookmarkEnd w:id="14"/>
      <w:r w:rsidRPr="00D426AC">
        <w:rPr>
          <w:rFonts w:eastAsia="Times New Roman" w:cstheme="minorHAnsi"/>
          <w:lang w:val="en-US"/>
        </w:rPr>
        <w:t>Notices</w:t>
      </w:r>
      <w:r w:rsidRPr="00D426AC">
        <w:rPr>
          <w:rFonts w:eastAsia="Times New Roman" w:cstheme="minorHAnsi"/>
          <w:lang w:val="en-US"/>
        </w:rPr>
        <w:tab/>
      </w:r>
      <w:r w:rsidR="00580AE6">
        <w:rPr>
          <w:rFonts w:eastAsia="Times New Roman" w:cstheme="minorHAnsi"/>
          <w:lang w:val="en-US"/>
        </w:rPr>
        <w:t>90</w:t>
      </w:r>
    </w:p>
    <w:p w14:paraId="25DE19A4" w14:textId="69A54AD1"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5" w:name="9._Governing_Law_84"/>
      <w:bookmarkEnd w:id="15"/>
      <w:r w:rsidRPr="00D426AC">
        <w:rPr>
          <w:rFonts w:eastAsia="Times New Roman" w:cstheme="minorHAnsi"/>
          <w:lang w:val="en-US"/>
        </w:rPr>
        <w:t>Governing</w:t>
      </w:r>
      <w:r w:rsidRPr="00D426AC">
        <w:rPr>
          <w:rFonts w:eastAsia="Times New Roman" w:cstheme="minorHAnsi"/>
          <w:spacing w:val="-1"/>
          <w:lang w:val="en-US"/>
        </w:rPr>
        <w:t xml:space="preserve"> </w:t>
      </w:r>
      <w:r w:rsidRPr="00D426AC">
        <w:rPr>
          <w:rFonts w:eastAsia="Times New Roman" w:cstheme="minorHAnsi"/>
          <w:lang w:val="en-US"/>
        </w:rPr>
        <w:t>Law</w:t>
      </w:r>
      <w:r w:rsidRPr="00D426AC">
        <w:rPr>
          <w:rFonts w:eastAsia="Times New Roman" w:cstheme="minorHAnsi"/>
          <w:lang w:val="en-US"/>
        </w:rPr>
        <w:tab/>
      </w:r>
      <w:r w:rsidR="00580AE6">
        <w:rPr>
          <w:rFonts w:eastAsia="Times New Roman" w:cstheme="minorHAnsi"/>
          <w:lang w:val="en-US"/>
        </w:rPr>
        <w:t>90</w:t>
      </w:r>
    </w:p>
    <w:p w14:paraId="548A65CB" w14:textId="215A02D6"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6" w:name="10._Settlement_of_Disputes_84"/>
      <w:bookmarkEnd w:id="16"/>
      <w:r w:rsidRPr="00D426AC">
        <w:rPr>
          <w:rFonts w:eastAsia="Times New Roman" w:cstheme="minorHAnsi"/>
          <w:lang w:val="en-US"/>
        </w:rPr>
        <w:t>Settlement</w:t>
      </w:r>
      <w:r w:rsidRPr="00D426AC">
        <w:rPr>
          <w:rFonts w:eastAsia="Times New Roman" w:cstheme="minorHAnsi"/>
          <w:spacing w:val="-1"/>
          <w:lang w:val="en-US"/>
        </w:rPr>
        <w:t xml:space="preserve"> </w:t>
      </w:r>
      <w:r w:rsidRPr="00D426AC">
        <w:rPr>
          <w:rFonts w:eastAsia="Times New Roman" w:cstheme="minorHAnsi"/>
          <w:lang w:val="en-US"/>
        </w:rPr>
        <w:t>of</w:t>
      </w:r>
      <w:r w:rsidRPr="00D426AC">
        <w:rPr>
          <w:rFonts w:eastAsia="Times New Roman" w:cstheme="minorHAnsi"/>
          <w:spacing w:val="-1"/>
          <w:lang w:val="en-US"/>
        </w:rPr>
        <w:t xml:space="preserve"> </w:t>
      </w:r>
      <w:r w:rsidRPr="00D426AC">
        <w:rPr>
          <w:rFonts w:eastAsia="Times New Roman" w:cstheme="minorHAnsi"/>
          <w:lang w:val="en-US"/>
        </w:rPr>
        <w:t>Disputes</w:t>
      </w:r>
      <w:r w:rsidRPr="00D426AC">
        <w:rPr>
          <w:rFonts w:eastAsia="Times New Roman" w:cstheme="minorHAnsi"/>
          <w:lang w:val="en-US"/>
        </w:rPr>
        <w:tab/>
      </w:r>
      <w:r w:rsidR="00580AE6">
        <w:rPr>
          <w:rFonts w:eastAsia="Times New Roman" w:cstheme="minorHAnsi"/>
          <w:lang w:val="en-US"/>
        </w:rPr>
        <w:t>91</w:t>
      </w:r>
    </w:p>
    <w:p w14:paraId="5C7005F2" w14:textId="1D378155"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17" w:name="11._Inspections_and_Audit_by_the_Bank_85"/>
      <w:bookmarkEnd w:id="17"/>
      <w:r w:rsidRPr="00D426AC">
        <w:rPr>
          <w:rFonts w:eastAsia="Times New Roman" w:cstheme="minorHAnsi"/>
          <w:lang w:val="en-US"/>
        </w:rPr>
        <w:t>Inspections and Audit by</w:t>
      </w:r>
      <w:r w:rsidRPr="00D426AC">
        <w:rPr>
          <w:rFonts w:eastAsia="Times New Roman" w:cstheme="minorHAnsi"/>
          <w:spacing w:val="-4"/>
          <w:lang w:val="en-US"/>
        </w:rPr>
        <w:t xml:space="preserve"> </w:t>
      </w:r>
      <w:r w:rsidRPr="00D426AC">
        <w:rPr>
          <w:rFonts w:eastAsia="Times New Roman" w:cstheme="minorHAnsi"/>
          <w:lang w:val="en-US"/>
        </w:rPr>
        <w:t>the</w:t>
      </w:r>
      <w:r w:rsidRPr="00D426AC">
        <w:rPr>
          <w:rFonts w:eastAsia="Times New Roman" w:cstheme="minorHAnsi"/>
          <w:spacing w:val="-1"/>
          <w:lang w:val="en-US"/>
        </w:rPr>
        <w:t xml:space="preserve"> </w:t>
      </w:r>
      <w:r w:rsidRPr="00D426AC">
        <w:rPr>
          <w:rFonts w:eastAsia="Times New Roman" w:cstheme="minorHAnsi"/>
          <w:lang w:val="en-US"/>
        </w:rPr>
        <w:t>Bank</w:t>
      </w:r>
      <w:r w:rsidRPr="00D426AC">
        <w:rPr>
          <w:rFonts w:eastAsia="Times New Roman" w:cstheme="minorHAnsi"/>
          <w:lang w:val="en-US"/>
        </w:rPr>
        <w:tab/>
      </w:r>
      <w:r w:rsidR="00FA564C">
        <w:rPr>
          <w:rFonts w:eastAsia="Times New Roman" w:cstheme="minorHAnsi"/>
          <w:lang w:val="en-US"/>
        </w:rPr>
        <w:t>92</w:t>
      </w:r>
    </w:p>
    <w:p w14:paraId="50A0EFA7" w14:textId="0DA208AD"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8" w:name="12._Scope_of_Supply_86"/>
      <w:bookmarkEnd w:id="18"/>
      <w:r w:rsidRPr="00D426AC">
        <w:rPr>
          <w:rFonts w:eastAsia="Times New Roman" w:cstheme="minorHAnsi"/>
          <w:lang w:val="en-US"/>
        </w:rPr>
        <w:t>Scope</w:t>
      </w:r>
      <w:r w:rsidRPr="00D426AC">
        <w:rPr>
          <w:rFonts w:eastAsia="Times New Roman" w:cstheme="minorHAnsi"/>
          <w:spacing w:val="-1"/>
          <w:lang w:val="en-US"/>
        </w:rPr>
        <w:t xml:space="preserve"> </w:t>
      </w:r>
      <w:r w:rsidRPr="00D426AC">
        <w:rPr>
          <w:rFonts w:eastAsia="Times New Roman" w:cstheme="minorHAnsi"/>
          <w:lang w:val="en-US"/>
        </w:rPr>
        <w:t>of</w:t>
      </w:r>
      <w:r w:rsidRPr="00D426AC">
        <w:rPr>
          <w:rFonts w:eastAsia="Times New Roman" w:cstheme="minorHAnsi"/>
          <w:spacing w:val="-1"/>
          <w:lang w:val="en-US"/>
        </w:rPr>
        <w:t xml:space="preserve"> </w:t>
      </w:r>
      <w:r w:rsidRPr="00D426AC">
        <w:rPr>
          <w:rFonts w:eastAsia="Times New Roman" w:cstheme="minorHAnsi"/>
          <w:lang w:val="en-US"/>
        </w:rPr>
        <w:t>Supply</w:t>
      </w:r>
      <w:r w:rsidRPr="00D426AC">
        <w:rPr>
          <w:rFonts w:eastAsia="Times New Roman" w:cstheme="minorHAnsi"/>
          <w:lang w:val="en-US"/>
        </w:rPr>
        <w:tab/>
      </w:r>
      <w:r w:rsidR="00FA564C">
        <w:rPr>
          <w:rFonts w:eastAsia="Times New Roman" w:cstheme="minorHAnsi"/>
          <w:lang w:val="en-US"/>
        </w:rPr>
        <w:t>93</w:t>
      </w:r>
    </w:p>
    <w:p w14:paraId="4916B23C" w14:textId="0B81289B"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19" w:name="13._Delivery_and_Documents_86"/>
      <w:bookmarkEnd w:id="19"/>
      <w:r w:rsidRPr="00D426AC">
        <w:rPr>
          <w:rFonts w:eastAsia="Times New Roman" w:cstheme="minorHAnsi"/>
          <w:lang w:val="en-US"/>
        </w:rPr>
        <w:t>Delivery</w:t>
      </w:r>
      <w:r w:rsidRPr="00D426AC">
        <w:rPr>
          <w:rFonts w:eastAsia="Times New Roman" w:cstheme="minorHAnsi"/>
          <w:spacing w:val="-6"/>
          <w:lang w:val="en-US"/>
        </w:rPr>
        <w:t xml:space="preserve"> </w:t>
      </w:r>
      <w:r w:rsidRPr="00D426AC">
        <w:rPr>
          <w:rFonts w:eastAsia="Times New Roman" w:cstheme="minorHAnsi"/>
          <w:lang w:val="en-US"/>
        </w:rPr>
        <w:t>and</w:t>
      </w:r>
      <w:r w:rsidRPr="00D426AC">
        <w:rPr>
          <w:rFonts w:eastAsia="Times New Roman" w:cstheme="minorHAnsi"/>
          <w:spacing w:val="2"/>
          <w:lang w:val="en-US"/>
        </w:rPr>
        <w:t xml:space="preserve"> </w:t>
      </w:r>
      <w:r w:rsidRPr="00D426AC">
        <w:rPr>
          <w:rFonts w:eastAsia="Times New Roman" w:cstheme="minorHAnsi"/>
          <w:lang w:val="en-US"/>
        </w:rPr>
        <w:t>Documents</w:t>
      </w:r>
      <w:r w:rsidRPr="00D426AC">
        <w:rPr>
          <w:rFonts w:eastAsia="Times New Roman" w:cstheme="minorHAnsi"/>
          <w:lang w:val="en-US"/>
        </w:rPr>
        <w:tab/>
      </w:r>
      <w:r w:rsidR="00FA564C">
        <w:rPr>
          <w:rFonts w:eastAsia="Times New Roman" w:cstheme="minorHAnsi"/>
          <w:lang w:val="en-US"/>
        </w:rPr>
        <w:t>93</w:t>
      </w:r>
    </w:p>
    <w:p w14:paraId="06C0761A" w14:textId="226C7186"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20" w:name="14._Supplier’s_Responsibilities_86"/>
      <w:bookmarkEnd w:id="20"/>
      <w:r w:rsidRPr="00D426AC">
        <w:rPr>
          <w:rFonts w:eastAsia="Times New Roman" w:cstheme="minorHAnsi"/>
          <w:lang w:val="en-US"/>
        </w:rPr>
        <w:t>Supplier’s</w:t>
      </w:r>
      <w:r w:rsidRPr="00D426AC">
        <w:rPr>
          <w:rFonts w:eastAsia="Times New Roman" w:cstheme="minorHAnsi"/>
          <w:spacing w:val="-1"/>
          <w:lang w:val="en-US"/>
        </w:rPr>
        <w:t xml:space="preserve"> </w:t>
      </w:r>
      <w:r w:rsidRPr="00D426AC">
        <w:rPr>
          <w:rFonts w:eastAsia="Times New Roman" w:cstheme="minorHAnsi"/>
          <w:lang w:val="en-US"/>
        </w:rPr>
        <w:t>Responsibilities</w:t>
      </w:r>
      <w:r w:rsidRPr="00D426AC">
        <w:rPr>
          <w:rFonts w:eastAsia="Times New Roman" w:cstheme="minorHAnsi"/>
          <w:lang w:val="en-US"/>
        </w:rPr>
        <w:tab/>
      </w:r>
      <w:r w:rsidR="00FA564C">
        <w:rPr>
          <w:rFonts w:eastAsia="Times New Roman" w:cstheme="minorHAnsi"/>
          <w:lang w:val="en-US"/>
        </w:rPr>
        <w:t>93</w:t>
      </w:r>
    </w:p>
    <w:p w14:paraId="207F6FCE" w14:textId="183BEB59"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1" w:name="15._Contract_Price_86"/>
      <w:bookmarkEnd w:id="21"/>
      <w:r w:rsidRPr="00D426AC">
        <w:rPr>
          <w:rFonts w:eastAsia="Times New Roman" w:cstheme="minorHAnsi"/>
          <w:lang w:val="en-US"/>
        </w:rPr>
        <w:t>Contract</w:t>
      </w:r>
      <w:r w:rsidRPr="00D426AC">
        <w:rPr>
          <w:rFonts w:eastAsia="Times New Roman" w:cstheme="minorHAnsi"/>
          <w:spacing w:val="-1"/>
          <w:lang w:val="en-US"/>
        </w:rPr>
        <w:t xml:space="preserve"> </w:t>
      </w:r>
      <w:r w:rsidRPr="00D426AC">
        <w:rPr>
          <w:rFonts w:eastAsia="Times New Roman" w:cstheme="minorHAnsi"/>
          <w:lang w:val="en-US"/>
        </w:rPr>
        <w:t>Price</w:t>
      </w:r>
      <w:r w:rsidRPr="00D426AC">
        <w:rPr>
          <w:rFonts w:eastAsia="Times New Roman" w:cstheme="minorHAnsi"/>
          <w:lang w:val="en-US"/>
        </w:rPr>
        <w:tab/>
      </w:r>
      <w:r w:rsidR="00FA564C">
        <w:rPr>
          <w:rFonts w:eastAsia="Times New Roman" w:cstheme="minorHAnsi"/>
          <w:lang w:val="en-US"/>
        </w:rPr>
        <w:t>93</w:t>
      </w:r>
    </w:p>
    <w:p w14:paraId="53F0F9B1" w14:textId="4407CF98"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2" w:name="16._Terms_of_Payment_86"/>
      <w:bookmarkEnd w:id="22"/>
      <w:r w:rsidRPr="00D426AC">
        <w:rPr>
          <w:rFonts w:eastAsia="Times New Roman" w:cstheme="minorHAnsi"/>
          <w:lang w:val="en-US"/>
        </w:rPr>
        <w:t>Terms</w:t>
      </w:r>
      <w:r w:rsidRPr="00D426AC">
        <w:rPr>
          <w:rFonts w:eastAsia="Times New Roman" w:cstheme="minorHAnsi"/>
          <w:spacing w:val="-1"/>
          <w:lang w:val="en-US"/>
        </w:rPr>
        <w:t xml:space="preserve"> </w:t>
      </w:r>
      <w:r w:rsidRPr="00D426AC">
        <w:rPr>
          <w:rFonts w:eastAsia="Times New Roman" w:cstheme="minorHAnsi"/>
          <w:lang w:val="en-US"/>
        </w:rPr>
        <w:t>of</w:t>
      </w:r>
      <w:r w:rsidRPr="00D426AC">
        <w:rPr>
          <w:rFonts w:eastAsia="Times New Roman" w:cstheme="minorHAnsi"/>
          <w:spacing w:val="-1"/>
          <w:lang w:val="en-US"/>
        </w:rPr>
        <w:t xml:space="preserve"> </w:t>
      </w:r>
      <w:r w:rsidRPr="00D426AC">
        <w:rPr>
          <w:rFonts w:eastAsia="Times New Roman" w:cstheme="minorHAnsi"/>
          <w:lang w:val="en-US"/>
        </w:rPr>
        <w:t>Payment</w:t>
      </w:r>
      <w:r w:rsidRPr="00D426AC">
        <w:rPr>
          <w:rFonts w:eastAsia="Times New Roman" w:cstheme="minorHAnsi"/>
          <w:lang w:val="en-US"/>
        </w:rPr>
        <w:tab/>
      </w:r>
      <w:r w:rsidR="00FA564C">
        <w:rPr>
          <w:rFonts w:eastAsia="Times New Roman" w:cstheme="minorHAnsi"/>
          <w:lang w:val="en-US"/>
        </w:rPr>
        <w:t>93</w:t>
      </w:r>
    </w:p>
    <w:p w14:paraId="5EA7DC8E" w14:textId="44AC9A7B"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23" w:name="17._Taxes_and_Duties_86"/>
      <w:bookmarkEnd w:id="23"/>
      <w:r w:rsidRPr="00D426AC">
        <w:rPr>
          <w:rFonts w:eastAsia="Times New Roman" w:cstheme="minorHAnsi"/>
          <w:lang w:val="en-US"/>
        </w:rPr>
        <w:t>Taxes</w:t>
      </w:r>
      <w:r w:rsidRPr="00D426AC">
        <w:rPr>
          <w:rFonts w:eastAsia="Times New Roman" w:cstheme="minorHAnsi"/>
          <w:spacing w:val="-1"/>
          <w:lang w:val="en-US"/>
        </w:rPr>
        <w:t xml:space="preserve"> </w:t>
      </w:r>
      <w:r w:rsidRPr="00D426AC">
        <w:rPr>
          <w:rFonts w:eastAsia="Times New Roman" w:cstheme="minorHAnsi"/>
          <w:lang w:val="en-US"/>
        </w:rPr>
        <w:t>and Duties</w:t>
      </w:r>
      <w:r w:rsidRPr="00D426AC">
        <w:rPr>
          <w:rFonts w:eastAsia="Times New Roman" w:cstheme="minorHAnsi"/>
          <w:lang w:val="en-US"/>
        </w:rPr>
        <w:tab/>
      </w:r>
      <w:r w:rsidR="00FA564C">
        <w:rPr>
          <w:rFonts w:eastAsia="Times New Roman" w:cstheme="minorHAnsi"/>
          <w:lang w:val="en-US"/>
        </w:rPr>
        <w:t>9</w:t>
      </w:r>
      <w:r w:rsidR="004344DA">
        <w:rPr>
          <w:rFonts w:eastAsia="Times New Roman" w:cstheme="minorHAnsi"/>
          <w:lang w:val="en-US"/>
        </w:rPr>
        <w:t>3</w:t>
      </w:r>
    </w:p>
    <w:p w14:paraId="68C52AF2" w14:textId="36B44428"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4" w:name="18._Performance_Security_87"/>
      <w:bookmarkEnd w:id="24"/>
      <w:r w:rsidRPr="00D426AC">
        <w:rPr>
          <w:rFonts w:eastAsia="Times New Roman" w:cstheme="minorHAnsi"/>
          <w:lang w:val="en-US"/>
        </w:rPr>
        <w:t>Performance</w:t>
      </w:r>
      <w:r w:rsidRPr="00D426AC">
        <w:rPr>
          <w:rFonts w:eastAsia="Times New Roman" w:cstheme="minorHAnsi"/>
          <w:spacing w:val="-2"/>
          <w:lang w:val="en-US"/>
        </w:rPr>
        <w:t xml:space="preserve"> </w:t>
      </w:r>
      <w:r w:rsidRPr="00D426AC">
        <w:rPr>
          <w:rFonts w:eastAsia="Times New Roman" w:cstheme="minorHAnsi"/>
          <w:lang w:val="en-US"/>
        </w:rPr>
        <w:t>Security</w:t>
      </w:r>
      <w:r w:rsidRPr="00D426AC">
        <w:rPr>
          <w:rFonts w:eastAsia="Times New Roman" w:cstheme="minorHAnsi"/>
          <w:lang w:val="en-US"/>
        </w:rPr>
        <w:tab/>
      </w:r>
      <w:r w:rsidR="004344DA">
        <w:rPr>
          <w:rFonts w:eastAsia="Times New Roman" w:cstheme="minorHAnsi"/>
          <w:lang w:val="en-US"/>
        </w:rPr>
        <w:t>94</w:t>
      </w:r>
    </w:p>
    <w:p w14:paraId="6F0D6D50" w14:textId="192667B8"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5" w:name="19._Copyright_87"/>
      <w:bookmarkEnd w:id="25"/>
      <w:r w:rsidRPr="00D426AC">
        <w:rPr>
          <w:rFonts w:eastAsia="Times New Roman" w:cstheme="minorHAnsi"/>
          <w:lang w:val="en-US"/>
        </w:rPr>
        <w:t>Copyright</w:t>
      </w:r>
      <w:r w:rsidRPr="00D426AC">
        <w:rPr>
          <w:rFonts w:eastAsia="Times New Roman" w:cstheme="minorHAnsi"/>
          <w:lang w:val="en-US"/>
        </w:rPr>
        <w:tab/>
      </w:r>
      <w:r w:rsidR="004344DA">
        <w:rPr>
          <w:rFonts w:eastAsia="Times New Roman" w:cstheme="minorHAnsi"/>
          <w:lang w:val="en-US"/>
        </w:rPr>
        <w:t>94</w:t>
      </w:r>
    </w:p>
    <w:p w14:paraId="71278960" w14:textId="6C45AD78"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26" w:name="20._Confidential_Information_87"/>
      <w:bookmarkEnd w:id="26"/>
      <w:r w:rsidRPr="00D426AC">
        <w:rPr>
          <w:rFonts w:eastAsia="Times New Roman" w:cstheme="minorHAnsi"/>
          <w:lang w:val="en-US"/>
        </w:rPr>
        <w:t>Confidential</w:t>
      </w:r>
      <w:r w:rsidRPr="00D426AC">
        <w:rPr>
          <w:rFonts w:eastAsia="Times New Roman" w:cstheme="minorHAnsi"/>
          <w:spacing w:val="1"/>
          <w:lang w:val="en-US"/>
        </w:rPr>
        <w:t xml:space="preserve"> </w:t>
      </w:r>
      <w:r w:rsidRPr="00D426AC">
        <w:rPr>
          <w:rFonts w:eastAsia="Times New Roman" w:cstheme="minorHAnsi"/>
          <w:lang w:val="en-US"/>
        </w:rPr>
        <w:t>Information</w:t>
      </w:r>
      <w:r w:rsidRPr="00D426AC">
        <w:rPr>
          <w:rFonts w:eastAsia="Times New Roman" w:cstheme="minorHAnsi"/>
          <w:lang w:val="en-US"/>
        </w:rPr>
        <w:tab/>
      </w:r>
      <w:r w:rsidR="004344DA">
        <w:rPr>
          <w:rFonts w:eastAsia="Times New Roman" w:cstheme="minorHAnsi"/>
          <w:lang w:val="en-US"/>
        </w:rPr>
        <w:t>94</w:t>
      </w:r>
    </w:p>
    <w:p w14:paraId="14CE16B2" w14:textId="2D05D8B6"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7" w:name="21._Subcontracting_88"/>
      <w:bookmarkEnd w:id="27"/>
      <w:r w:rsidRPr="00D426AC">
        <w:rPr>
          <w:rFonts w:eastAsia="Times New Roman" w:cstheme="minorHAnsi"/>
          <w:lang w:val="en-US"/>
        </w:rPr>
        <w:t>Subcontracting</w:t>
      </w:r>
      <w:r w:rsidRPr="00D426AC">
        <w:rPr>
          <w:rFonts w:eastAsia="Times New Roman" w:cstheme="minorHAnsi"/>
          <w:lang w:val="en-US"/>
        </w:rPr>
        <w:tab/>
      </w:r>
      <w:r w:rsidR="004344DA">
        <w:rPr>
          <w:rFonts w:eastAsia="Times New Roman" w:cstheme="minorHAnsi"/>
          <w:lang w:val="en-US"/>
        </w:rPr>
        <w:t>94</w:t>
      </w:r>
    </w:p>
    <w:p w14:paraId="41497704" w14:textId="27D36BD4"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28" w:name="22._Specifications_and_Standards_89"/>
      <w:bookmarkEnd w:id="28"/>
      <w:r w:rsidRPr="00D426AC">
        <w:rPr>
          <w:rFonts w:eastAsia="Times New Roman" w:cstheme="minorHAnsi"/>
          <w:lang w:val="en-US"/>
        </w:rPr>
        <w:t>Specifications</w:t>
      </w:r>
      <w:r w:rsidRPr="00D426AC">
        <w:rPr>
          <w:rFonts w:eastAsia="Times New Roman" w:cstheme="minorHAnsi"/>
          <w:spacing w:val="-1"/>
          <w:lang w:val="en-US"/>
        </w:rPr>
        <w:t xml:space="preserve"> </w:t>
      </w:r>
      <w:r w:rsidRPr="00D426AC">
        <w:rPr>
          <w:rFonts w:eastAsia="Times New Roman" w:cstheme="minorHAnsi"/>
          <w:lang w:val="en-US"/>
        </w:rPr>
        <w:t>and Standards</w:t>
      </w:r>
      <w:r w:rsidRPr="00D426AC">
        <w:rPr>
          <w:rFonts w:eastAsia="Times New Roman" w:cstheme="minorHAnsi"/>
          <w:lang w:val="en-US"/>
        </w:rPr>
        <w:tab/>
      </w:r>
      <w:r w:rsidR="004344DA">
        <w:rPr>
          <w:rFonts w:eastAsia="Times New Roman" w:cstheme="minorHAnsi"/>
          <w:lang w:val="en-US"/>
        </w:rPr>
        <w:t>95</w:t>
      </w:r>
    </w:p>
    <w:p w14:paraId="3A67B1D0" w14:textId="2FA920CD"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29" w:name="23._Packing_and_Documents_89"/>
      <w:bookmarkEnd w:id="29"/>
      <w:r w:rsidRPr="00D426AC">
        <w:rPr>
          <w:rFonts w:eastAsia="Times New Roman" w:cstheme="minorHAnsi"/>
          <w:lang w:val="en-US"/>
        </w:rPr>
        <w:t>Packing</w:t>
      </w:r>
      <w:r w:rsidRPr="00D426AC">
        <w:rPr>
          <w:rFonts w:eastAsia="Times New Roman" w:cstheme="minorHAnsi"/>
          <w:spacing w:val="-1"/>
          <w:lang w:val="en-US"/>
        </w:rPr>
        <w:t xml:space="preserve"> </w:t>
      </w:r>
      <w:r w:rsidRPr="00D426AC">
        <w:rPr>
          <w:rFonts w:eastAsia="Times New Roman" w:cstheme="minorHAnsi"/>
          <w:lang w:val="en-US"/>
        </w:rPr>
        <w:t>and Documents</w:t>
      </w:r>
      <w:r w:rsidRPr="00D426AC">
        <w:rPr>
          <w:rFonts w:eastAsia="Times New Roman" w:cstheme="minorHAnsi"/>
          <w:lang w:val="en-US"/>
        </w:rPr>
        <w:tab/>
      </w:r>
      <w:r w:rsidR="004344DA">
        <w:rPr>
          <w:rFonts w:eastAsia="Times New Roman" w:cstheme="minorHAnsi"/>
          <w:lang w:val="en-US"/>
        </w:rPr>
        <w:t>95</w:t>
      </w:r>
    </w:p>
    <w:p w14:paraId="371D5ED7" w14:textId="3620C414"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30" w:name="24._Insurance_89"/>
      <w:bookmarkEnd w:id="30"/>
      <w:r w:rsidRPr="00D426AC">
        <w:rPr>
          <w:rFonts w:eastAsia="Times New Roman" w:cstheme="minorHAnsi"/>
          <w:lang w:val="en-US"/>
        </w:rPr>
        <w:t>Insurance</w:t>
      </w:r>
      <w:r w:rsidRPr="00D426AC">
        <w:rPr>
          <w:rFonts w:eastAsia="Times New Roman" w:cstheme="minorHAnsi"/>
          <w:lang w:val="en-US"/>
        </w:rPr>
        <w:tab/>
      </w:r>
      <w:r w:rsidR="004344DA">
        <w:rPr>
          <w:rFonts w:eastAsia="Times New Roman" w:cstheme="minorHAnsi"/>
          <w:lang w:val="en-US"/>
        </w:rPr>
        <w:t>95</w:t>
      </w:r>
    </w:p>
    <w:p w14:paraId="7CCC359E" w14:textId="7DBE8D66"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31" w:name="25._Transportation_and_Incidental_Servic"/>
      <w:bookmarkEnd w:id="31"/>
      <w:r w:rsidRPr="00D426AC">
        <w:rPr>
          <w:rFonts w:eastAsia="Times New Roman" w:cstheme="minorHAnsi"/>
          <w:lang w:val="en-US"/>
        </w:rPr>
        <w:t>Transportation and</w:t>
      </w:r>
      <w:r w:rsidRPr="00D426AC">
        <w:rPr>
          <w:rFonts w:eastAsia="Times New Roman" w:cstheme="minorHAnsi"/>
          <w:spacing w:val="1"/>
          <w:lang w:val="en-US"/>
        </w:rPr>
        <w:t xml:space="preserve"> </w:t>
      </w:r>
      <w:r w:rsidRPr="00D426AC">
        <w:rPr>
          <w:rFonts w:eastAsia="Times New Roman" w:cstheme="minorHAnsi"/>
          <w:lang w:val="en-US"/>
        </w:rPr>
        <w:t>Incidental Services</w:t>
      </w:r>
      <w:r w:rsidRPr="00D426AC">
        <w:rPr>
          <w:rFonts w:eastAsia="Times New Roman" w:cstheme="minorHAnsi"/>
          <w:lang w:val="en-US"/>
        </w:rPr>
        <w:tab/>
      </w:r>
      <w:r w:rsidR="00E27D12">
        <w:rPr>
          <w:rFonts w:eastAsia="Times New Roman" w:cstheme="minorHAnsi"/>
          <w:lang w:val="en-US"/>
        </w:rPr>
        <w:t>95</w:t>
      </w:r>
    </w:p>
    <w:p w14:paraId="4131F498" w14:textId="7CEFBDEF" w:rsidR="00D426AC" w:rsidRPr="00D426AC" w:rsidRDefault="00D426AC" w:rsidP="00794DBF">
      <w:pPr>
        <w:widowControl w:val="0"/>
        <w:numPr>
          <w:ilvl w:val="0"/>
          <w:numId w:val="34"/>
        </w:numPr>
        <w:tabs>
          <w:tab w:val="left" w:pos="1020"/>
          <w:tab w:val="right" w:leader="dot" w:pos="9650"/>
        </w:tabs>
        <w:autoSpaceDE w:val="0"/>
        <w:autoSpaceDN w:val="0"/>
        <w:spacing w:before="82" w:after="0" w:line="240" w:lineRule="auto"/>
        <w:rPr>
          <w:rFonts w:eastAsia="Times New Roman" w:cstheme="minorHAnsi"/>
          <w:lang w:val="en-US"/>
        </w:rPr>
      </w:pPr>
      <w:bookmarkStart w:id="32" w:name="26._Inspections_and_Tests_90"/>
      <w:bookmarkEnd w:id="32"/>
      <w:r w:rsidRPr="00D426AC">
        <w:rPr>
          <w:rFonts w:eastAsia="Times New Roman" w:cstheme="minorHAnsi"/>
          <w:lang w:val="en-US"/>
        </w:rPr>
        <w:t>Inspections</w:t>
      </w:r>
      <w:r w:rsidRPr="00D426AC">
        <w:rPr>
          <w:rFonts w:eastAsia="Times New Roman" w:cstheme="minorHAnsi"/>
          <w:spacing w:val="-1"/>
          <w:lang w:val="en-US"/>
        </w:rPr>
        <w:t xml:space="preserve"> </w:t>
      </w:r>
      <w:r w:rsidRPr="00D426AC">
        <w:rPr>
          <w:rFonts w:eastAsia="Times New Roman" w:cstheme="minorHAnsi"/>
          <w:lang w:val="en-US"/>
        </w:rPr>
        <w:t>and Tests</w:t>
      </w:r>
      <w:r w:rsidRPr="00D426AC">
        <w:rPr>
          <w:rFonts w:eastAsia="Times New Roman" w:cstheme="minorHAnsi"/>
          <w:lang w:val="en-US"/>
        </w:rPr>
        <w:tab/>
      </w:r>
      <w:r w:rsidR="00DF0FA2">
        <w:rPr>
          <w:rFonts w:eastAsia="Times New Roman" w:cstheme="minorHAnsi"/>
          <w:lang w:val="en-US"/>
        </w:rPr>
        <w:t>96</w:t>
      </w:r>
    </w:p>
    <w:p w14:paraId="34815159" w14:textId="28E26D88" w:rsidR="00D426AC" w:rsidRPr="00D426AC" w:rsidRDefault="00D426AC" w:rsidP="00794DBF">
      <w:pPr>
        <w:widowControl w:val="0"/>
        <w:numPr>
          <w:ilvl w:val="0"/>
          <w:numId w:val="34"/>
        </w:numPr>
        <w:tabs>
          <w:tab w:val="left" w:pos="1020"/>
          <w:tab w:val="right" w:leader="dot" w:pos="9650"/>
        </w:tabs>
        <w:autoSpaceDE w:val="0"/>
        <w:autoSpaceDN w:val="0"/>
        <w:spacing w:before="79" w:after="0" w:line="240" w:lineRule="auto"/>
        <w:rPr>
          <w:rFonts w:eastAsia="Times New Roman" w:cstheme="minorHAnsi"/>
          <w:lang w:val="en-US"/>
        </w:rPr>
      </w:pPr>
      <w:bookmarkStart w:id="33" w:name="27._Liquidated_Damages_91"/>
      <w:bookmarkEnd w:id="33"/>
      <w:r w:rsidRPr="00D426AC">
        <w:rPr>
          <w:rFonts w:eastAsia="Times New Roman" w:cstheme="minorHAnsi"/>
          <w:lang w:val="en-US"/>
        </w:rPr>
        <w:t>Liquidated</w:t>
      </w:r>
      <w:r w:rsidRPr="00D426AC">
        <w:rPr>
          <w:rFonts w:eastAsia="Times New Roman" w:cstheme="minorHAnsi"/>
          <w:spacing w:val="-1"/>
          <w:lang w:val="en-US"/>
        </w:rPr>
        <w:t xml:space="preserve"> </w:t>
      </w:r>
      <w:r w:rsidRPr="00D426AC">
        <w:rPr>
          <w:rFonts w:eastAsia="Times New Roman" w:cstheme="minorHAnsi"/>
          <w:lang w:val="en-US"/>
        </w:rPr>
        <w:t>Damages</w:t>
      </w:r>
      <w:r w:rsidRPr="00D426AC">
        <w:rPr>
          <w:rFonts w:eastAsia="Times New Roman" w:cstheme="minorHAnsi"/>
          <w:lang w:val="en-US"/>
        </w:rPr>
        <w:tab/>
      </w:r>
      <w:r w:rsidR="00DF0FA2">
        <w:rPr>
          <w:rFonts w:eastAsia="Times New Roman" w:cstheme="minorHAnsi"/>
          <w:lang w:val="en-US"/>
        </w:rPr>
        <w:t>96</w:t>
      </w:r>
    </w:p>
    <w:p w14:paraId="601A8CE9" w14:textId="21D2A24B" w:rsidR="00D426AC" w:rsidRPr="00D426AC" w:rsidRDefault="00D426AC" w:rsidP="00794DBF">
      <w:pPr>
        <w:widowControl w:val="0"/>
        <w:numPr>
          <w:ilvl w:val="0"/>
          <w:numId w:val="34"/>
        </w:numPr>
        <w:tabs>
          <w:tab w:val="left" w:pos="1020"/>
          <w:tab w:val="right" w:leader="dot" w:pos="9650"/>
        </w:tabs>
        <w:autoSpaceDE w:val="0"/>
        <w:autoSpaceDN w:val="0"/>
        <w:spacing w:before="80" w:after="0" w:line="240" w:lineRule="auto"/>
        <w:rPr>
          <w:rFonts w:eastAsia="Times New Roman" w:cstheme="minorHAnsi"/>
          <w:lang w:val="en-US"/>
        </w:rPr>
      </w:pPr>
      <w:bookmarkStart w:id="34" w:name="28._Warranty_92"/>
      <w:bookmarkEnd w:id="34"/>
      <w:r w:rsidRPr="00D426AC">
        <w:rPr>
          <w:rFonts w:eastAsia="Times New Roman" w:cstheme="minorHAnsi"/>
          <w:lang w:val="en-US"/>
        </w:rPr>
        <w:t>Warranty</w:t>
      </w:r>
      <w:r w:rsidRPr="00D426AC">
        <w:rPr>
          <w:rFonts w:eastAsia="Times New Roman" w:cstheme="minorHAnsi"/>
          <w:lang w:val="en-US"/>
        </w:rPr>
        <w:tab/>
      </w:r>
      <w:r w:rsidR="0036221F">
        <w:rPr>
          <w:rFonts w:eastAsia="Times New Roman" w:cstheme="minorHAnsi"/>
          <w:lang w:val="en-US"/>
        </w:rPr>
        <w:t>98</w:t>
      </w:r>
    </w:p>
    <w:p w14:paraId="759CAEB8" w14:textId="77777777" w:rsidR="00D426AC" w:rsidRPr="00D426AC" w:rsidRDefault="00D426AC" w:rsidP="00D426AC">
      <w:pPr>
        <w:widowControl w:val="0"/>
        <w:autoSpaceDE w:val="0"/>
        <w:autoSpaceDN w:val="0"/>
        <w:spacing w:after="0" w:line="240" w:lineRule="auto"/>
        <w:rPr>
          <w:rFonts w:eastAsia="Times New Roman" w:cstheme="minorHAnsi"/>
          <w:lang w:val="en-US"/>
        </w:rPr>
        <w:sectPr w:rsidR="00D426AC" w:rsidRPr="00D426AC" w:rsidSect="00806027">
          <w:pgSz w:w="12240" w:h="15840"/>
          <w:pgMar w:top="960" w:right="1120" w:bottom="280" w:left="1140" w:header="725" w:footer="0" w:gutter="0"/>
          <w:pgNumType w:start="85"/>
          <w:cols w:space="720"/>
        </w:sectPr>
      </w:pPr>
    </w:p>
    <w:p w14:paraId="16E7AE26" w14:textId="705FF425" w:rsidR="00D426AC" w:rsidRPr="00D426AC" w:rsidRDefault="00D426AC" w:rsidP="00794DBF">
      <w:pPr>
        <w:widowControl w:val="0"/>
        <w:numPr>
          <w:ilvl w:val="0"/>
          <w:numId w:val="34"/>
        </w:numPr>
        <w:tabs>
          <w:tab w:val="left" w:pos="660"/>
          <w:tab w:val="right" w:leader="dot" w:pos="9290"/>
        </w:tabs>
        <w:autoSpaceDE w:val="0"/>
        <w:autoSpaceDN w:val="0"/>
        <w:spacing w:before="489" w:after="0" w:line="240" w:lineRule="auto"/>
        <w:ind w:left="660"/>
        <w:rPr>
          <w:rFonts w:eastAsia="Times New Roman" w:cstheme="minorHAnsi"/>
          <w:lang w:val="en-US"/>
        </w:rPr>
      </w:pPr>
      <w:r w:rsidRPr="00D426AC">
        <w:rPr>
          <w:rFonts w:eastAsia="Times New Roman" w:cstheme="minorHAnsi"/>
          <w:noProof/>
          <w:lang w:val="en-US"/>
        </w:rPr>
        <w:lastRenderedPageBreak/>
        <mc:AlternateContent>
          <mc:Choice Requires="wps">
            <w:drawing>
              <wp:anchor distT="0" distB="0" distL="114300" distR="114300" simplePos="0" relativeHeight="251659264" behindDoc="0" locked="0" layoutInCell="1" allowOverlap="1" wp14:anchorId="64346628" wp14:editId="493FFE92">
                <wp:simplePos x="0" y="0"/>
                <wp:positionH relativeFrom="page">
                  <wp:posOffset>895985</wp:posOffset>
                </wp:positionH>
                <wp:positionV relativeFrom="paragraph">
                  <wp:posOffset>15240</wp:posOffset>
                </wp:positionV>
                <wp:extent cx="5751830" cy="6350"/>
                <wp:effectExtent l="635" t="2540" r="635" b="635"/>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A4DF" id="Прямоугольник 120" o:spid="_x0000_s1026" style="position:absolute;margin-left:70.55pt;margin-top:1.2pt;width:452.9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" fillcolor="black" stroked="f">
                <w10:wrap anchorx="page"/>
              </v:rect>
            </w:pict>
          </mc:Fallback>
        </mc:AlternateContent>
      </w:r>
      <w:bookmarkStart w:id="35" w:name="29._Patent_Indemnity_92"/>
      <w:bookmarkEnd w:id="35"/>
      <w:r w:rsidRPr="00D426AC">
        <w:rPr>
          <w:rFonts w:eastAsia="Times New Roman" w:cstheme="minorHAnsi"/>
          <w:lang w:val="en-US"/>
        </w:rPr>
        <w:t>Patent</w:t>
      </w:r>
      <w:r w:rsidRPr="00D426AC">
        <w:rPr>
          <w:rFonts w:eastAsia="Times New Roman" w:cstheme="minorHAnsi"/>
          <w:spacing w:val="1"/>
          <w:lang w:val="en-US"/>
        </w:rPr>
        <w:t xml:space="preserve"> </w:t>
      </w:r>
      <w:r w:rsidRPr="00D426AC">
        <w:rPr>
          <w:rFonts w:eastAsia="Times New Roman" w:cstheme="minorHAnsi"/>
          <w:lang w:val="en-US"/>
        </w:rPr>
        <w:t>Indemnity</w:t>
      </w:r>
      <w:r w:rsidRPr="00D426AC">
        <w:rPr>
          <w:rFonts w:eastAsia="Times New Roman" w:cstheme="minorHAnsi"/>
          <w:lang w:val="en-US"/>
        </w:rPr>
        <w:tab/>
      </w:r>
      <w:r w:rsidR="00155B52">
        <w:rPr>
          <w:rFonts w:eastAsia="Times New Roman" w:cstheme="minorHAnsi"/>
          <w:lang w:val="en-US"/>
        </w:rPr>
        <w:t>98</w:t>
      </w:r>
    </w:p>
    <w:p w14:paraId="5110B175" w14:textId="1C2F6539" w:rsidR="00D426AC" w:rsidRPr="00D426AC" w:rsidRDefault="00D426AC" w:rsidP="00794DBF">
      <w:pPr>
        <w:widowControl w:val="0"/>
        <w:numPr>
          <w:ilvl w:val="0"/>
          <w:numId w:val="34"/>
        </w:numPr>
        <w:tabs>
          <w:tab w:val="left" w:pos="660"/>
          <w:tab w:val="right" w:leader="dot" w:pos="9290"/>
        </w:tabs>
        <w:autoSpaceDE w:val="0"/>
        <w:autoSpaceDN w:val="0"/>
        <w:spacing w:before="79" w:after="0" w:line="240" w:lineRule="auto"/>
        <w:ind w:left="660"/>
        <w:rPr>
          <w:rFonts w:eastAsia="Times New Roman" w:cstheme="minorHAnsi"/>
          <w:lang w:val="en-US"/>
        </w:rPr>
      </w:pPr>
      <w:bookmarkStart w:id="36" w:name="30._Limitation_of_Liability_94"/>
      <w:bookmarkEnd w:id="36"/>
      <w:r w:rsidRPr="00D426AC">
        <w:rPr>
          <w:rFonts w:eastAsia="Times New Roman" w:cstheme="minorHAnsi"/>
          <w:lang w:val="en-US"/>
        </w:rPr>
        <w:t>Limitation</w:t>
      </w:r>
      <w:r w:rsidRPr="00D426AC">
        <w:rPr>
          <w:rFonts w:eastAsia="Times New Roman" w:cstheme="minorHAnsi"/>
          <w:spacing w:val="-1"/>
          <w:lang w:val="en-US"/>
        </w:rPr>
        <w:t xml:space="preserve"> </w:t>
      </w:r>
      <w:r w:rsidRPr="00D426AC">
        <w:rPr>
          <w:rFonts w:eastAsia="Times New Roman" w:cstheme="minorHAnsi"/>
          <w:lang w:val="en-US"/>
        </w:rPr>
        <w:t>of</w:t>
      </w:r>
      <w:r w:rsidRPr="00D426AC">
        <w:rPr>
          <w:rFonts w:eastAsia="Times New Roman" w:cstheme="minorHAnsi"/>
          <w:spacing w:val="1"/>
          <w:lang w:val="en-US"/>
        </w:rPr>
        <w:t xml:space="preserve"> </w:t>
      </w:r>
      <w:r w:rsidRPr="00D426AC">
        <w:rPr>
          <w:rFonts w:eastAsia="Times New Roman" w:cstheme="minorHAnsi"/>
          <w:lang w:val="en-US"/>
        </w:rPr>
        <w:t>Liability</w:t>
      </w:r>
      <w:r w:rsidRPr="00D426AC">
        <w:rPr>
          <w:rFonts w:eastAsia="Times New Roman" w:cstheme="minorHAnsi"/>
          <w:lang w:val="en-US"/>
        </w:rPr>
        <w:tab/>
      </w:r>
      <w:r w:rsidR="00155B52">
        <w:rPr>
          <w:rFonts w:eastAsia="Times New Roman" w:cstheme="minorHAnsi"/>
          <w:lang w:val="en-US"/>
        </w:rPr>
        <w:t>99</w:t>
      </w:r>
    </w:p>
    <w:p w14:paraId="0874C48D" w14:textId="5B94D206" w:rsidR="00D426AC" w:rsidRPr="00D426AC" w:rsidRDefault="00D426AC" w:rsidP="00794DBF">
      <w:pPr>
        <w:widowControl w:val="0"/>
        <w:numPr>
          <w:ilvl w:val="0"/>
          <w:numId w:val="34"/>
        </w:numPr>
        <w:tabs>
          <w:tab w:val="left" w:pos="660"/>
          <w:tab w:val="right" w:leader="dot" w:pos="9290"/>
        </w:tabs>
        <w:autoSpaceDE w:val="0"/>
        <w:autoSpaceDN w:val="0"/>
        <w:spacing w:before="81" w:after="0" w:line="240" w:lineRule="auto"/>
        <w:ind w:left="660"/>
        <w:rPr>
          <w:rFonts w:eastAsia="Times New Roman" w:cstheme="minorHAnsi"/>
          <w:lang w:val="en-US"/>
        </w:rPr>
      </w:pPr>
      <w:bookmarkStart w:id="37" w:name="31._Change_in_Laws_and_Regulations_94"/>
      <w:bookmarkEnd w:id="37"/>
      <w:r w:rsidRPr="00D426AC">
        <w:rPr>
          <w:rFonts w:eastAsia="Times New Roman" w:cstheme="minorHAnsi"/>
          <w:lang w:val="en-US"/>
        </w:rPr>
        <w:t>Change in Laws and Regulations</w:t>
      </w:r>
      <w:r w:rsidRPr="00D426AC">
        <w:rPr>
          <w:rFonts w:eastAsia="Times New Roman" w:cstheme="minorHAnsi"/>
          <w:lang w:val="en-US"/>
        </w:rPr>
        <w:tab/>
      </w:r>
      <w:r w:rsidR="004E402B">
        <w:rPr>
          <w:rFonts w:eastAsia="Times New Roman" w:cstheme="minorHAnsi"/>
          <w:lang w:val="en-US"/>
        </w:rPr>
        <w:t>100</w:t>
      </w:r>
    </w:p>
    <w:p w14:paraId="02A5100C" w14:textId="6B4B2C63" w:rsidR="00D426AC" w:rsidRPr="00D426AC" w:rsidRDefault="00D426AC" w:rsidP="00794DBF">
      <w:pPr>
        <w:widowControl w:val="0"/>
        <w:numPr>
          <w:ilvl w:val="0"/>
          <w:numId w:val="34"/>
        </w:numPr>
        <w:tabs>
          <w:tab w:val="left" w:pos="660"/>
          <w:tab w:val="right" w:leader="dot" w:pos="9290"/>
        </w:tabs>
        <w:autoSpaceDE w:val="0"/>
        <w:autoSpaceDN w:val="0"/>
        <w:spacing w:before="80" w:after="0" w:line="240" w:lineRule="auto"/>
        <w:ind w:left="660"/>
        <w:rPr>
          <w:rFonts w:eastAsia="Times New Roman" w:cstheme="minorHAnsi"/>
          <w:lang w:val="en-US"/>
        </w:rPr>
      </w:pPr>
      <w:bookmarkStart w:id="38" w:name="32._Force_Majeure_94"/>
      <w:bookmarkEnd w:id="38"/>
      <w:r w:rsidRPr="00D426AC">
        <w:rPr>
          <w:rFonts w:eastAsia="Times New Roman" w:cstheme="minorHAnsi"/>
          <w:lang w:val="en-US"/>
        </w:rPr>
        <w:t>Force</w:t>
      </w:r>
      <w:r w:rsidRPr="00D426AC">
        <w:rPr>
          <w:rFonts w:eastAsia="Times New Roman" w:cstheme="minorHAnsi"/>
          <w:spacing w:val="-2"/>
          <w:lang w:val="en-US"/>
        </w:rPr>
        <w:t xml:space="preserve"> </w:t>
      </w:r>
      <w:r w:rsidRPr="00D426AC">
        <w:rPr>
          <w:rFonts w:eastAsia="Times New Roman" w:cstheme="minorHAnsi"/>
          <w:lang w:val="en-US"/>
        </w:rPr>
        <w:t>Majeure</w:t>
      </w:r>
      <w:r w:rsidRPr="00D426AC">
        <w:rPr>
          <w:rFonts w:eastAsia="Times New Roman" w:cstheme="minorHAnsi"/>
          <w:lang w:val="en-US"/>
        </w:rPr>
        <w:tab/>
      </w:r>
      <w:r w:rsidR="004E402B">
        <w:rPr>
          <w:rFonts w:eastAsia="Times New Roman" w:cstheme="minorHAnsi"/>
          <w:lang w:val="en-US"/>
        </w:rPr>
        <w:t>100</w:t>
      </w:r>
    </w:p>
    <w:p w14:paraId="11654007" w14:textId="314A2163" w:rsidR="00D426AC" w:rsidRPr="00D426AC" w:rsidRDefault="00D426AC" w:rsidP="00794DBF">
      <w:pPr>
        <w:widowControl w:val="0"/>
        <w:numPr>
          <w:ilvl w:val="0"/>
          <w:numId w:val="34"/>
        </w:numPr>
        <w:tabs>
          <w:tab w:val="left" w:pos="660"/>
          <w:tab w:val="right" w:leader="dot" w:pos="9290"/>
        </w:tabs>
        <w:autoSpaceDE w:val="0"/>
        <w:autoSpaceDN w:val="0"/>
        <w:spacing w:before="79" w:after="0" w:line="240" w:lineRule="auto"/>
        <w:ind w:left="660"/>
        <w:rPr>
          <w:rFonts w:eastAsia="Times New Roman" w:cstheme="minorHAnsi"/>
          <w:lang w:val="en-US"/>
        </w:rPr>
      </w:pPr>
      <w:bookmarkStart w:id="39" w:name="33._Change_Orders_and_Contract_Amendment"/>
      <w:bookmarkEnd w:id="39"/>
      <w:r w:rsidRPr="00D426AC">
        <w:rPr>
          <w:rFonts w:eastAsia="Times New Roman" w:cstheme="minorHAnsi"/>
          <w:lang w:val="en-US"/>
        </w:rPr>
        <w:t>Change Orders and Contract Amendments</w:t>
      </w:r>
      <w:r w:rsidRPr="00D426AC">
        <w:rPr>
          <w:rFonts w:eastAsia="Times New Roman" w:cstheme="minorHAnsi"/>
          <w:lang w:val="en-US"/>
        </w:rPr>
        <w:tab/>
      </w:r>
      <w:r w:rsidR="004E402B">
        <w:rPr>
          <w:rFonts w:eastAsia="Times New Roman" w:cstheme="minorHAnsi"/>
          <w:lang w:val="en-US"/>
        </w:rPr>
        <w:t>100</w:t>
      </w:r>
    </w:p>
    <w:p w14:paraId="745611B4" w14:textId="56648AF0" w:rsidR="00D426AC" w:rsidRPr="00D426AC" w:rsidRDefault="00D426AC" w:rsidP="00794DBF">
      <w:pPr>
        <w:widowControl w:val="0"/>
        <w:numPr>
          <w:ilvl w:val="0"/>
          <w:numId w:val="34"/>
        </w:numPr>
        <w:tabs>
          <w:tab w:val="left" w:pos="660"/>
          <w:tab w:val="right" w:leader="dot" w:pos="9290"/>
        </w:tabs>
        <w:autoSpaceDE w:val="0"/>
        <w:autoSpaceDN w:val="0"/>
        <w:spacing w:before="81" w:after="0" w:line="240" w:lineRule="auto"/>
        <w:ind w:left="660"/>
        <w:rPr>
          <w:rFonts w:eastAsia="Times New Roman" w:cstheme="minorHAnsi"/>
          <w:lang w:val="en-US"/>
        </w:rPr>
      </w:pPr>
      <w:bookmarkStart w:id="40" w:name="34._Extensions_of_Time_95"/>
      <w:bookmarkEnd w:id="40"/>
      <w:r w:rsidRPr="00D426AC">
        <w:rPr>
          <w:rFonts w:eastAsia="Times New Roman" w:cstheme="minorHAnsi"/>
          <w:lang w:val="en-US"/>
        </w:rPr>
        <w:t>Extensions of</w:t>
      </w:r>
      <w:r w:rsidRPr="00D426AC">
        <w:rPr>
          <w:rFonts w:eastAsia="Times New Roman" w:cstheme="minorHAnsi"/>
          <w:spacing w:val="-2"/>
          <w:lang w:val="en-US"/>
        </w:rPr>
        <w:t xml:space="preserve"> </w:t>
      </w:r>
      <w:r w:rsidRPr="00D426AC">
        <w:rPr>
          <w:rFonts w:eastAsia="Times New Roman" w:cstheme="minorHAnsi"/>
          <w:lang w:val="en-US"/>
        </w:rPr>
        <w:t>Time</w:t>
      </w:r>
      <w:r w:rsidRPr="00D426AC">
        <w:rPr>
          <w:rFonts w:eastAsia="Times New Roman" w:cstheme="minorHAnsi"/>
          <w:lang w:val="en-US"/>
        </w:rPr>
        <w:tab/>
      </w:r>
      <w:r w:rsidR="003D33E4">
        <w:rPr>
          <w:rFonts w:eastAsia="Times New Roman" w:cstheme="minorHAnsi"/>
          <w:lang w:val="en-US"/>
        </w:rPr>
        <w:t>101</w:t>
      </w:r>
    </w:p>
    <w:p w14:paraId="24F209F9" w14:textId="4DDDA1BE" w:rsidR="00D426AC" w:rsidRPr="00D426AC" w:rsidRDefault="00D426AC" w:rsidP="00794DBF">
      <w:pPr>
        <w:widowControl w:val="0"/>
        <w:numPr>
          <w:ilvl w:val="0"/>
          <w:numId w:val="34"/>
        </w:numPr>
        <w:tabs>
          <w:tab w:val="left" w:pos="660"/>
          <w:tab w:val="right" w:leader="dot" w:pos="9290"/>
        </w:tabs>
        <w:autoSpaceDE w:val="0"/>
        <w:autoSpaceDN w:val="0"/>
        <w:spacing w:before="80" w:after="0" w:line="240" w:lineRule="auto"/>
        <w:ind w:left="660"/>
        <w:rPr>
          <w:rFonts w:eastAsia="Times New Roman" w:cstheme="minorHAnsi"/>
          <w:lang w:val="en-US"/>
        </w:rPr>
      </w:pPr>
      <w:bookmarkStart w:id="41" w:name="35._Termination_96"/>
      <w:bookmarkEnd w:id="41"/>
      <w:r w:rsidRPr="00D426AC">
        <w:rPr>
          <w:rFonts w:eastAsia="Times New Roman" w:cstheme="minorHAnsi"/>
          <w:lang w:val="en-US"/>
        </w:rPr>
        <w:t>Termination</w:t>
      </w:r>
      <w:r w:rsidRPr="00D426AC">
        <w:rPr>
          <w:rFonts w:eastAsia="Times New Roman" w:cstheme="minorHAnsi"/>
          <w:lang w:val="en-US"/>
        </w:rPr>
        <w:tab/>
      </w:r>
      <w:r w:rsidR="003D33E4">
        <w:rPr>
          <w:rFonts w:eastAsia="Times New Roman" w:cstheme="minorHAnsi"/>
          <w:lang w:val="en-US"/>
        </w:rPr>
        <w:t>101</w:t>
      </w:r>
    </w:p>
    <w:p w14:paraId="7475585D" w14:textId="1E25425E" w:rsidR="00D426AC" w:rsidRPr="00D426AC" w:rsidRDefault="00D426AC" w:rsidP="00794DBF">
      <w:pPr>
        <w:widowControl w:val="0"/>
        <w:numPr>
          <w:ilvl w:val="0"/>
          <w:numId w:val="34"/>
        </w:numPr>
        <w:tabs>
          <w:tab w:val="left" w:pos="660"/>
          <w:tab w:val="right" w:leader="dot" w:pos="9290"/>
        </w:tabs>
        <w:autoSpaceDE w:val="0"/>
        <w:autoSpaceDN w:val="0"/>
        <w:spacing w:before="79" w:after="0" w:line="240" w:lineRule="auto"/>
        <w:ind w:left="660"/>
        <w:rPr>
          <w:rFonts w:eastAsia="Times New Roman" w:cstheme="minorHAnsi"/>
          <w:lang w:val="en-US"/>
        </w:rPr>
      </w:pPr>
      <w:bookmarkStart w:id="42" w:name="36._Assignment_97"/>
      <w:bookmarkEnd w:id="42"/>
      <w:r w:rsidRPr="00D426AC">
        <w:rPr>
          <w:rFonts w:eastAsia="Times New Roman" w:cstheme="minorHAnsi"/>
          <w:lang w:val="en-US"/>
        </w:rPr>
        <w:t>Assignment</w:t>
      </w:r>
      <w:r w:rsidRPr="00D426AC">
        <w:rPr>
          <w:rFonts w:eastAsia="Times New Roman" w:cstheme="minorHAnsi"/>
          <w:lang w:val="en-US"/>
        </w:rPr>
        <w:tab/>
      </w:r>
      <w:r w:rsidR="003D33E4">
        <w:rPr>
          <w:rFonts w:eastAsia="Times New Roman" w:cstheme="minorHAnsi"/>
          <w:lang w:val="en-US"/>
        </w:rPr>
        <w:t>102</w:t>
      </w:r>
    </w:p>
    <w:p w14:paraId="54CBEFDB" w14:textId="153BE136" w:rsidR="00D426AC" w:rsidRPr="00D426AC" w:rsidRDefault="00D426AC" w:rsidP="00794DBF">
      <w:pPr>
        <w:widowControl w:val="0"/>
        <w:numPr>
          <w:ilvl w:val="0"/>
          <w:numId w:val="34"/>
        </w:numPr>
        <w:tabs>
          <w:tab w:val="left" w:pos="660"/>
          <w:tab w:val="right" w:leader="dot" w:pos="9290"/>
        </w:tabs>
        <w:autoSpaceDE w:val="0"/>
        <w:autoSpaceDN w:val="0"/>
        <w:spacing w:before="82" w:after="0" w:line="240" w:lineRule="auto"/>
        <w:ind w:left="660"/>
        <w:rPr>
          <w:rFonts w:eastAsia="Times New Roman" w:cstheme="minorHAnsi"/>
          <w:lang w:val="en-US"/>
        </w:rPr>
      </w:pPr>
      <w:bookmarkStart w:id="43" w:name="37._Export_Restriction_97"/>
      <w:bookmarkEnd w:id="43"/>
      <w:r w:rsidRPr="00D426AC">
        <w:rPr>
          <w:rFonts w:eastAsia="Times New Roman" w:cstheme="minorHAnsi"/>
          <w:lang w:val="en-US"/>
        </w:rPr>
        <w:t>Export</w:t>
      </w:r>
      <w:r w:rsidRPr="00D426AC">
        <w:rPr>
          <w:rFonts w:eastAsia="Times New Roman" w:cstheme="minorHAnsi"/>
          <w:spacing w:val="-1"/>
          <w:lang w:val="en-US"/>
        </w:rPr>
        <w:t xml:space="preserve"> </w:t>
      </w:r>
      <w:r w:rsidRPr="00D426AC">
        <w:rPr>
          <w:rFonts w:eastAsia="Times New Roman" w:cstheme="minorHAnsi"/>
          <w:lang w:val="en-US"/>
        </w:rPr>
        <w:t>Restriction</w:t>
      </w:r>
      <w:r w:rsidRPr="00D426AC">
        <w:rPr>
          <w:rFonts w:eastAsia="Times New Roman" w:cstheme="minorHAnsi"/>
          <w:lang w:val="en-US"/>
        </w:rPr>
        <w:tab/>
      </w:r>
      <w:r w:rsidR="003D33E4">
        <w:rPr>
          <w:rFonts w:eastAsia="Times New Roman" w:cstheme="minorHAnsi"/>
          <w:lang w:val="en-US"/>
        </w:rPr>
        <w:t>103</w:t>
      </w:r>
    </w:p>
    <w:p w14:paraId="2EBD7901" w14:textId="77777777" w:rsidR="00D426AC" w:rsidRPr="00D426AC" w:rsidRDefault="00D426AC" w:rsidP="00D426AC">
      <w:pPr>
        <w:widowControl w:val="0"/>
        <w:autoSpaceDE w:val="0"/>
        <w:autoSpaceDN w:val="0"/>
        <w:spacing w:after="0" w:line="240" w:lineRule="auto"/>
        <w:rPr>
          <w:rFonts w:eastAsia="Times New Roman" w:cstheme="minorHAnsi"/>
          <w:lang w:val="en-US"/>
        </w:rPr>
        <w:sectPr w:rsidR="00D426AC" w:rsidRPr="00D426AC">
          <w:pgSz w:w="12240" w:h="15840"/>
          <w:pgMar w:top="940" w:right="1120" w:bottom="280" w:left="1140" w:header="725" w:footer="0" w:gutter="0"/>
          <w:cols w:space="720"/>
        </w:sectPr>
      </w:pPr>
    </w:p>
    <w:tbl>
      <w:tblPr>
        <w:tblStyle w:val="TableNormal"/>
        <w:tblW w:w="995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827"/>
        <w:gridCol w:w="248"/>
        <w:gridCol w:w="7327"/>
        <w:gridCol w:w="196"/>
      </w:tblGrid>
      <w:tr w:rsidR="00D426AC" w:rsidRPr="00111896" w14:paraId="5C875A35" w14:textId="77777777" w:rsidTr="00806027">
        <w:trPr>
          <w:gridBefore w:val="1"/>
          <w:gridAfter w:val="1"/>
          <w:wBefore w:w="360" w:type="dxa"/>
          <w:wAfter w:w="196" w:type="dxa"/>
          <w:trHeight w:val="12008"/>
        </w:trPr>
        <w:tc>
          <w:tcPr>
            <w:tcW w:w="2075" w:type="dxa"/>
            <w:gridSpan w:val="2"/>
          </w:tcPr>
          <w:p w14:paraId="533BD4FE" w14:textId="7E225FDF" w:rsidR="00D426AC" w:rsidRPr="00B00936" w:rsidRDefault="00D426AC" w:rsidP="00D426AC">
            <w:pPr>
              <w:spacing w:line="273" w:lineRule="exact"/>
              <w:ind w:left="200"/>
              <w:rPr>
                <w:rFonts w:eastAsia="Times New Roman" w:cstheme="minorHAnsi"/>
                <w:b/>
                <w:bCs/>
              </w:rPr>
            </w:pPr>
            <w:r w:rsidRPr="00B00936">
              <w:rPr>
                <w:rFonts w:eastAsia="Times New Roman" w:cstheme="minorHAnsi"/>
                <w:b/>
                <w:bCs/>
                <w:noProof/>
              </w:rPr>
              <w:lastRenderedPageBreak/>
              <mc:AlternateContent>
                <mc:Choice Requires="wps">
                  <w:drawing>
                    <wp:anchor distT="0" distB="0" distL="114300" distR="114300" simplePos="0" relativeHeight="251660288" behindDoc="0" locked="0" layoutInCell="1" allowOverlap="1" wp14:anchorId="3716126A" wp14:editId="64CD2B25">
                      <wp:simplePos x="0" y="0"/>
                      <wp:positionH relativeFrom="page">
                        <wp:posOffset>1124585</wp:posOffset>
                      </wp:positionH>
                      <wp:positionV relativeFrom="paragraph">
                        <wp:posOffset>15240</wp:posOffset>
                      </wp:positionV>
                      <wp:extent cx="5763895" cy="6350"/>
                      <wp:effectExtent l="635" t="2540" r="0" b="635"/>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B2C5" id="Прямоугольник 121" o:spid="_x0000_s1026" style="position:absolute;margin-left:88.55pt;margin-top:1.2pt;width:453.8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" fillcolor="black" stroked="f">
                      <w10:wrap anchorx="page"/>
                    </v:rect>
                  </w:pict>
                </mc:Fallback>
              </mc:AlternateContent>
            </w:r>
            <w:r w:rsidRPr="00B00936">
              <w:rPr>
                <w:rFonts w:eastAsia="Times New Roman" w:cstheme="minorHAnsi"/>
                <w:b/>
                <w:bCs/>
              </w:rPr>
              <w:t>1.</w:t>
            </w:r>
            <w:r w:rsidRPr="00B00936">
              <w:rPr>
                <w:rFonts w:eastAsia="Times New Roman" w:cstheme="minorHAnsi"/>
                <w:b/>
                <w:bCs/>
                <w:spacing w:val="59"/>
              </w:rPr>
              <w:t xml:space="preserve"> </w:t>
            </w:r>
            <w:r w:rsidRPr="00B00936">
              <w:rPr>
                <w:rFonts w:eastAsia="Times New Roman" w:cstheme="minorHAnsi"/>
                <w:b/>
                <w:bCs/>
              </w:rPr>
              <w:t>Definitions</w:t>
            </w:r>
          </w:p>
        </w:tc>
        <w:tc>
          <w:tcPr>
            <w:tcW w:w="7327" w:type="dxa"/>
          </w:tcPr>
          <w:p w14:paraId="3966F767" w14:textId="77777777" w:rsidR="00D426AC" w:rsidRPr="00D426AC" w:rsidRDefault="00D426AC" w:rsidP="00794DBF">
            <w:pPr>
              <w:numPr>
                <w:ilvl w:val="1"/>
                <w:numId w:val="33"/>
              </w:numPr>
              <w:tabs>
                <w:tab w:val="left" w:pos="1004"/>
                <w:tab w:val="left" w:pos="1005"/>
              </w:tabs>
              <w:spacing w:line="242" w:lineRule="auto"/>
              <w:ind w:right="203"/>
              <w:rPr>
                <w:rFonts w:eastAsia="Times New Roman" w:cstheme="minorHAnsi"/>
              </w:rPr>
            </w:pPr>
            <w:r w:rsidRPr="00D426AC">
              <w:rPr>
                <w:rFonts w:eastAsia="Times New Roman" w:cstheme="minorHAnsi"/>
              </w:rPr>
              <w:t>The following words and expressions shall have the meanings hereby assigned to</w:t>
            </w:r>
            <w:r w:rsidRPr="00D426AC">
              <w:rPr>
                <w:rFonts w:eastAsia="Times New Roman" w:cstheme="minorHAnsi"/>
                <w:spacing w:val="-6"/>
              </w:rPr>
              <w:t xml:space="preserve"> </w:t>
            </w:r>
            <w:r w:rsidRPr="00D426AC">
              <w:rPr>
                <w:rFonts w:eastAsia="Times New Roman" w:cstheme="minorHAnsi"/>
              </w:rPr>
              <w:t>them:</w:t>
            </w:r>
          </w:p>
          <w:p w14:paraId="3E2E102C" w14:textId="77777777" w:rsidR="00D426AC" w:rsidRPr="00D426AC" w:rsidRDefault="00D426AC" w:rsidP="00794DBF">
            <w:pPr>
              <w:numPr>
                <w:ilvl w:val="2"/>
                <w:numId w:val="33"/>
              </w:numPr>
              <w:tabs>
                <w:tab w:val="left" w:pos="1545"/>
              </w:tabs>
              <w:spacing w:before="186"/>
              <w:ind w:right="199"/>
              <w:jc w:val="both"/>
              <w:rPr>
                <w:rFonts w:eastAsia="Times New Roman" w:cstheme="minorHAnsi"/>
              </w:rPr>
            </w:pPr>
            <w:bookmarkStart w:id="44" w:name="(a)_“Bank”_means_the_World_Bank_and_refe"/>
            <w:bookmarkEnd w:id="44"/>
            <w:r w:rsidRPr="00D426AC">
              <w:rPr>
                <w:rFonts w:eastAsia="Times New Roman" w:cstheme="minorHAnsi"/>
              </w:rPr>
              <w:t>“Bank” means the World Bank and refers to the International Bank for Reconstruction and Development (IBRD) or the International Development Association (IDA).</w:t>
            </w:r>
          </w:p>
          <w:p w14:paraId="082F3517" w14:textId="77777777" w:rsidR="00D426AC" w:rsidRPr="00D426AC" w:rsidRDefault="00D426AC" w:rsidP="00794DBF">
            <w:pPr>
              <w:numPr>
                <w:ilvl w:val="2"/>
                <w:numId w:val="33"/>
              </w:numPr>
              <w:tabs>
                <w:tab w:val="left" w:pos="1545"/>
              </w:tabs>
              <w:spacing w:before="199"/>
              <w:ind w:right="199"/>
              <w:jc w:val="both"/>
              <w:rPr>
                <w:rFonts w:eastAsia="Times New Roman" w:cstheme="minorHAnsi"/>
              </w:rPr>
            </w:pPr>
            <w:bookmarkStart w:id="45" w:name="(b)_“Contract”_means_the_Contract_Agreem"/>
            <w:bookmarkEnd w:id="45"/>
            <w:r w:rsidRPr="00D426AC">
              <w:rPr>
                <w:rFonts w:eastAsia="Times New Roman" w:cstheme="minorHAnsi"/>
              </w:rPr>
              <w:t>“Contract” means the Contract Agreement entered into between the Purchaser and the Supplier, together with the Contract Documents referred to therein, including all attachments, appendices, and all documents incorporated by reference</w:t>
            </w:r>
            <w:r w:rsidRPr="00D426AC">
              <w:rPr>
                <w:rFonts w:eastAsia="Times New Roman" w:cstheme="minorHAnsi"/>
                <w:spacing w:val="-6"/>
              </w:rPr>
              <w:t xml:space="preserve"> </w:t>
            </w:r>
            <w:r w:rsidRPr="00D426AC">
              <w:rPr>
                <w:rFonts w:eastAsia="Times New Roman" w:cstheme="minorHAnsi"/>
              </w:rPr>
              <w:t>therein.</w:t>
            </w:r>
          </w:p>
          <w:p w14:paraId="16146350" w14:textId="77777777" w:rsidR="00D426AC" w:rsidRPr="00D426AC" w:rsidRDefault="00D426AC" w:rsidP="00794DBF">
            <w:pPr>
              <w:numPr>
                <w:ilvl w:val="2"/>
                <w:numId w:val="33"/>
              </w:numPr>
              <w:tabs>
                <w:tab w:val="left" w:pos="1545"/>
              </w:tabs>
              <w:spacing w:before="199" w:line="242" w:lineRule="auto"/>
              <w:ind w:right="199"/>
              <w:jc w:val="both"/>
              <w:rPr>
                <w:rFonts w:eastAsia="Times New Roman" w:cstheme="minorHAnsi"/>
              </w:rPr>
            </w:pPr>
            <w:bookmarkStart w:id="46" w:name="(c)_“Contract_Documents”_means_the_docum"/>
            <w:bookmarkEnd w:id="46"/>
            <w:r w:rsidRPr="00D426AC">
              <w:rPr>
                <w:rFonts w:eastAsia="Times New Roman" w:cstheme="minorHAnsi"/>
              </w:rPr>
              <w:t>“Contract Documents” means the documents listed in the Contract Agreement, including any amendments</w:t>
            </w:r>
            <w:r w:rsidRPr="00D426AC">
              <w:rPr>
                <w:rFonts w:eastAsia="Times New Roman" w:cstheme="minorHAnsi"/>
                <w:spacing w:val="-12"/>
              </w:rPr>
              <w:t xml:space="preserve"> </w:t>
            </w:r>
            <w:r w:rsidRPr="00D426AC">
              <w:rPr>
                <w:rFonts w:eastAsia="Times New Roman" w:cstheme="minorHAnsi"/>
              </w:rPr>
              <w:t>thereto.</w:t>
            </w:r>
          </w:p>
          <w:p w14:paraId="2732B122" w14:textId="77777777" w:rsidR="00D426AC" w:rsidRPr="00D426AC" w:rsidRDefault="00D426AC" w:rsidP="00794DBF">
            <w:pPr>
              <w:numPr>
                <w:ilvl w:val="2"/>
                <w:numId w:val="33"/>
              </w:numPr>
              <w:tabs>
                <w:tab w:val="left" w:pos="1545"/>
              </w:tabs>
              <w:spacing w:before="196"/>
              <w:ind w:right="200"/>
              <w:jc w:val="both"/>
              <w:rPr>
                <w:rFonts w:eastAsia="Times New Roman" w:cstheme="minorHAnsi"/>
              </w:rPr>
            </w:pPr>
            <w:bookmarkStart w:id="47" w:name="(d)_“Contract_Price”_means_the_price_pay"/>
            <w:bookmarkEnd w:id="47"/>
            <w:r w:rsidRPr="00D426AC">
              <w:rPr>
                <w:rFonts w:eastAsia="Times New Roman" w:cstheme="minorHAnsi"/>
              </w:rPr>
              <w:t>“Contract Price” means the price payable to the Supplier as specified in the Contract Agreement, subject to such additions and adjustments thereto or deductions therefrom, as may be made pursuant to the</w:t>
            </w:r>
            <w:r w:rsidRPr="00D426AC">
              <w:rPr>
                <w:rFonts w:eastAsia="Times New Roman" w:cstheme="minorHAnsi"/>
                <w:spacing w:val="-9"/>
              </w:rPr>
              <w:t xml:space="preserve"> </w:t>
            </w:r>
            <w:r w:rsidRPr="00D426AC">
              <w:rPr>
                <w:rFonts w:eastAsia="Times New Roman" w:cstheme="minorHAnsi"/>
              </w:rPr>
              <w:t>Contract.</w:t>
            </w:r>
          </w:p>
          <w:p w14:paraId="5EC21A40" w14:textId="77777777" w:rsidR="00D426AC" w:rsidRPr="00D426AC" w:rsidRDefault="00D426AC" w:rsidP="00794DBF">
            <w:pPr>
              <w:numPr>
                <w:ilvl w:val="2"/>
                <w:numId w:val="33"/>
              </w:numPr>
              <w:tabs>
                <w:tab w:val="left" w:pos="1544"/>
                <w:tab w:val="left" w:pos="1545"/>
              </w:tabs>
              <w:spacing w:before="202"/>
              <w:rPr>
                <w:rFonts w:eastAsia="Times New Roman" w:cstheme="minorHAnsi"/>
              </w:rPr>
            </w:pPr>
            <w:bookmarkStart w:id="48" w:name="(e)_“Day”_means_calendar_day."/>
            <w:bookmarkEnd w:id="48"/>
            <w:r w:rsidRPr="00D426AC">
              <w:rPr>
                <w:rFonts w:eastAsia="Times New Roman" w:cstheme="minorHAnsi"/>
              </w:rPr>
              <w:t>“Day” means calendar</w:t>
            </w:r>
            <w:r w:rsidRPr="00D426AC">
              <w:rPr>
                <w:rFonts w:eastAsia="Times New Roman" w:cstheme="minorHAnsi"/>
                <w:spacing w:val="-3"/>
              </w:rPr>
              <w:t xml:space="preserve"> </w:t>
            </w:r>
            <w:r w:rsidRPr="00D426AC">
              <w:rPr>
                <w:rFonts w:eastAsia="Times New Roman" w:cstheme="minorHAnsi"/>
              </w:rPr>
              <w:t>day.</w:t>
            </w:r>
          </w:p>
          <w:p w14:paraId="5775EC3B" w14:textId="77777777" w:rsidR="00D426AC" w:rsidRPr="00D426AC" w:rsidRDefault="00D426AC" w:rsidP="00794DBF">
            <w:pPr>
              <w:numPr>
                <w:ilvl w:val="2"/>
                <w:numId w:val="33"/>
              </w:numPr>
              <w:tabs>
                <w:tab w:val="left" w:pos="1545"/>
              </w:tabs>
              <w:spacing w:before="197"/>
              <w:ind w:right="197"/>
              <w:jc w:val="both"/>
              <w:rPr>
                <w:rFonts w:eastAsia="Times New Roman" w:cstheme="minorHAnsi"/>
              </w:rPr>
            </w:pPr>
            <w:bookmarkStart w:id="49" w:name="(f)_“Completion”_means_the_fulfillment_o"/>
            <w:bookmarkEnd w:id="49"/>
            <w:r w:rsidRPr="00D426AC">
              <w:rPr>
                <w:rFonts w:eastAsia="Times New Roman" w:cstheme="minorHAnsi"/>
              </w:rPr>
              <w:t>“Completion” means the fulfillment of the Related Services by the Supplier in accordance with the terms and conditions set forth in the</w:t>
            </w:r>
            <w:r w:rsidRPr="00D426AC">
              <w:rPr>
                <w:rFonts w:eastAsia="Times New Roman" w:cstheme="minorHAnsi"/>
                <w:spacing w:val="-2"/>
              </w:rPr>
              <w:t xml:space="preserve"> </w:t>
            </w:r>
            <w:r w:rsidRPr="00D426AC">
              <w:rPr>
                <w:rFonts w:eastAsia="Times New Roman" w:cstheme="minorHAnsi"/>
              </w:rPr>
              <w:t>Contract.</w:t>
            </w:r>
          </w:p>
          <w:p w14:paraId="61F46B3F" w14:textId="77777777" w:rsidR="00D426AC" w:rsidRPr="00D426AC" w:rsidRDefault="00D426AC" w:rsidP="00794DBF">
            <w:pPr>
              <w:numPr>
                <w:ilvl w:val="2"/>
                <w:numId w:val="33"/>
              </w:numPr>
              <w:tabs>
                <w:tab w:val="left" w:pos="1544"/>
                <w:tab w:val="left" w:pos="1545"/>
              </w:tabs>
              <w:spacing w:before="204"/>
              <w:rPr>
                <w:rFonts w:eastAsia="Times New Roman" w:cstheme="minorHAnsi"/>
              </w:rPr>
            </w:pPr>
            <w:bookmarkStart w:id="50" w:name="(g)_“GCC”_means_the_General_Conditions_o"/>
            <w:bookmarkEnd w:id="50"/>
            <w:r w:rsidRPr="00D426AC">
              <w:rPr>
                <w:rFonts w:eastAsia="Times New Roman" w:cstheme="minorHAnsi"/>
              </w:rPr>
              <w:t>“GCC” means the General Conditions of</w:t>
            </w:r>
            <w:r w:rsidRPr="00D426AC">
              <w:rPr>
                <w:rFonts w:eastAsia="Times New Roman" w:cstheme="minorHAnsi"/>
                <w:spacing w:val="-6"/>
              </w:rPr>
              <w:t xml:space="preserve"> </w:t>
            </w:r>
            <w:r w:rsidRPr="00D426AC">
              <w:rPr>
                <w:rFonts w:eastAsia="Times New Roman" w:cstheme="minorHAnsi"/>
              </w:rPr>
              <w:t>Contract.</w:t>
            </w:r>
          </w:p>
          <w:p w14:paraId="78C34B97" w14:textId="77777777" w:rsidR="00D426AC" w:rsidRPr="00D426AC" w:rsidRDefault="00D426AC" w:rsidP="00794DBF">
            <w:pPr>
              <w:numPr>
                <w:ilvl w:val="2"/>
                <w:numId w:val="33"/>
              </w:numPr>
              <w:tabs>
                <w:tab w:val="left" w:pos="1545"/>
              </w:tabs>
              <w:spacing w:before="197"/>
              <w:ind w:right="201"/>
              <w:jc w:val="both"/>
              <w:rPr>
                <w:rFonts w:eastAsia="Times New Roman" w:cstheme="minorHAnsi"/>
              </w:rPr>
            </w:pPr>
            <w:bookmarkStart w:id="51" w:name="(h)_“Goods”_means_all_of_the_commodities"/>
            <w:bookmarkEnd w:id="51"/>
            <w:r w:rsidRPr="00D426AC">
              <w:rPr>
                <w:rFonts w:eastAsia="Times New Roman" w:cstheme="minorHAnsi"/>
              </w:rPr>
              <w:t>“Goods” means all of the commodities, raw material, machinery and equipment, and/or other materials that the Supplier is required to supply to the Purchaser under the Contract.</w:t>
            </w:r>
          </w:p>
          <w:p w14:paraId="7737DBC9" w14:textId="77777777" w:rsidR="00D426AC" w:rsidRPr="00D426AC" w:rsidRDefault="00D426AC" w:rsidP="00794DBF">
            <w:pPr>
              <w:numPr>
                <w:ilvl w:val="2"/>
                <w:numId w:val="33"/>
              </w:numPr>
              <w:tabs>
                <w:tab w:val="left" w:pos="1545"/>
              </w:tabs>
              <w:spacing w:before="199" w:line="242" w:lineRule="auto"/>
              <w:ind w:right="201"/>
              <w:jc w:val="both"/>
              <w:rPr>
                <w:rFonts w:eastAsia="Times New Roman" w:cstheme="minorHAnsi"/>
              </w:rPr>
            </w:pPr>
            <w:bookmarkStart w:id="52" w:name="(i)_“Purchaser’s_Country”_is_the_country"/>
            <w:bookmarkEnd w:id="52"/>
            <w:r w:rsidRPr="00D426AC">
              <w:rPr>
                <w:rFonts w:eastAsia="Times New Roman" w:cstheme="minorHAnsi"/>
              </w:rPr>
              <w:t>“Purchaser’s Country” is the country specified in the Special Conditions of Contract</w:t>
            </w:r>
            <w:r w:rsidRPr="00D426AC">
              <w:rPr>
                <w:rFonts w:eastAsia="Times New Roman" w:cstheme="minorHAnsi"/>
                <w:spacing w:val="-3"/>
              </w:rPr>
              <w:t xml:space="preserve"> </w:t>
            </w:r>
            <w:r w:rsidRPr="00D426AC">
              <w:rPr>
                <w:rFonts w:eastAsia="Times New Roman" w:cstheme="minorHAnsi"/>
              </w:rPr>
              <w:t>(SCC).</w:t>
            </w:r>
          </w:p>
          <w:p w14:paraId="34F798A5" w14:textId="77777777" w:rsidR="00D426AC" w:rsidRPr="00D426AC" w:rsidRDefault="00D426AC" w:rsidP="00794DBF">
            <w:pPr>
              <w:numPr>
                <w:ilvl w:val="2"/>
                <w:numId w:val="33"/>
              </w:numPr>
              <w:tabs>
                <w:tab w:val="left" w:pos="1545"/>
              </w:tabs>
              <w:spacing w:before="196"/>
              <w:ind w:right="200"/>
              <w:jc w:val="both"/>
              <w:rPr>
                <w:rFonts w:eastAsia="Times New Roman" w:cstheme="minorHAnsi"/>
              </w:rPr>
            </w:pPr>
            <w:bookmarkStart w:id="53" w:name="(j)_“Purchaser”_means_the_entity_purchas"/>
            <w:bookmarkEnd w:id="53"/>
            <w:r w:rsidRPr="00D426AC">
              <w:rPr>
                <w:rFonts w:eastAsia="Times New Roman" w:cstheme="minorHAnsi"/>
              </w:rPr>
              <w:t>“Purchaser” means the entity purchasing the Goods and Related Services, as specified in the</w:t>
            </w:r>
            <w:r w:rsidRPr="00D426AC">
              <w:rPr>
                <w:rFonts w:eastAsia="Times New Roman" w:cstheme="minorHAnsi"/>
                <w:spacing w:val="-2"/>
              </w:rPr>
              <w:t xml:space="preserve"> </w:t>
            </w:r>
            <w:r w:rsidRPr="00D426AC">
              <w:rPr>
                <w:rFonts w:eastAsia="Times New Roman" w:cstheme="minorHAnsi"/>
              </w:rPr>
              <w:t>SCC.</w:t>
            </w:r>
          </w:p>
          <w:p w14:paraId="19A7B7B4" w14:textId="77777777" w:rsidR="00D426AC" w:rsidRPr="00D426AC" w:rsidRDefault="00D426AC" w:rsidP="00794DBF">
            <w:pPr>
              <w:numPr>
                <w:ilvl w:val="2"/>
                <w:numId w:val="33"/>
              </w:numPr>
              <w:tabs>
                <w:tab w:val="left" w:pos="1545"/>
              </w:tabs>
              <w:spacing w:before="180"/>
              <w:ind w:right="197"/>
              <w:jc w:val="both"/>
              <w:rPr>
                <w:rFonts w:eastAsia="Times New Roman" w:cstheme="minorHAnsi"/>
              </w:rPr>
            </w:pPr>
            <w:bookmarkStart w:id="54" w:name="(k)_“Related_Services”_means_the_service"/>
            <w:bookmarkEnd w:id="54"/>
            <w:r w:rsidRPr="00D426AC">
              <w:rPr>
                <w:rFonts w:eastAsia="Times New Roman" w:cstheme="minorHAnsi"/>
              </w:rPr>
              <w:t>“Related Services” means the services incidental to the supply of the goods, such as insurance, installation, training and initial maintenance and other such obligations of the Supplier under the</w:t>
            </w:r>
            <w:r w:rsidRPr="00D426AC">
              <w:rPr>
                <w:rFonts w:eastAsia="Times New Roman" w:cstheme="minorHAnsi"/>
                <w:spacing w:val="-7"/>
              </w:rPr>
              <w:t xml:space="preserve"> </w:t>
            </w:r>
            <w:r w:rsidRPr="00D426AC">
              <w:rPr>
                <w:rFonts w:eastAsia="Times New Roman" w:cstheme="minorHAnsi"/>
              </w:rPr>
              <w:t>Contract.</w:t>
            </w:r>
          </w:p>
          <w:p w14:paraId="523F2BFD" w14:textId="77777777" w:rsidR="00D426AC" w:rsidRPr="00D426AC" w:rsidRDefault="00D426AC" w:rsidP="00794DBF">
            <w:pPr>
              <w:numPr>
                <w:ilvl w:val="2"/>
                <w:numId w:val="33"/>
              </w:numPr>
              <w:tabs>
                <w:tab w:val="left" w:pos="1544"/>
                <w:tab w:val="left" w:pos="1545"/>
              </w:tabs>
              <w:spacing w:before="178" w:line="256" w:lineRule="exact"/>
              <w:rPr>
                <w:rFonts w:eastAsia="Times New Roman" w:cstheme="minorHAnsi"/>
              </w:rPr>
            </w:pPr>
            <w:bookmarkStart w:id="55" w:name="(l)_“SCC”_means_the_Special_Conditions_o"/>
            <w:bookmarkEnd w:id="55"/>
            <w:r w:rsidRPr="00D426AC">
              <w:rPr>
                <w:rFonts w:eastAsia="Times New Roman" w:cstheme="minorHAnsi"/>
              </w:rPr>
              <w:t>“SCC” means the Special Conditions of</w:t>
            </w:r>
            <w:r w:rsidRPr="00D426AC">
              <w:rPr>
                <w:rFonts w:eastAsia="Times New Roman" w:cstheme="minorHAnsi"/>
                <w:spacing w:val="-5"/>
              </w:rPr>
              <w:t xml:space="preserve"> </w:t>
            </w:r>
            <w:r w:rsidRPr="00D426AC">
              <w:rPr>
                <w:rFonts w:eastAsia="Times New Roman" w:cstheme="minorHAnsi"/>
              </w:rPr>
              <w:t>Contract.</w:t>
            </w:r>
          </w:p>
        </w:tc>
      </w:tr>
      <w:tr w:rsidR="00D426AC" w:rsidRPr="00111896" w14:paraId="33CA1B63" w14:textId="77777777" w:rsidTr="00806027">
        <w:trPr>
          <w:trHeight w:val="3580"/>
        </w:trPr>
        <w:tc>
          <w:tcPr>
            <w:tcW w:w="2187" w:type="dxa"/>
            <w:gridSpan w:val="2"/>
          </w:tcPr>
          <w:p w14:paraId="41EDAE17" w14:textId="77777777" w:rsidR="00D426AC" w:rsidRPr="00D426AC" w:rsidRDefault="00D426AC" w:rsidP="00D426AC">
            <w:pPr>
              <w:rPr>
                <w:rFonts w:eastAsia="Times New Roman" w:cstheme="minorHAnsi"/>
              </w:rPr>
            </w:pPr>
          </w:p>
        </w:tc>
        <w:tc>
          <w:tcPr>
            <w:tcW w:w="7771" w:type="dxa"/>
            <w:gridSpan w:val="3"/>
          </w:tcPr>
          <w:p w14:paraId="563C723C" w14:textId="77777777" w:rsidR="00D426AC" w:rsidRPr="00D426AC" w:rsidRDefault="00D426AC" w:rsidP="00794DBF">
            <w:pPr>
              <w:numPr>
                <w:ilvl w:val="0"/>
                <w:numId w:val="32"/>
              </w:numPr>
              <w:tabs>
                <w:tab w:val="left" w:pos="1433"/>
              </w:tabs>
              <w:ind w:right="200"/>
              <w:jc w:val="both"/>
              <w:rPr>
                <w:rFonts w:eastAsia="Times New Roman" w:cstheme="minorHAnsi"/>
              </w:rPr>
            </w:pPr>
            <w:bookmarkStart w:id="56" w:name="(m)_“Subcontractor”_means_any_person,_pr"/>
            <w:bookmarkEnd w:id="56"/>
            <w:r w:rsidRPr="00D426AC">
              <w:rPr>
                <w:rFonts w:eastAsia="Times New Roman" w:cstheme="minorHAnsi"/>
              </w:rPr>
              <w:t>“Subcontractor” means any person, private or government entity, or a combination of the above, to whom any part of the Goods to be supplied or execution of any part of the Related Services is subcontracted  by the</w:t>
            </w:r>
            <w:r w:rsidRPr="00D426AC">
              <w:rPr>
                <w:rFonts w:eastAsia="Times New Roman" w:cstheme="minorHAnsi"/>
                <w:spacing w:val="-2"/>
              </w:rPr>
              <w:t xml:space="preserve"> </w:t>
            </w:r>
            <w:r w:rsidRPr="00D426AC">
              <w:rPr>
                <w:rFonts w:eastAsia="Times New Roman" w:cstheme="minorHAnsi"/>
              </w:rPr>
              <w:t>Supplier.</w:t>
            </w:r>
          </w:p>
          <w:p w14:paraId="67F74561" w14:textId="77777777" w:rsidR="00D426AC" w:rsidRPr="00D426AC" w:rsidRDefault="00D426AC" w:rsidP="00794DBF">
            <w:pPr>
              <w:numPr>
                <w:ilvl w:val="0"/>
                <w:numId w:val="32"/>
              </w:numPr>
              <w:tabs>
                <w:tab w:val="left" w:pos="1433"/>
              </w:tabs>
              <w:spacing w:before="210"/>
              <w:ind w:left="1432" w:right="200"/>
              <w:jc w:val="both"/>
              <w:rPr>
                <w:rFonts w:eastAsia="Times New Roman" w:cstheme="minorHAnsi"/>
              </w:rPr>
            </w:pPr>
            <w:bookmarkStart w:id="57" w:name="(n)_“Supplier”_means_the_person,_private"/>
            <w:bookmarkEnd w:id="57"/>
            <w:r w:rsidRPr="00D426AC">
              <w:rPr>
                <w:rFonts w:eastAsia="Times New Roman" w:cstheme="minorHAnsi"/>
                <w:spacing w:val="-4"/>
              </w:rPr>
              <w:t xml:space="preserve">“Supplier” means </w:t>
            </w:r>
            <w:r w:rsidRPr="00D426AC">
              <w:rPr>
                <w:rFonts w:eastAsia="Times New Roman" w:cstheme="minorHAnsi"/>
                <w:spacing w:val="-3"/>
              </w:rPr>
              <w:t xml:space="preserve">the </w:t>
            </w:r>
            <w:r w:rsidRPr="00D426AC">
              <w:rPr>
                <w:rFonts w:eastAsia="Times New Roman" w:cstheme="minorHAnsi"/>
                <w:spacing w:val="-4"/>
              </w:rPr>
              <w:t xml:space="preserve">person, private </w:t>
            </w:r>
            <w:r w:rsidRPr="00D426AC">
              <w:rPr>
                <w:rFonts w:eastAsia="Times New Roman" w:cstheme="minorHAnsi"/>
              </w:rPr>
              <w:t xml:space="preserve">or </w:t>
            </w:r>
            <w:r w:rsidRPr="00D426AC">
              <w:rPr>
                <w:rFonts w:eastAsia="Times New Roman" w:cstheme="minorHAnsi"/>
                <w:spacing w:val="-5"/>
              </w:rPr>
              <w:t xml:space="preserve">government </w:t>
            </w:r>
            <w:r w:rsidRPr="00D426AC">
              <w:rPr>
                <w:rFonts w:eastAsia="Times New Roman" w:cstheme="minorHAnsi"/>
                <w:spacing w:val="-4"/>
              </w:rPr>
              <w:t>entity,</w:t>
            </w:r>
            <w:r w:rsidRPr="00D426AC">
              <w:rPr>
                <w:rFonts w:eastAsia="Times New Roman" w:cstheme="minorHAnsi"/>
                <w:spacing w:val="52"/>
              </w:rPr>
              <w:t xml:space="preserve"> </w:t>
            </w:r>
            <w:r w:rsidRPr="00D426AC">
              <w:rPr>
                <w:rFonts w:eastAsia="Times New Roman" w:cstheme="minorHAnsi"/>
                <w:spacing w:val="-3"/>
              </w:rPr>
              <w:t xml:space="preserve">or </w:t>
            </w:r>
            <w:r w:rsidRPr="00D426AC">
              <w:rPr>
                <w:rFonts w:eastAsia="Times New Roman" w:cstheme="minorHAnsi"/>
              </w:rPr>
              <w:t xml:space="preserve">a </w:t>
            </w:r>
            <w:r w:rsidRPr="00D426AC">
              <w:rPr>
                <w:rFonts w:eastAsia="Times New Roman" w:cstheme="minorHAnsi"/>
                <w:spacing w:val="-4"/>
              </w:rPr>
              <w:t xml:space="preserve">combination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above, whose bid </w:t>
            </w:r>
            <w:r w:rsidRPr="00D426AC">
              <w:rPr>
                <w:rFonts w:eastAsia="Times New Roman" w:cstheme="minorHAnsi"/>
              </w:rPr>
              <w:t xml:space="preserve">to </w:t>
            </w:r>
            <w:r w:rsidRPr="00D426AC">
              <w:rPr>
                <w:rFonts w:eastAsia="Times New Roman" w:cstheme="minorHAnsi"/>
                <w:spacing w:val="-4"/>
              </w:rPr>
              <w:t xml:space="preserve">perform </w:t>
            </w:r>
            <w:r w:rsidRPr="00D426AC">
              <w:rPr>
                <w:rFonts w:eastAsia="Times New Roman" w:cstheme="minorHAnsi"/>
                <w:spacing w:val="-3"/>
              </w:rPr>
              <w:t xml:space="preserve">the </w:t>
            </w:r>
            <w:r w:rsidRPr="00D426AC">
              <w:rPr>
                <w:rFonts w:eastAsia="Times New Roman" w:cstheme="minorHAnsi"/>
                <w:spacing w:val="-5"/>
              </w:rPr>
              <w:t xml:space="preserve">Contract </w:t>
            </w:r>
            <w:r w:rsidRPr="00D426AC">
              <w:rPr>
                <w:rFonts w:eastAsia="Times New Roman" w:cstheme="minorHAnsi"/>
                <w:spacing w:val="-3"/>
              </w:rPr>
              <w:t xml:space="preserve">has </w:t>
            </w:r>
            <w:r w:rsidRPr="00D426AC">
              <w:rPr>
                <w:rFonts w:eastAsia="Times New Roman" w:cstheme="minorHAnsi"/>
                <w:spacing w:val="-4"/>
              </w:rPr>
              <w:t xml:space="preserve">been accepted </w:t>
            </w:r>
            <w:r w:rsidRPr="00D426AC">
              <w:rPr>
                <w:rFonts w:eastAsia="Times New Roman" w:cstheme="minorHAnsi"/>
              </w:rPr>
              <w:t xml:space="preserve">by </w:t>
            </w:r>
            <w:r w:rsidRPr="00D426AC">
              <w:rPr>
                <w:rFonts w:eastAsia="Times New Roman" w:cstheme="minorHAnsi"/>
                <w:spacing w:val="-3"/>
              </w:rPr>
              <w:t xml:space="preserve">the </w:t>
            </w:r>
            <w:r w:rsidRPr="00D426AC">
              <w:rPr>
                <w:rFonts w:eastAsia="Times New Roman" w:cstheme="minorHAnsi"/>
                <w:spacing w:val="-4"/>
              </w:rPr>
              <w:t xml:space="preserve">Purchaser </w:t>
            </w:r>
            <w:r w:rsidRPr="00D426AC">
              <w:rPr>
                <w:rFonts w:eastAsia="Times New Roman" w:cstheme="minorHAnsi"/>
                <w:spacing w:val="-3"/>
              </w:rPr>
              <w:t xml:space="preserve">and </w:t>
            </w:r>
            <w:r w:rsidRPr="00D426AC">
              <w:rPr>
                <w:rFonts w:eastAsia="Times New Roman" w:cstheme="minorHAnsi"/>
              </w:rPr>
              <w:t xml:space="preserve">is </w:t>
            </w:r>
            <w:r w:rsidRPr="00D426AC">
              <w:rPr>
                <w:rFonts w:eastAsia="Times New Roman" w:cstheme="minorHAnsi"/>
                <w:spacing w:val="-5"/>
              </w:rPr>
              <w:t xml:space="preserve">named </w:t>
            </w:r>
            <w:r w:rsidRPr="00D426AC">
              <w:rPr>
                <w:rFonts w:eastAsia="Times New Roman" w:cstheme="minorHAnsi"/>
                <w:spacing w:val="-3"/>
              </w:rPr>
              <w:t xml:space="preserve">as </w:t>
            </w:r>
            <w:r w:rsidRPr="00D426AC">
              <w:rPr>
                <w:rFonts w:eastAsia="Times New Roman" w:cstheme="minorHAnsi"/>
                <w:spacing w:val="-4"/>
              </w:rPr>
              <w:t xml:space="preserve">such </w:t>
            </w:r>
            <w:r w:rsidRPr="00D426AC">
              <w:rPr>
                <w:rFonts w:eastAsia="Times New Roman" w:cstheme="minorHAnsi"/>
              </w:rPr>
              <w:t xml:space="preserve">in </w:t>
            </w:r>
            <w:r w:rsidRPr="00D426AC">
              <w:rPr>
                <w:rFonts w:eastAsia="Times New Roman" w:cstheme="minorHAnsi"/>
                <w:spacing w:val="-3"/>
              </w:rPr>
              <w:t xml:space="preserve">the </w:t>
            </w:r>
            <w:r w:rsidRPr="00D426AC">
              <w:rPr>
                <w:rFonts w:eastAsia="Times New Roman" w:cstheme="minorHAnsi"/>
                <w:spacing w:val="-4"/>
              </w:rPr>
              <w:t>Contract</w:t>
            </w:r>
            <w:r w:rsidRPr="00D426AC">
              <w:rPr>
                <w:rFonts w:eastAsia="Times New Roman" w:cstheme="minorHAnsi"/>
                <w:spacing w:val="-33"/>
              </w:rPr>
              <w:t xml:space="preserve"> </w:t>
            </w:r>
            <w:r w:rsidRPr="00D426AC">
              <w:rPr>
                <w:rFonts w:eastAsia="Times New Roman" w:cstheme="minorHAnsi"/>
                <w:spacing w:val="-4"/>
              </w:rPr>
              <w:t>Agreement.</w:t>
            </w:r>
          </w:p>
          <w:p w14:paraId="142D956C" w14:textId="77777777" w:rsidR="00D426AC" w:rsidRPr="00D426AC" w:rsidRDefault="00D426AC" w:rsidP="00794DBF">
            <w:pPr>
              <w:numPr>
                <w:ilvl w:val="0"/>
                <w:numId w:val="32"/>
              </w:numPr>
              <w:tabs>
                <w:tab w:val="left" w:pos="1433"/>
              </w:tabs>
              <w:spacing w:before="219"/>
              <w:ind w:left="1432" w:right="203"/>
              <w:jc w:val="both"/>
              <w:rPr>
                <w:rFonts w:eastAsia="Times New Roman" w:cstheme="minorHAnsi"/>
              </w:rPr>
            </w:pPr>
            <w:bookmarkStart w:id="58" w:name="(o)_“The_Project_Site,”_where_applicable"/>
            <w:bookmarkEnd w:id="58"/>
            <w:r w:rsidRPr="00D426AC">
              <w:rPr>
                <w:rFonts w:eastAsia="Times New Roman" w:cstheme="minorHAnsi"/>
              </w:rPr>
              <w:t>“The Project Site,” where applicable, means the place named in the</w:t>
            </w:r>
            <w:r w:rsidRPr="00D426AC">
              <w:rPr>
                <w:rFonts w:eastAsia="Times New Roman" w:cstheme="minorHAnsi"/>
                <w:spacing w:val="-2"/>
              </w:rPr>
              <w:t xml:space="preserve"> </w:t>
            </w:r>
            <w:r w:rsidRPr="00D426AC">
              <w:rPr>
                <w:rFonts w:eastAsia="Times New Roman" w:cstheme="minorHAnsi"/>
              </w:rPr>
              <w:t>SCC.</w:t>
            </w:r>
          </w:p>
        </w:tc>
      </w:tr>
      <w:tr w:rsidR="00D426AC" w:rsidRPr="00D426AC" w14:paraId="553A7E4E" w14:textId="77777777" w:rsidTr="00806027">
        <w:trPr>
          <w:trHeight w:val="1600"/>
        </w:trPr>
        <w:tc>
          <w:tcPr>
            <w:tcW w:w="2187" w:type="dxa"/>
            <w:gridSpan w:val="2"/>
          </w:tcPr>
          <w:p w14:paraId="6B8985EB" w14:textId="77777777" w:rsidR="00D426AC" w:rsidRPr="00B00936" w:rsidRDefault="00D426AC" w:rsidP="00D426AC">
            <w:pPr>
              <w:spacing w:before="110" w:line="242" w:lineRule="auto"/>
              <w:ind w:left="560" w:right="460"/>
              <w:rPr>
                <w:rFonts w:eastAsia="Times New Roman" w:cstheme="minorHAnsi"/>
                <w:b/>
                <w:bCs/>
              </w:rPr>
            </w:pPr>
            <w:r w:rsidRPr="00B00936">
              <w:rPr>
                <w:rFonts w:eastAsia="Times New Roman" w:cstheme="minorHAnsi"/>
                <w:b/>
                <w:bCs/>
              </w:rPr>
              <w:t>2. Contract Documents</w:t>
            </w:r>
          </w:p>
        </w:tc>
        <w:tc>
          <w:tcPr>
            <w:tcW w:w="7771" w:type="dxa"/>
            <w:gridSpan w:val="3"/>
          </w:tcPr>
          <w:p w14:paraId="15E38A3A" w14:textId="77777777" w:rsidR="00D426AC" w:rsidRPr="00D426AC" w:rsidRDefault="00D426AC" w:rsidP="00D426AC">
            <w:pPr>
              <w:spacing w:before="105"/>
              <w:ind w:left="885" w:right="204" w:hanging="605"/>
              <w:jc w:val="both"/>
              <w:rPr>
                <w:rFonts w:eastAsia="Times New Roman" w:cstheme="minorHAnsi"/>
              </w:rPr>
            </w:pPr>
            <w:r w:rsidRPr="00D426AC">
              <w:rPr>
                <w:rFonts w:eastAsia="Times New Roman" w:cstheme="minorHAnsi"/>
              </w:rPr>
              <w:t>2.1 Subject to the order of precedence set forth in the Contract Agreement, all documents forming the Contract (and all parts thereof) are intended to be correlative, complementary, and mutually explanatory. The Contract Agreement shall be read as a whole.</w:t>
            </w:r>
          </w:p>
        </w:tc>
      </w:tr>
      <w:tr w:rsidR="00D426AC" w:rsidRPr="00111896" w14:paraId="1FA1F068" w14:textId="77777777" w:rsidTr="00806027">
        <w:trPr>
          <w:trHeight w:val="3170"/>
        </w:trPr>
        <w:tc>
          <w:tcPr>
            <w:tcW w:w="2187" w:type="dxa"/>
            <w:gridSpan w:val="2"/>
          </w:tcPr>
          <w:p w14:paraId="400C48C2" w14:textId="77777777" w:rsidR="00D426AC" w:rsidRPr="00B00936" w:rsidRDefault="00D426AC" w:rsidP="00D426AC">
            <w:pPr>
              <w:spacing w:before="110"/>
              <w:ind w:left="560"/>
              <w:rPr>
                <w:rFonts w:eastAsia="Times New Roman" w:cstheme="minorHAnsi"/>
                <w:b/>
                <w:bCs/>
              </w:rPr>
            </w:pPr>
            <w:r w:rsidRPr="00B00936">
              <w:rPr>
                <w:rFonts w:eastAsia="Times New Roman" w:cstheme="minorHAnsi"/>
                <w:b/>
                <w:bCs/>
              </w:rPr>
              <w:t>3. Corrupt and Fraudulent Practices</w:t>
            </w:r>
          </w:p>
        </w:tc>
        <w:tc>
          <w:tcPr>
            <w:tcW w:w="7771" w:type="dxa"/>
            <w:gridSpan w:val="3"/>
          </w:tcPr>
          <w:p w14:paraId="32500CD3" w14:textId="77777777" w:rsidR="00D426AC" w:rsidRPr="00D426AC" w:rsidRDefault="00D426AC" w:rsidP="00794DBF">
            <w:pPr>
              <w:numPr>
                <w:ilvl w:val="1"/>
                <w:numId w:val="31"/>
              </w:numPr>
              <w:tabs>
                <w:tab w:val="left" w:pos="893"/>
              </w:tabs>
              <w:spacing w:before="105"/>
              <w:ind w:right="200"/>
              <w:jc w:val="both"/>
              <w:rPr>
                <w:rFonts w:eastAsia="Times New Roman" w:cstheme="minorHAnsi"/>
              </w:rPr>
            </w:pPr>
            <w:r w:rsidRPr="00D426AC">
              <w:rPr>
                <w:rFonts w:eastAsia="Times New Roman" w:cstheme="minorHAnsi"/>
              </w:rPr>
              <w:t>The Bank requires compliance with its policy in regard to corrupt and fraudulent practices as set forth in Appendix to the GCC.</w:t>
            </w:r>
          </w:p>
          <w:p w14:paraId="4408C608" w14:textId="77777777" w:rsidR="00D426AC" w:rsidRPr="00D426AC" w:rsidRDefault="00D426AC" w:rsidP="00794DBF">
            <w:pPr>
              <w:numPr>
                <w:ilvl w:val="1"/>
                <w:numId w:val="31"/>
              </w:numPr>
              <w:tabs>
                <w:tab w:val="left" w:pos="893"/>
              </w:tabs>
              <w:spacing w:before="199"/>
              <w:ind w:right="198"/>
              <w:jc w:val="both"/>
              <w:rPr>
                <w:rFonts w:eastAsia="Times New Roman" w:cstheme="minorHAnsi"/>
              </w:rPr>
            </w:pPr>
            <w:r w:rsidRPr="00D426AC">
              <w:rPr>
                <w:rFonts w:eastAsia="Times New Roman" w:cstheme="minorHAnsi"/>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w:t>
            </w:r>
            <w:r w:rsidRPr="00D426AC">
              <w:rPr>
                <w:rFonts w:eastAsia="Times New Roman" w:cstheme="minorHAnsi"/>
                <w:spacing w:val="-7"/>
              </w:rPr>
              <w:t xml:space="preserve"> </w:t>
            </w:r>
            <w:r w:rsidRPr="00D426AC">
              <w:rPr>
                <w:rFonts w:eastAsia="Times New Roman" w:cstheme="minorHAnsi"/>
              </w:rPr>
              <w:t>fee.</w:t>
            </w:r>
          </w:p>
        </w:tc>
      </w:tr>
      <w:tr w:rsidR="00D426AC" w:rsidRPr="00D426AC" w14:paraId="6EA778AF" w14:textId="77777777" w:rsidTr="00806027">
        <w:trPr>
          <w:trHeight w:val="4286"/>
        </w:trPr>
        <w:tc>
          <w:tcPr>
            <w:tcW w:w="2187" w:type="dxa"/>
            <w:gridSpan w:val="2"/>
          </w:tcPr>
          <w:p w14:paraId="229094E8" w14:textId="77777777" w:rsidR="00D426AC" w:rsidRPr="00B00936" w:rsidRDefault="00D426AC" w:rsidP="00D426AC">
            <w:pPr>
              <w:spacing w:before="100"/>
              <w:ind w:left="200"/>
              <w:rPr>
                <w:rFonts w:eastAsia="Times New Roman" w:cstheme="minorHAnsi"/>
                <w:b/>
                <w:bCs/>
              </w:rPr>
            </w:pPr>
            <w:r w:rsidRPr="00B00936">
              <w:rPr>
                <w:rFonts w:eastAsia="Times New Roman" w:cstheme="minorHAnsi"/>
                <w:b/>
                <w:bCs/>
              </w:rPr>
              <w:t>4. Interpretation</w:t>
            </w:r>
          </w:p>
        </w:tc>
        <w:tc>
          <w:tcPr>
            <w:tcW w:w="7771" w:type="dxa"/>
            <w:gridSpan w:val="3"/>
          </w:tcPr>
          <w:p w14:paraId="1FAD5AEE" w14:textId="77777777" w:rsidR="00D426AC" w:rsidRPr="00D426AC" w:rsidRDefault="00D426AC" w:rsidP="00794DBF">
            <w:pPr>
              <w:numPr>
                <w:ilvl w:val="1"/>
                <w:numId w:val="30"/>
              </w:numPr>
              <w:tabs>
                <w:tab w:val="left" w:pos="880"/>
                <w:tab w:val="left" w:pos="881"/>
              </w:tabs>
              <w:spacing w:before="93"/>
              <w:rPr>
                <w:rFonts w:eastAsia="Times New Roman" w:cstheme="minorHAnsi"/>
              </w:rPr>
            </w:pPr>
            <w:r w:rsidRPr="00D426AC">
              <w:rPr>
                <w:rFonts w:eastAsia="Times New Roman" w:cstheme="minorHAnsi"/>
                <w:spacing w:val="-4"/>
              </w:rPr>
              <w:t>If</w:t>
            </w:r>
            <w:r w:rsidRPr="00D426AC">
              <w:rPr>
                <w:rFonts w:eastAsia="Times New Roman" w:cstheme="minorHAnsi"/>
                <w:spacing w:val="-6"/>
              </w:rPr>
              <w:t xml:space="preserve"> </w:t>
            </w:r>
            <w:r w:rsidRPr="00D426AC">
              <w:rPr>
                <w:rFonts w:eastAsia="Times New Roman" w:cstheme="minorHAnsi"/>
                <w:spacing w:val="-3"/>
              </w:rPr>
              <w:t>the</w:t>
            </w:r>
            <w:r w:rsidRPr="00D426AC">
              <w:rPr>
                <w:rFonts w:eastAsia="Times New Roman" w:cstheme="minorHAnsi"/>
                <w:spacing w:val="-8"/>
              </w:rPr>
              <w:t xml:space="preserve"> </w:t>
            </w:r>
            <w:r w:rsidRPr="00D426AC">
              <w:rPr>
                <w:rFonts w:eastAsia="Times New Roman" w:cstheme="minorHAnsi"/>
                <w:spacing w:val="-4"/>
              </w:rPr>
              <w:t>context</w:t>
            </w:r>
            <w:r w:rsidRPr="00D426AC">
              <w:rPr>
                <w:rFonts w:eastAsia="Times New Roman" w:cstheme="minorHAnsi"/>
                <w:spacing w:val="-10"/>
              </w:rPr>
              <w:t xml:space="preserve"> </w:t>
            </w:r>
            <w:r w:rsidRPr="00D426AC">
              <w:rPr>
                <w:rFonts w:eastAsia="Times New Roman" w:cstheme="minorHAnsi"/>
              </w:rPr>
              <w:t>so</w:t>
            </w:r>
            <w:r w:rsidRPr="00D426AC">
              <w:rPr>
                <w:rFonts w:eastAsia="Times New Roman" w:cstheme="minorHAnsi"/>
                <w:spacing w:val="-7"/>
              </w:rPr>
              <w:t xml:space="preserve"> </w:t>
            </w:r>
            <w:r w:rsidRPr="00D426AC">
              <w:rPr>
                <w:rFonts w:eastAsia="Times New Roman" w:cstheme="minorHAnsi"/>
                <w:spacing w:val="-4"/>
              </w:rPr>
              <w:t>requires</w:t>
            </w:r>
            <w:r w:rsidRPr="00D426AC">
              <w:rPr>
                <w:rFonts w:eastAsia="Times New Roman" w:cstheme="minorHAnsi"/>
                <w:spacing w:val="-10"/>
              </w:rPr>
              <w:t xml:space="preserve"> </w:t>
            </w:r>
            <w:r w:rsidRPr="00D426AC">
              <w:rPr>
                <w:rFonts w:eastAsia="Times New Roman" w:cstheme="minorHAnsi"/>
                <w:spacing w:val="-3"/>
              </w:rPr>
              <w:t>it,</w:t>
            </w:r>
            <w:r w:rsidRPr="00D426AC">
              <w:rPr>
                <w:rFonts w:eastAsia="Times New Roman" w:cstheme="minorHAnsi"/>
                <w:spacing w:val="-9"/>
              </w:rPr>
              <w:t xml:space="preserve"> </w:t>
            </w:r>
            <w:r w:rsidRPr="00D426AC">
              <w:rPr>
                <w:rFonts w:eastAsia="Times New Roman" w:cstheme="minorHAnsi"/>
                <w:spacing w:val="-4"/>
              </w:rPr>
              <w:t>singular</w:t>
            </w:r>
            <w:r w:rsidRPr="00D426AC">
              <w:rPr>
                <w:rFonts w:eastAsia="Times New Roman" w:cstheme="minorHAnsi"/>
                <w:spacing w:val="-11"/>
              </w:rPr>
              <w:t xml:space="preserve"> </w:t>
            </w:r>
            <w:r w:rsidRPr="00D426AC">
              <w:rPr>
                <w:rFonts w:eastAsia="Times New Roman" w:cstheme="minorHAnsi"/>
                <w:spacing w:val="-4"/>
              </w:rPr>
              <w:t>means</w:t>
            </w:r>
            <w:r w:rsidRPr="00D426AC">
              <w:rPr>
                <w:rFonts w:eastAsia="Times New Roman" w:cstheme="minorHAnsi"/>
                <w:spacing w:val="-6"/>
              </w:rPr>
              <w:t xml:space="preserve"> </w:t>
            </w:r>
            <w:r w:rsidRPr="00D426AC">
              <w:rPr>
                <w:rFonts w:eastAsia="Times New Roman" w:cstheme="minorHAnsi"/>
                <w:spacing w:val="-4"/>
              </w:rPr>
              <w:t>plural</w:t>
            </w:r>
            <w:r w:rsidRPr="00D426AC">
              <w:rPr>
                <w:rFonts w:eastAsia="Times New Roman" w:cstheme="minorHAnsi"/>
                <w:spacing w:val="-7"/>
              </w:rPr>
              <w:t xml:space="preserve"> </w:t>
            </w:r>
            <w:r w:rsidRPr="00D426AC">
              <w:rPr>
                <w:rFonts w:eastAsia="Times New Roman" w:cstheme="minorHAnsi"/>
                <w:spacing w:val="-3"/>
              </w:rPr>
              <w:t>and</w:t>
            </w:r>
            <w:r w:rsidRPr="00D426AC">
              <w:rPr>
                <w:rFonts w:eastAsia="Times New Roman" w:cstheme="minorHAnsi"/>
                <w:spacing w:val="-9"/>
              </w:rPr>
              <w:t xml:space="preserve"> </w:t>
            </w:r>
            <w:r w:rsidRPr="00D426AC">
              <w:rPr>
                <w:rFonts w:eastAsia="Times New Roman" w:cstheme="minorHAnsi"/>
                <w:spacing w:val="-3"/>
              </w:rPr>
              <w:t>vice</w:t>
            </w:r>
            <w:r w:rsidRPr="00D426AC">
              <w:rPr>
                <w:rFonts w:eastAsia="Times New Roman" w:cstheme="minorHAnsi"/>
                <w:spacing w:val="-11"/>
              </w:rPr>
              <w:t xml:space="preserve"> </w:t>
            </w:r>
            <w:r w:rsidRPr="00D426AC">
              <w:rPr>
                <w:rFonts w:eastAsia="Times New Roman" w:cstheme="minorHAnsi"/>
                <w:spacing w:val="-4"/>
              </w:rPr>
              <w:t>versa.</w:t>
            </w:r>
          </w:p>
          <w:p w14:paraId="58861D59" w14:textId="77777777" w:rsidR="00D426AC" w:rsidRPr="00D426AC" w:rsidRDefault="00D426AC" w:rsidP="00794DBF">
            <w:pPr>
              <w:numPr>
                <w:ilvl w:val="1"/>
                <w:numId w:val="30"/>
              </w:numPr>
              <w:tabs>
                <w:tab w:val="left" w:pos="880"/>
                <w:tab w:val="left" w:pos="881"/>
              </w:tabs>
              <w:spacing w:before="221"/>
              <w:rPr>
                <w:rFonts w:eastAsia="Times New Roman" w:cstheme="minorHAnsi"/>
              </w:rPr>
            </w:pPr>
            <w:r w:rsidRPr="00D426AC">
              <w:rPr>
                <w:rFonts w:eastAsia="Times New Roman" w:cstheme="minorHAnsi"/>
              </w:rPr>
              <w:t>Incoterms</w:t>
            </w:r>
          </w:p>
          <w:p w14:paraId="2C20C4B6" w14:textId="77777777" w:rsidR="00D426AC" w:rsidRPr="00D426AC" w:rsidRDefault="00D426AC" w:rsidP="00794DBF">
            <w:pPr>
              <w:numPr>
                <w:ilvl w:val="2"/>
                <w:numId w:val="30"/>
              </w:numPr>
              <w:tabs>
                <w:tab w:val="left" w:pos="1433"/>
              </w:tabs>
              <w:spacing w:before="218"/>
              <w:ind w:right="200"/>
              <w:jc w:val="both"/>
              <w:rPr>
                <w:rFonts w:eastAsia="Times New Roman" w:cstheme="minorHAnsi"/>
              </w:rPr>
            </w:pPr>
            <w:bookmarkStart w:id="59" w:name="(a)_Unless_inconsistent_with_any_provisi"/>
            <w:bookmarkEnd w:id="59"/>
            <w:r w:rsidRPr="00D426AC">
              <w:rPr>
                <w:rFonts w:eastAsia="Times New Roman" w:cstheme="minorHAnsi"/>
              </w:rPr>
              <w:t>Unless inconsistent with any provision of the Contract, the meaning of any trade term and the rights and obligations of parties thereunder shall be as prescribed by Incoterms.</w:t>
            </w:r>
          </w:p>
          <w:p w14:paraId="00274ABF" w14:textId="77777777" w:rsidR="00D426AC" w:rsidRPr="00D426AC" w:rsidRDefault="00D426AC" w:rsidP="00794DBF">
            <w:pPr>
              <w:numPr>
                <w:ilvl w:val="2"/>
                <w:numId w:val="30"/>
              </w:numPr>
              <w:tabs>
                <w:tab w:val="left" w:pos="1433"/>
              </w:tabs>
              <w:spacing w:before="221"/>
              <w:ind w:left="1432" w:right="203"/>
              <w:jc w:val="both"/>
              <w:rPr>
                <w:rFonts w:eastAsia="Times New Roman" w:cstheme="minorHAnsi"/>
              </w:rPr>
            </w:pPr>
            <w:bookmarkStart w:id="60" w:name="(b)_The_terms_EXW,_CIP,_FCA,_CFR_and_oth"/>
            <w:bookmarkEnd w:id="60"/>
            <w:r w:rsidRPr="00D426AC">
              <w:rPr>
                <w:rFonts w:eastAsia="Times New Roman" w:cstheme="minorHAnsi"/>
              </w:rPr>
              <w:t>The terms EXW, CIP, FCA, CFR and other similar terms, when used, shall be governed by the rules prescribed in the current edition of Incoterms specified in the SCC and published by the International Chamber of Commerce in Paris,</w:t>
            </w:r>
            <w:r w:rsidRPr="00D426AC">
              <w:rPr>
                <w:rFonts w:eastAsia="Times New Roman" w:cstheme="minorHAnsi"/>
                <w:spacing w:val="-1"/>
              </w:rPr>
              <w:t xml:space="preserve"> </w:t>
            </w:r>
            <w:r w:rsidRPr="00D426AC">
              <w:rPr>
                <w:rFonts w:eastAsia="Times New Roman" w:cstheme="minorHAnsi"/>
              </w:rPr>
              <w:t>France.</w:t>
            </w:r>
          </w:p>
          <w:p w14:paraId="7E6B1F94" w14:textId="77777777" w:rsidR="00D426AC" w:rsidRPr="00D426AC" w:rsidRDefault="00D426AC" w:rsidP="00794DBF">
            <w:pPr>
              <w:numPr>
                <w:ilvl w:val="1"/>
                <w:numId w:val="30"/>
              </w:numPr>
              <w:tabs>
                <w:tab w:val="left" w:pos="880"/>
                <w:tab w:val="left" w:pos="881"/>
              </w:tabs>
              <w:spacing w:before="221" w:line="256" w:lineRule="exact"/>
              <w:ind w:hanging="601"/>
              <w:rPr>
                <w:rFonts w:eastAsia="Times New Roman" w:cstheme="minorHAnsi"/>
              </w:rPr>
            </w:pPr>
            <w:r w:rsidRPr="00D426AC">
              <w:rPr>
                <w:rFonts w:eastAsia="Times New Roman" w:cstheme="minorHAnsi"/>
              </w:rPr>
              <w:t>Entire</w:t>
            </w:r>
            <w:r w:rsidRPr="00D426AC">
              <w:rPr>
                <w:rFonts w:eastAsia="Times New Roman" w:cstheme="minorHAnsi"/>
                <w:spacing w:val="-2"/>
              </w:rPr>
              <w:t xml:space="preserve"> </w:t>
            </w:r>
            <w:r w:rsidRPr="00D426AC">
              <w:rPr>
                <w:rFonts w:eastAsia="Times New Roman" w:cstheme="minorHAnsi"/>
              </w:rPr>
              <w:t>Agreement</w:t>
            </w:r>
          </w:p>
        </w:tc>
      </w:tr>
    </w:tbl>
    <w:p w14:paraId="5737D993" w14:textId="77777777" w:rsidR="00D426AC" w:rsidRPr="00D426AC" w:rsidRDefault="00D426AC" w:rsidP="00D426AC">
      <w:pPr>
        <w:widowControl w:val="0"/>
        <w:autoSpaceDE w:val="0"/>
        <w:autoSpaceDN w:val="0"/>
        <w:spacing w:before="4" w:after="0" w:line="240" w:lineRule="auto"/>
        <w:rPr>
          <w:rFonts w:eastAsia="Times New Roman" w:cstheme="minorHAnsi"/>
          <w:b/>
          <w:lang w:val="en-US"/>
        </w:rPr>
      </w:pPr>
    </w:p>
    <w:tbl>
      <w:tblPr>
        <w:tblStyle w:val="TableNormal"/>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7382"/>
      </w:tblGrid>
      <w:tr w:rsidR="00D426AC" w:rsidRPr="00111896" w14:paraId="50243C0D" w14:textId="77777777" w:rsidTr="00B00936">
        <w:trPr>
          <w:trHeight w:val="9152"/>
        </w:trPr>
        <w:tc>
          <w:tcPr>
            <w:tcW w:w="2022" w:type="dxa"/>
          </w:tcPr>
          <w:p w14:paraId="14A2C036" w14:textId="77777777" w:rsidR="00D426AC" w:rsidRPr="00D426AC" w:rsidRDefault="00D426AC" w:rsidP="00D426AC">
            <w:pPr>
              <w:rPr>
                <w:rFonts w:eastAsia="Times New Roman" w:cstheme="minorHAnsi"/>
              </w:rPr>
            </w:pPr>
          </w:p>
        </w:tc>
        <w:tc>
          <w:tcPr>
            <w:tcW w:w="7382" w:type="dxa"/>
          </w:tcPr>
          <w:p w14:paraId="42B488FF" w14:textId="77777777" w:rsidR="00D426AC" w:rsidRPr="00D426AC" w:rsidRDefault="00D426AC" w:rsidP="00D426AC">
            <w:pPr>
              <w:ind w:left="1046" w:right="202"/>
              <w:jc w:val="both"/>
              <w:rPr>
                <w:rFonts w:eastAsia="Times New Roman" w:cstheme="minorHAnsi"/>
              </w:rPr>
            </w:pPr>
            <w:r w:rsidRPr="00D426AC">
              <w:rPr>
                <w:rFonts w:eastAsia="Times New Roman" w:cstheme="minorHAnsi"/>
              </w:rPr>
              <w:t>The Contract constitutes the entire agreement between the Purchaser and the Supplier and supersedes all communications, negotiations and agreements (whether written or oral) of the parties with respect thereto made prior to the date of Contract.</w:t>
            </w:r>
          </w:p>
          <w:p w14:paraId="22F86D04" w14:textId="77777777" w:rsidR="00D426AC" w:rsidRPr="00D426AC" w:rsidRDefault="00D426AC" w:rsidP="00794DBF">
            <w:pPr>
              <w:numPr>
                <w:ilvl w:val="1"/>
                <w:numId w:val="29"/>
              </w:numPr>
              <w:tabs>
                <w:tab w:val="left" w:pos="1045"/>
                <w:tab w:val="left" w:pos="1046"/>
              </w:tabs>
              <w:spacing w:before="210"/>
              <w:rPr>
                <w:rFonts w:eastAsia="Times New Roman" w:cstheme="minorHAnsi"/>
              </w:rPr>
            </w:pPr>
            <w:r w:rsidRPr="00D426AC">
              <w:rPr>
                <w:rFonts w:eastAsia="Times New Roman" w:cstheme="minorHAnsi"/>
              </w:rPr>
              <w:t>Amendment</w:t>
            </w:r>
          </w:p>
          <w:p w14:paraId="2F7AE5C8" w14:textId="77777777" w:rsidR="00D426AC" w:rsidRPr="00D426AC" w:rsidRDefault="00D426AC" w:rsidP="00D426AC">
            <w:pPr>
              <w:spacing w:before="219"/>
              <w:ind w:left="1050" w:right="199"/>
              <w:jc w:val="both"/>
              <w:rPr>
                <w:rFonts w:eastAsia="Times New Roman" w:cstheme="minorHAnsi"/>
              </w:rPr>
            </w:pPr>
            <w:r w:rsidRPr="00D426AC">
              <w:rPr>
                <w:rFonts w:eastAsia="Times New Roman" w:cstheme="minorHAnsi"/>
              </w:rPr>
              <w:t>No amendment or other variation of the Contract shall be valid unless it is in writing, is dated, expressly refers to the Contract, and is signed by a duly authorized representative of each party thereto.</w:t>
            </w:r>
          </w:p>
          <w:p w14:paraId="18CDED65" w14:textId="77777777" w:rsidR="00D426AC" w:rsidRPr="00D426AC" w:rsidRDefault="00D426AC" w:rsidP="00794DBF">
            <w:pPr>
              <w:numPr>
                <w:ilvl w:val="1"/>
                <w:numId w:val="29"/>
              </w:numPr>
              <w:tabs>
                <w:tab w:val="left" w:pos="1045"/>
                <w:tab w:val="left" w:pos="1046"/>
              </w:tabs>
              <w:spacing w:before="180"/>
              <w:rPr>
                <w:rFonts w:eastAsia="Times New Roman" w:cstheme="minorHAnsi"/>
              </w:rPr>
            </w:pPr>
            <w:r w:rsidRPr="00D426AC">
              <w:rPr>
                <w:rFonts w:eastAsia="Times New Roman" w:cstheme="minorHAnsi"/>
              </w:rPr>
              <w:t>Nonwaiver</w:t>
            </w:r>
          </w:p>
          <w:p w14:paraId="2F18F6F6" w14:textId="77777777" w:rsidR="00D426AC" w:rsidRPr="00D426AC" w:rsidRDefault="00D426AC" w:rsidP="00794DBF">
            <w:pPr>
              <w:numPr>
                <w:ilvl w:val="2"/>
                <w:numId w:val="29"/>
              </w:numPr>
              <w:tabs>
                <w:tab w:val="left" w:pos="1598"/>
              </w:tabs>
              <w:spacing w:before="180"/>
              <w:ind w:right="199"/>
              <w:jc w:val="both"/>
              <w:rPr>
                <w:rFonts w:eastAsia="Times New Roman" w:cstheme="minorHAnsi"/>
              </w:rPr>
            </w:pPr>
            <w:bookmarkStart w:id="61" w:name="(a)_Subject_to_GCC_Sub-Clause_4.5(b)_bel"/>
            <w:bookmarkEnd w:id="61"/>
            <w:r w:rsidRPr="00D426AC">
              <w:rPr>
                <w:rFonts w:eastAsia="Times New Roman" w:cstheme="minorHAnsi"/>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w:t>
            </w:r>
            <w:r w:rsidRPr="00D426AC">
              <w:rPr>
                <w:rFonts w:eastAsia="Times New Roman" w:cstheme="minorHAnsi"/>
                <w:spacing w:val="-4"/>
              </w:rPr>
              <w:t xml:space="preserve"> </w:t>
            </w:r>
            <w:r w:rsidRPr="00D426AC">
              <w:rPr>
                <w:rFonts w:eastAsia="Times New Roman" w:cstheme="minorHAnsi"/>
              </w:rPr>
              <w:t>Contract.</w:t>
            </w:r>
          </w:p>
          <w:p w14:paraId="6BC708D7" w14:textId="77777777" w:rsidR="00D426AC" w:rsidRPr="00D426AC" w:rsidRDefault="00D426AC" w:rsidP="00794DBF">
            <w:pPr>
              <w:numPr>
                <w:ilvl w:val="2"/>
                <w:numId w:val="29"/>
              </w:numPr>
              <w:tabs>
                <w:tab w:val="left" w:pos="1598"/>
              </w:tabs>
              <w:spacing w:before="180"/>
              <w:ind w:right="200"/>
              <w:jc w:val="both"/>
              <w:rPr>
                <w:rFonts w:eastAsia="Times New Roman" w:cstheme="minorHAnsi"/>
              </w:rPr>
            </w:pPr>
            <w:bookmarkStart w:id="62" w:name="(b)_Any_waiver_of_a_party’s_rights,_powe"/>
            <w:bookmarkEnd w:id="62"/>
            <w:r w:rsidRPr="00D426AC">
              <w:rPr>
                <w:rFonts w:eastAsia="Times New Roman" w:cstheme="minorHAnsi"/>
              </w:rPr>
              <w:t>Any waiver of a party’s rights, powers, or remedies under the Contract must be in writing, dated, and signed by an authorized representative of the party granting such waiver, and must specify the right and the extent to which it is being</w:t>
            </w:r>
            <w:r w:rsidRPr="00D426AC">
              <w:rPr>
                <w:rFonts w:eastAsia="Times New Roman" w:cstheme="minorHAnsi"/>
                <w:spacing w:val="-4"/>
              </w:rPr>
              <w:t xml:space="preserve"> </w:t>
            </w:r>
            <w:r w:rsidRPr="00D426AC">
              <w:rPr>
                <w:rFonts w:eastAsia="Times New Roman" w:cstheme="minorHAnsi"/>
              </w:rPr>
              <w:t>waived.</w:t>
            </w:r>
          </w:p>
          <w:p w14:paraId="4DAB1944" w14:textId="77777777" w:rsidR="00D426AC" w:rsidRPr="00D426AC" w:rsidRDefault="00D426AC" w:rsidP="00794DBF">
            <w:pPr>
              <w:numPr>
                <w:ilvl w:val="1"/>
                <w:numId w:val="29"/>
              </w:numPr>
              <w:tabs>
                <w:tab w:val="left" w:pos="1045"/>
                <w:tab w:val="left" w:pos="1046"/>
              </w:tabs>
              <w:spacing w:before="180"/>
              <w:rPr>
                <w:rFonts w:eastAsia="Times New Roman" w:cstheme="minorHAnsi"/>
              </w:rPr>
            </w:pPr>
            <w:r w:rsidRPr="00D426AC">
              <w:rPr>
                <w:rFonts w:eastAsia="Times New Roman" w:cstheme="minorHAnsi"/>
              </w:rPr>
              <w:t>Severability</w:t>
            </w:r>
          </w:p>
          <w:p w14:paraId="37F5149A" w14:textId="77777777" w:rsidR="00D426AC" w:rsidRPr="00D426AC" w:rsidRDefault="00D426AC" w:rsidP="00D426AC">
            <w:pPr>
              <w:spacing w:before="180"/>
              <w:ind w:left="1046" w:right="197"/>
              <w:jc w:val="both"/>
              <w:rPr>
                <w:rFonts w:eastAsia="Times New Roman" w:cstheme="minorHAnsi"/>
              </w:rPr>
            </w:pPr>
            <w:r w:rsidRPr="00D426AC">
              <w:rPr>
                <w:rFonts w:eastAsia="Times New Roman" w:cstheme="minorHAnsi"/>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426AC" w:rsidRPr="00111896" w14:paraId="1F9C145A" w14:textId="77777777" w:rsidTr="00B00936">
        <w:trPr>
          <w:trHeight w:val="3300"/>
        </w:trPr>
        <w:tc>
          <w:tcPr>
            <w:tcW w:w="2022" w:type="dxa"/>
          </w:tcPr>
          <w:p w14:paraId="19208BFA" w14:textId="77777777" w:rsidR="00D426AC" w:rsidRPr="00580AE6" w:rsidRDefault="00D426AC" w:rsidP="00D426AC">
            <w:pPr>
              <w:spacing w:before="92"/>
              <w:ind w:left="200"/>
              <w:rPr>
                <w:rFonts w:eastAsia="Times New Roman" w:cstheme="minorHAnsi"/>
                <w:b/>
                <w:bCs/>
              </w:rPr>
            </w:pPr>
            <w:r w:rsidRPr="00580AE6">
              <w:rPr>
                <w:rFonts w:eastAsia="Times New Roman" w:cstheme="minorHAnsi"/>
                <w:b/>
                <w:bCs/>
              </w:rPr>
              <w:t>5.</w:t>
            </w:r>
            <w:r w:rsidRPr="00580AE6">
              <w:rPr>
                <w:rFonts w:eastAsia="Times New Roman" w:cstheme="minorHAnsi"/>
                <w:b/>
                <w:bCs/>
                <w:spacing w:val="59"/>
              </w:rPr>
              <w:t xml:space="preserve"> </w:t>
            </w:r>
            <w:r w:rsidRPr="00580AE6">
              <w:rPr>
                <w:rFonts w:eastAsia="Times New Roman" w:cstheme="minorHAnsi"/>
                <w:b/>
                <w:bCs/>
              </w:rPr>
              <w:t>Language</w:t>
            </w:r>
          </w:p>
        </w:tc>
        <w:tc>
          <w:tcPr>
            <w:tcW w:w="7382" w:type="dxa"/>
          </w:tcPr>
          <w:p w14:paraId="10A6B3B7" w14:textId="77777777" w:rsidR="00D426AC" w:rsidRPr="00D426AC" w:rsidRDefault="00D426AC" w:rsidP="00794DBF">
            <w:pPr>
              <w:numPr>
                <w:ilvl w:val="1"/>
                <w:numId w:val="28"/>
              </w:numPr>
              <w:tabs>
                <w:tab w:val="left" w:pos="1092"/>
              </w:tabs>
              <w:spacing w:before="85"/>
              <w:ind w:left="1093" w:right="200" w:hanging="648"/>
              <w:jc w:val="both"/>
              <w:rPr>
                <w:rFonts w:eastAsia="Times New Roman" w:cstheme="minorHAnsi"/>
              </w:rPr>
            </w:pPr>
            <w:r w:rsidRPr="00D426AC">
              <w:rPr>
                <w:rFonts w:eastAsia="Times New Roman" w:cstheme="minorHAnsi"/>
              </w:rPr>
              <w:t>The Contract as well as all correspondence and documents relating to the Contract exchanged by the Supplier and the Purchaser, shall be written in the language specified in the SCC.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w:t>
            </w:r>
            <w:r w:rsidRPr="00D426AC">
              <w:rPr>
                <w:rFonts w:eastAsia="Times New Roman" w:cstheme="minorHAnsi"/>
                <w:spacing w:val="-13"/>
              </w:rPr>
              <w:t xml:space="preserve"> </w:t>
            </w:r>
            <w:r w:rsidRPr="00D426AC">
              <w:rPr>
                <w:rFonts w:eastAsia="Times New Roman" w:cstheme="minorHAnsi"/>
              </w:rPr>
              <w:t>govern.</w:t>
            </w:r>
          </w:p>
          <w:p w14:paraId="6649284E" w14:textId="77777777" w:rsidR="00D426AC" w:rsidRPr="00D426AC" w:rsidRDefault="00D426AC" w:rsidP="00794DBF">
            <w:pPr>
              <w:numPr>
                <w:ilvl w:val="1"/>
                <w:numId w:val="28"/>
              </w:numPr>
              <w:tabs>
                <w:tab w:val="left" w:pos="1092"/>
              </w:tabs>
              <w:spacing w:before="180" w:line="270" w:lineRule="atLeast"/>
              <w:ind w:right="199" w:hanging="648"/>
              <w:jc w:val="both"/>
              <w:rPr>
                <w:rFonts w:eastAsia="Times New Roman" w:cstheme="minorHAnsi"/>
              </w:rPr>
            </w:pPr>
            <w:r w:rsidRPr="00D426AC">
              <w:rPr>
                <w:rFonts w:eastAsia="Times New Roman" w:cstheme="minorHAnsi"/>
              </w:rPr>
              <w:t>The Supplier shall bear all costs of translation to the governing language and all risks of the accuracy of such translation, for documents provided by the</w:t>
            </w:r>
            <w:r w:rsidRPr="00D426AC">
              <w:rPr>
                <w:rFonts w:eastAsia="Times New Roman" w:cstheme="minorHAnsi"/>
                <w:spacing w:val="-6"/>
              </w:rPr>
              <w:t xml:space="preserve"> </w:t>
            </w:r>
            <w:r w:rsidRPr="00D426AC">
              <w:rPr>
                <w:rFonts w:eastAsia="Times New Roman" w:cstheme="minorHAnsi"/>
              </w:rPr>
              <w:t>Supplier.</w:t>
            </w:r>
          </w:p>
        </w:tc>
      </w:tr>
    </w:tbl>
    <w:p w14:paraId="4F570A09" w14:textId="77777777" w:rsidR="00D426AC" w:rsidRPr="00D426AC" w:rsidRDefault="00D426AC" w:rsidP="00D426AC">
      <w:pPr>
        <w:widowControl w:val="0"/>
        <w:autoSpaceDE w:val="0"/>
        <w:autoSpaceDN w:val="0"/>
        <w:spacing w:before="4" w:after="0" w:line="240" w:lineRule="auto"/>
        <w:rPr>
          <w:rFonts w:eastAsia="Times New Roman" w:cstheme="minorHAnsi"/>
          <w:b/>
          <w:lang w:val="en-US"/>
        </w:rPr>
      </w:pPr>
    </w:p>
    <w:tbl>
      <w:tblPr>
        <w:tblStyle w:val="TableNorma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
        <w:gridCol w:w="2170"/>
        <w:gridCol w:w="141"/>
        <w:gridCol w:w="40"/>
        <w:gridCol w:w="7022"/>
        <w:gridCol w:w="66"/>
        <w:gridCol w:w="9"/>
      </w:tblGrid>
      <w:tr w:rsidR="00D426AC" w:rsidRPr="00111896" w14:paraId="395D68F4" w14:textId="77777777" w:rsidTr="004344DA">
        <w:trPr>
          <w:trHeight w:val="2027"/>
        </w:trPr>
        <w:tc>
          <w:tcPr>
            <w:tcW w:w="2409" w:type="dxa"/>
            <w:gridSpan w:val="4"/>
          </w:tcPr>
          <w:p w14:paraId="5928D45C" w14:textId="77777777" w:rsidR="00D426AC" w:rsidRPr="004344DA" w:rsidRDefault="00D426AC" w:rsidP="00D426AC">
            <w:pPr>
              <w:ind w:left="560" w:right="252"/>
              <w:jc w:val="both"/>
              <w:rPr>
                <w:rFonts w:eastAsia="Times New Roman" w:cstheme="minorHAnsi"/>
                <w:b/>
                <w:bCs/>
              </w:rPr>
            </w:pPr>
            <w:r w:rsidRPr="004344DA">
              <w:rPr>
                <w:rFonts w:eastAsia="Times New Roman" w:cstheme="minorHAnsi"/>
                <w:b/>
                <w:bCs/>
              </w:rPr>
              <w:lastRenderedPageBreak/>
              <w:t>6. Joint Venture, Consortium or Association</w:t>
            </w:r>
          </w:p>
        </w:tc>
        <w:tc>
          <w:tcPr>
            <w:tcW w:w="7097" w:type="dxa"/>
            <w:gridSpan w:val="3"/>
          </w:tcPr>
          <w:p w14:paraId="0E67A624" w14:textId="77777777" w:rsidR="00D426AC" w:rsidRPr="00D426AC" w:rsidRDefault="00D426AC" w:rsidP="00D426AC">
            <w:pPr>
              <w:ind w:left="741" w:right="249" w:hanging="600"/>
              <w:jc w:val="both"/>
              <w:rPr>
                <w:rFonts w:eastAsia="Times New Roman" w:cstheme="minorHAnsi"/>
              </w:rPr>
            </w:pPr>
            <w:r w:rsidRPr="00D426AC">
              <w:rPr>
                <w:rFonts w:eastAsia="Times New Roman" w:cstheme="minorHAnsi"/>
                <w:spacing w:val="-4"/>
              </w:rPr>
              <w:t>6.1</w:t>
            </w:r>
            <w:r w:rsidRPr="00D426AC">
              <w:rPr>
                <w:rFonts w:eastAsia="Times New Roman" w:cstheme="minorHAnsi"/>
                <w:spacing w:val="52"/>
              </w:rPr>
              <w:t xml:space="preserve"> </w:t>
            </w:r>
            <w:r w:rsidRPr="00D426AC">
              <w:rPr>
                <w:rFonts w:eastAsia="Times New Roman" w:cstheme="minorHAnsi"/>
                <w:spacing w:val="-4"/>
              </w:rPr>
              <w:t xml:space="preserve">If </w:t>
            </w:r>
            <w:r w:rsidRPr="00D426AC">
              <w:rPr>
                <w:rFonts w:eastAsia="Times New Roman" w:cstheme="minorHAnsi"/>
                <w:spacing w:val="-3"/>
              </w:rPr>
              <w:t xml:space="preserve">the </w:t>
            </w:r>
            <w:r w:rsidRPr="00D426AC">
              <w:rPr>
                <w:rFonts w:eastAsia="Times New Roman" w:cstheme="minorHAnsi"/>
                <w:spacing w:val="-4"/>
              </w:rPr>
              <w:t xml:space="preserve">Supplier </w:t>
            </w:r>
            <w:r w:rsidRPr="00D426AC">
              <w:rPr>
                <w:rFonts w:eastAsia="Times New Roman" w:cstheme="minorHAnsi"/>
                <w:spacing w:val="-3"/>
              </w:rPr>
              <w:t xml:space="preserve">is </w:t>
            </w:r>
            <w:r w:rsidRPr="00D426AC">
              <w:rPr>
                <w:rFonts w:eastAsia="Times New Roman" w:cstheme="minorHAnsi"/>
              </w:rPr>
              <w:t xml:space="preserve">a </w:t>
            </w:r>
            <w:r w:rsidRPr="00D426AC">
              <w:rPr>
                <w:rFonts w:eastAsia="Times New Roman" w:cstheme="minorHAnsi"/>
                <w:spacing w:val="-4"/>
              </w:rPr>
              <w:t xml:space="preserve">joint venture, </w:t>
            </w:r>
            <w:r w:rsidRPr="00D426AC">
              <w:rPr>
                <w:rFonts w:eastAsia="Times New Roman" w:cstheme="minorHAnsi"/>
                <w:spacing w:val="-5"/>
              </w:rPr>
              <w:t xml:space="preserve">consortium, </w:t>
            </w:r>
            <w:r w:rsidRPr="00D426AC">
              <w:rPr>
                <w:rFonts w:eastAsia="Times New Roman" w:cstheme="minorHAnsi"/>
              </w:rPr>
              <w:t xml:space="preserve">or </w:t>
            </w:r>
            <w:r w:rsidRPr="00D426AC">
              <w:rPr>
                <w:rFonts w:eastAsia="Times New Roman" w:cstheme="minorHAnsi"/>
                <w:spacing w:val="-5"/>
              </w:rPr>
              <w:t xml:space="preserve">association, </w:t>
            </w:r>
            <w:r w:rsidRPr="00D426AC">
              <w:rPr>
                <w:rFonts w:eastAsia="Times New Roman" w:cstheme="minorHAnsi"/>
                <w:spacing w:val="-4"/>
              </w:rPr>
              <w:t xml:space="preserve">all </w:t>
            </w:r>
            <w:r w:rsidRPr="00D426AC">
              <w:rPr>
                <w:rFonts w:eastAsia="Times New Roman" w:cstheme="minorHAnsi"/>
              </w:rPr>
              <w:t xml:space="preserve">of </w:t>
            </w:r>
            <w:r w:rsidRPr="00D426AC">
              <w:rPr>
                <w:rFonts w:eastAsia="Times New Roman" w:cstheme="minorHAnsi"/>
                <w:spacing w:val="-4"/>
              </w:rPr>
              <w:t xml:space="preserve">the parties shall </w:t>
            </w:r>
            <w:r w:rsidRPr="00D426AC">
              <w:rPr>
                <w:rFonts w:eastAsia="Times New Roman" w:cstheme="minorHAnsi"/>
              </w:rPr>
              <w:t xml:space="preserve">be </w:t>
            </w:r>
            <w:r w:rsidRPr="00D426AC">
              <w:rPr>
                <w:rFonts w:eastAsia="Times New Roman" w:cstheme="minorHAnsi"/>
                <w:spacing w:val="-4"/>
              </w:rPr>
              <w:t xml:space="preserve">jointly and severally liable </w:t>
            </w:r>
            <w:r w:rsidRPr="00D426AC">
              <w:rPr>
                <w:rFonts w:eastAsia="Times New Roman" w:cstheme="minorHAnsi"/>
                <w:spacing w:val="-3"/>
              </w:rPr>
              <w:t xml:space="preserve">to the </w:t>
            </w:r>
            <w:r w:rsidRPr="00D426AC">
              <w:rPr>
                <w:rFonts w:eastAsia="Times New Roman" w:cstheme="minorHAnsi"/>
                <w:spacing w:val="-5"/>
              </w:rPr>
              <w:t xml:space="preserve">Purchaser </w:t>
            </w:r>
            <w:r w:rsidRPr="00D426AC">
              <w:rPr>
                <w:rFonts w:eastAsia="Times New Roman" w:cstheme="minorHAnsi"/>
                <w:spacing w:val="-3"/>
              </w:rPr>
              <w:t xml:space="preserve">for </w:t>
            </w:r>
            <w:r w:rsidRPr="00D426AC">
              <w:rPr>
                <w:rFonts w:eastAsia="Times New Roman" w:cstheme="minorHAnsi"/>
                <w:spacing w:val="-4"/>
              </w:rPr>
              <w:t>the</w:t>
            </w:r>
            <w:r w:rsidRPr="00D426AC">
              <w:rPr>
                <w:rFonts w:eastAsia="Times New Roman" w:cstheme="minorHAnsi"/>
                <w:spacing w:val="52"/>
              </w:rPr>
              <w:t xml:space="preserve"> </w:t>
            </w:r>
            <w:r w:rsidRPr="00D426AC">
              <w:rPr>
                <w:rFonts w:eastAsia="Times New Roman" w:cstheme="minorHAnsi"/>
                <w:spacing w:val="-5"/>
              </w:rPr>
              <w:t xml:space="preserve">fulfillment </w:t>
            </w:r>
            <w:r w:rsidRPr="00D426AC">
              <w:rPr>
                <w:rFonts w:eastAsia="Times New Roman" w:cstheme="minorHAnsi"/>
                <w:spacing w:val="-3"/>
              </w:rPr>
              <w:t xml:space="preserve">of the </w:t>
            </w:r>
            <w:r w:rsidRPr="00D426AC">
              <w:rPr>
                <w:rFonts w:eastAsia="Times New Roman" w:cstheme="minorHAnsi"/>
                <w:spacing w:val="-5"/>
              </w:rPr>
              <w:t xml:space="preserve">provisions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Contract</w:t>
            </w:r>
            <w:r w:rsidRPr="00D426AC">
              <w:rPr>
                <w:rFonts w:eastAsia="Times New Roman" w:cstheme="minorHAnsi"/>
                <w:spacing w:val="52"/>
              </w:rPr>
              <w:t xml:space="preserve"> </w:t>
            </w:r>
            <w:r w:rsidRPr="00D426AC">
              <w:rPr>
                <w:rFonts w:eastAsia="Times New Roman" w:cstheme="minorHAnsi"/>
                <w:spacing w:val="-3"/>
              </w:rPr>
              <w:t xml:space="preserve">and </w:t>
            </w:r>
            <w:r w:rsidRPr="00D426AC">
              <w:rPr>
                <w:rFonts w:eastAsia="Times New Roman" w:cstheme="minorHAnsi"/>
                <w:spacing w:val="-5"/>
              </w:rPr>
              <w:t xml:space="preserve">shall </w:t>
            </w:r>
            <w:r w:rsidRPr="00D426AC">
              <w:rPr>
                <w:rFonts w:eastAsia="Times New Roman" w:cstheme="minorHAnsi"/>
                <w:spacing w:val="-4"/>
              </w:rPr>
              <w:t xml:space="preserve">designate </w:t>
            </w:r>
            <w:r w:rsidRPr="00D426AC">
              <w:rPr>
                <w:rFonts w:eastAsia="Times New Roman" w:cstheme="minorHAnsi"/>
                <w:spacing w:val="-3"/>
              </w:rPr>
              <w:t xml:space="preserve">one party to </w:t>
            </w:r>
            <w:r w:rsidRPr="00D426AC">
              <w:rPr>
                <w:rFonts w:eastAsia="Times New Roman" w:cstheme="minorHAnsi"/>
                <w:spacing w:val="-4"/>
              </w:rPr>
              <w:t xml:space="preserve">act </w:t>
            </w:r>
            <w:r w:rsidRPr="00D426AC">
              <w:rPr>
                <w:rFonts w:eastAsia="Times New Roman" w:cstheme="minorHAnsi"/>
                <w:spacing w:val="-3"/>
              </w:rPr>
              <w:t xml:space="preserve">as </w:t>
            </w:r>
            <w:r w:rsidRPr="00D426AC">
              <w:rPr>
                <w:rFonts w:eastAsia="Times New Roman" w:cstheme="minorHAnsi"/>
              </w:rPr>
              <w:t xml:space="preserve">a </w:t>
            </w:r>
            <w:r w:rsidRPr="00D426AC">
              <w:rPr>
                <w:rFonts w:eastAsia="Times New Roman" w:cstheme="minorHAnsi"/>
                <w:spacing w:val="-4"/>
              </w:rPr>
              <w:t xml:space="preserve">leader with authority </w:t>
            </w:r>
            <w:r w:rsidRPr="00D426AC">
              <w:rPr>
                <w:rFonts w:eastAsia="Times New Roman" w:cstheme="minorHAnsi"/>
                <w:spacing w:val="-3"/>
              </w:rPr>
              <w:t xml:space="preserve">to </w:t>
            </w:r>
            <w:r w:rsidRPr="00D426AC">
              <w:rPr>
                <w:rFonts w:eastAsia="Times New Roman" w:cstheme="minorHAnsi"/>
                <w:spacing w:val="-4"/>
              </w:rPr>
              <w:t xml:space="preserve">bind the joint venture, </w:t>
            </w:r>
            <w:r w:rsidRPr="00D426AC">
              <w:rPr>
                <w:rFonts w:eastAsia="Times New Roman" w:cstheme="minorHAnsi"/>
                <w:spacing w:val="-5"/>
              </w:rPr>
              <w:t xml:space="preserve">consortium, </w:t>
            </w:r>
            <w:r w:rsidRPr="00D426AC">
              <w:rPr>
                <w:rFonts w:eastAsia="Times New Roman" w:cstheme="minorHAnsi"/>
                <w:spacing w:val="-3"/>
              </w:rPr>
              <w:t xml:space="preserve">or </w:t>
            </w:r>
            <w:r w:rsidRPr="00D426AC">
              <w:rPr>
                <w:rFonts w:eastAsia="Times New Roman" w:cstheme="minorHAnsi"/>
                <w:spacing w:val="-5"/>
              </w:rPr>
              <w:t xml:space="preserve">association. </w:t>
            </w:r>
            <w:r w:rsidRPr="00D426AC">
              <w:rPr>
                <w:rFonts w:eastAsia="Times New Roman" w:cstheme="minorHAnsi"/>
                <w:spacing w:val="-3"/>
              </w:rPr>
              <w:t xml:space="preserve">The </w:t>
            </w:r>
            <w:r w:rsidRPr="00D426AC">
              <w:rPr>
                <w:rFonts w:eastAsia="Times New Roman" w:cstheme="minorHAnsi"/>
                <w:spacing w:val="-5"/>
              </w:rPr>
              <w:t xml:space="preserve">composition </w:t>
            </w:r>
            <w:r w:rsidRPr="00D426AC">
              <w:rPr>
                <w:rFonts w:eastAsia="Times New Roman" w:cstheme="minorHAnsi"/>
                <w:spacing w:val="-3"/>
              </w:rPr>
              <w:t xml:space="preserve">or the </w:t>
            </w:r>
            <w:r w:rsidRPr="00D426AC">
              <w:rPr>
                <w:rFonts w:eastAsia="Times New Roman" w:cstheme="minorHAnsi"/>
                <w:spacing w:val="-5"/>
              </w:rPr>
              <w:t xml:space="preserve">constitution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joint venture, </w:t>
            </w:r>
            <w:r w:rsidRPr="00D426AC">
              <w:rPr>
                <w:rFonts w:eastAsia="Times New Roman" w:cstheme="minorHAnsi"/>
                <w:spacing w:val="-5"/>
              </w:rPr>
              <w:t xml:space="preserve">consortium, </w:t>
            </w:r>
            <w:r w:rsidRPr="00D426AC">
              <w:rPr>
                <w:rFonts w:eastAsia="Times New Roman" w:cstheme="minorHAnsi"/>
              </w:rPr>
              <w:t xml:space="preserve">or </w:t>
            </w:r>
            <w:r w:rsidRPr="00D426AC">
              <w:rPr>
                <w:rFonts w:eastAsia="Times New Roman" w:cstheme="minorHAnsi"/>
                <w:spacing w:val="-4"/>
              </w:rPr>
              <w:t>association shall not</w:t>
            </w:r>
            <w:r w:rsidRPr="00D426AC">
              <w:rPr>
                <w:rFonts w:eastAsia="Times New Roman" w:cstheme="minorHAnsi"/>
                <w:spacing w:val="-10"/>
              </w:rPr>
              <w:t xml:space="preserve"> </w:t>
            </w:r>
            <w:r w:rsidRPr="00D426AC">
              <w:rPr>
                <w:rFonts w:eastAsia="Times New Roman" w:cstheme="minorHAnsi"/>
              </w:rPr>
              <w:t>be</w:t>
            </w:r>
            <w:r w:rsidRPr="00D426AC">
              <w:rPr>
                <w:rFonts w:eastAsia="Times New Roman" w:cstheme="minorHAnsi"/>
                <w:spacing w:val="-9"/>
              </w:rPr>
              <w:t xml:space="preserve"> </w:t>
            </w:r>
            <w:r w:rsidRPr="00D426AC">
              <w:rPr>
                <w:rFonts w:eastAsia="Times New Roman" w:cstheme="minorHAnsi"/>
                <w:spacing w:val="-4"/>
              </w:rPr>
              <w:t>altered</w:t>
            </w:r>
            <w:r w:rsidRPr="00D426AC">
              <w:rPr>
                <w:rFonts w:eastAsia="Times New Roman" w:cstheme="minorHAnsi"/>
                <w:spacing w:val="-8"/>
              </w:rPr>
              <w:t xml:space="preserve"> </w:t>
            </w:r>
            <w:r w:rsidRPr="00D426AC">
              <w:rPr>
                <w:rFonts w:eastAsia="Times New Roman" w:cstheme="minorHAnsi"/>
                <w:spacing w:val="-5"/>
              </w:rPr>
              <w:t>without</w:t>
            </w:r>
            <w:r w:rsidRPr="00D426AC">
              <w:rPr>
                <w:rFonts w:eastAsia="Times New Roman" w:cstheme="minorHAnsi"/>
                <w:spacing w:val="-6"/>
              </w:rPr>
              <w:t xml:space="preserve"> </w:t>
            </w:r>
            <w:r w:rsidRPr="00D426AC">
              <w:rPr>
                <w:rFonts w:eastAsia="Times New Roman" w:cstheme="minorHAnsi"/>
                <w:spacing w:val="-3"/>
              </w:rPr>
              <w:t>the</w:t>
            </w:r>
            <w:r w:rsidRPr="00D426AC">
              <w:rPr>
                <w:rFonts w:eastAsia="Times New Roman" w:cstheme="minorHAnsi"/>
                <w:spacing w:val="-9"/>
              </w:rPr>
              <w:t xml:space="preserve"> </w:t>
            </w:r>
            <w:r w:rsidRPr="00D426AC">
              <w:rPr>
                <w:rFonts w:eastAsia="Times New Roman" w:cstheme="minorHAnsi"/>
                <w:spacing w:val="-4"/>
              </w:rPr>
              <w:t>prior</w:t>
            </w:r>
            <w:r w:rsidRPr="00D426AC">
              <w:rPr>
                <w:rFonts w:eastAsia="Times New Roman" w:cstheme="minorHAnsi"/>
                <w:spacing w:val="-8"/>
              </w:rPr>
              <w:t xml:space="preserve"> </w:t>
            </w:r>
            <w:r w:rsidRPr="00D426AC">
              <w:rPr>
                <w:rFonts w:eastAsia="Times New Roman" w:cstheme="minorHAnsi"/>
                <w:spacing w:val="-4"/>
              </w:rPr>
              <w:t>consent</w:t>
            </w:r>
            <w:r w:rsidRPr="00D426AC">
              <w:rPr>
                <w:rFonts w:eastAsia="Times New Roman" w:cstheme="minorHAnsi"/>
                <w:spacing w:val="-7"/>
              </w:rPr>
              <w:t xml:space="preserve"> </w:t>
            </w:r>
            <w:r w:rsidRPr="00D426AC">
              <w:rPr>
                <w:rFonts w:eastAsia="Times New Roman" w:cstheme="minorHAnsi"/>
              </w:rPr>
              <w:t>of</w:t>
            </w:r>
            <w:r w:rsidRPr="00D426AC">
              <w:rPr>
                <w:rFonts w:eastAsia="Times New Roman" w:cstheme="minorHAnsi"/>
                <w:spacing w:val="-10"/>
              </w:rPr>
              <w:t xml:space="preserve"> </w:t>
            </w:r>
            <w:r w:rsidRPr="00D426AC">
              <w:rPr>
                <w:rFonts w:eastAsia="Times New Roman" w:cstheme="minorHAnsi"/>
                <w:spacing w:val="-3"/>
              </w:rPr>
              <w:t>the</w:t>
            </w:r>
            <w:r w:rsidRPr="00D426AC">
              <w:rPr>
                <w:rFonts w:eastAsia="Times New Roman" w:cstheme="minorHAnsi"/>
                <w:spacing w:val="-11"/>
              </w:rPr>
              <w:t xml:space="preserve"> </w:t>
            </w:r>
            <w:r w:rsidRPr="00D426AC">
              <w:rPr>
                <w:rFonts w:eastAsia="Times New Roman" w:cstheme="minorHAnsi"/>
                <w:spacing w:val="-4"/>
              </w:rPr>
              <w:t>Purchaser.</w:t>
            </w:r>
          </w:p>
        </w:tc>
      </w:tr>
      <w:tr w:rsidR="00D426AC" w:rsidRPr="00111896" w14:paraId="46B3166F" w14:textId="77777777" w:rsidTr="004344DA">
        <w:trPr>
          <w:trHeight w:val="3987"/>
        </w:trPr>
        <w:tc>
          <w:tcPr>
            <w:tcW w:w="2409" w:type="dxa"/>
            <w:gridSpan w:val="4"/>
            <w:tcBorders>
              <w:bottom w:val="single" w:sz="4" w:space="0" w:color="auto"/>
            </w:tcBorders>
          </w:tcPr>
          <w:p w14:paraId="4F90231E" w14:textId="77777777" w:rsidR="00D426AC" w:rsidRPr="004344DA" w:rsidRDefault="00D426AC" w:rsidP="00D426AC">
            <w:pPr>
              <w:spacing w:before="100"/>
              <w:ind w:left="200"/>
              <w:rPr>
                <w:rFonts w:eastAsia="Times New Roman" w:cstheme="minorHAnsi"/>
                <w:b/>
                <w:bCs/>
              </w:rPr>
            </w:pPr>
            <w:r w:rsidRPr="004344DA">
              <w:rPr>
                <w:rFonts w:eastAsia="Times New Roman" w:cstheme="minorHAnsi"/>
                <w:b/>
                <w:bCs/>
              </w:rPr>
              <w:t>7.</w:t>
            </w:r>
            <w:r w:rsidRPr="004344DA">
              <w:rPr>
                <w:rFonts w:eastAsia="Times New Roman" w:cstheme="minorHAnsi"/>
                <w:b/>
                <w:bCs/>
                <w:spacing w:val="59"/>
              </w:rPr>
              <w:t xml:space="preserve"> </w:t>
            </w:r>
            <w:r w:rsidRPr="004344DA">
              <w:rPr>
                <w:rFonts w:eastAsia="Times New Roman" w:cstheme="minorHAnsi"/>
                <w:b/>
                <w:bCs/>
              </w:rPr>
              <w:t>Eligibility</w:t>
            </w:r>
          </w:p>
        </w:tc>
        <w:tc>
          <w:tcPr>
            <w:tcW w:w="7097" w:type="dxa"/>
            <w:gridSpan w:val="3"/>
            <w:tcBorders>
              <w:bottom w:val="single" w:sz="4" w:space="0" w:color="auto"/>
            </w:tcBorders>
          </w:tcPr>
          <w:p w14:paraId="67A024DD" w14:textId="77777777" w:rsidR="00D426AC" w:rsidRPr="00D426AC" w:rsidRDefault="00D426AC" w:rsidP="00794DBF">
            <w:pPr>
              <w:numPr>
                <w:ilvl w:val="1"/>
                <w:numId w:val="27"/>
              </w:numPr>
              <w:tabs>
                <w:tab w:val="left" w:pos="681"/>
              </w:tabs>
              <w:spacing w:before="93"/>
              <w:ind w:right="250" w:hanging="548"/>
              <w:jc w:val="both"/>
              <w:rPr>
                <w:rFonts w:eastAsia="Times New Roman" w:cstheme="minorHAnsi"/>
              </w:rPr>
            </w:pPr>
            <w:r w:rsidRPr="00D426AC">
              <w:rPr>
                <w:rFonts w:eastAsia="Times New Roman" w:cstheme="minorHAnsi"/>
              </w:rPr>
              <w:t>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w:t>
            </w:r>
            <w:r w:rsidRPr="00D426AC">
              <w:rPr>
                <w:rFonts w:eastAsia="Times New Roman" w:cstheme="minorHAnsi"/>
                <w:spacing w:val="-12"/>
              </w:rPr>
              <w:t xml:space="preserve"> </w:t>
            </w:r>
            <w:r w:rsidRPr="00D426AC">
              <w:rPr>
                <w:rFonts w:eastAsia="Times New Roman" w:cstheme="minorHAnsi"/>
              </w:rPr>
              <w:t>country.</w:t>
            </w:r>
          </w:p>
          <w:p w14:paraId="05B332DE" w14:textId="77777777" w:rsidR="00D426AC" w:rsidRPr="00D426AC" w:rsidRDefault="00D426AC" w:rsidP="00794DBF">
            <w:pPr>
              <w:numPr>
                <w:ilvl w:val="1"/>
                <w:numId w:val="27"/>
              </w:numPr>
              <w:tabs>
                <w:tab w:val="left" w:pos="681"/>
              </w:tabs>
              <w:spacing w:before="202"/>
              <w:ind w:right="252" w:hanging="548"/>
              <w:jc w:val="both"/>
              <w:rPr>
                <w:rFonts w:eastAsia="Times New Roman" w:cstheme="minorHAnsi"/>
              </w:rPr>
            </w:pPr>
            <w:r w:rsidRPr="00D426AC">
              <w:rPr>
                <w:rFonts w:eastAsia="Times New Roman" w:cstheme="minorHAnsi"/>
              </w:rPr>
              <w:t>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w:t>
            </w:r>
            <w:r w:rsidRPr="00D426AC">
              <w:rPr>
                <w:rFonts w:eastAsia="Times New Roman" w:cstheme="minorHAnsi"/>
                <w:spacing w:val="-1"/>
              </w:rPr>
              <w:t xml:space="preserve"> </w:t>
            </w:r>
            <w:r w:rsidRPr="00D426AC">
              <w:rPr>
                <w:rFonts w:eastAsia="Times New Roman" w:cstheme="minorHAnsi"/>
              </w:rPr>
              <w:t>components.</w:t>
            </w:r>
          </w:p>
        </w:tc>
      </w:tr>
      <w:tr w:rsidR="00D426AC" w:rsidRPr="00111896" w14:paraId="354ACD43" w14:textId="77777777" w:rsidTr="004344DA">
        <w:trPr>
          <w:trHeight w:val="2055"/>
        </w:trPr>
        <w:tc>
          <w:tcPr>
            <w:tcW w:w="2409" w:type="dxa"/>
            <w:gridSpan w:val="4"/>
          </w:tcPr>
          <w:p w14:paraId="5F708B78" w14:textId="77777777" w:rsidR="00D426AC" w:rsidRPr="004344DA" w:rsidRDefault="00D426AC" w:rsidP="00D426AC">
            <w:pPr>
              <w:spacing w:before="101"/>
              <w:ind w:left="200"/>
              <w:rPr>
                <w:rFonts w:eastAsia="Times New Roman" w:cstheme="minorHAnsi"/>
                <w:b/>
                <w:bCs/>
              </w:rPr>
            </w:pPr>
            <w:r w:rsidRPr="004344DA">
              <w:rPr>
                <w:rFonts w:eastAsia="Times New Roman" w:cstheme="minorHAnsi"/>
                <w:b/>
                <w:bCs/>
              </w:rPr>
              <w:t>8.</w:t>
            </w:r>
            <w:r w:rsidRPr="004344DA">
              <w:rPr>
                <w:rFonts w:eastAsia="Times New Roman" w:cstheme="minorHAnsi"/>
                <w:b/>
                <w:bCs/>
                <w:spacing w:val="59"/>
              </w:rPr>
              <w:t xml:space="preserve"> </w:t>
            </w:r>
            <w:r w:rsidRPr="004344DA">
              <w:rPr>
                <w:rFonts w:eastAsia="Times New Roman" w:cstheme="minorHAnsi"/>
                <w:b/>
                <w:bCs/>
              </w:rPr>
              <w:t>Notices</w:t>
            </w:r>
          </w:p>
        </w:tc>
        <w:tc>
          <w:tcPr>
            <w:tcW w:w="7097" w:type="dxa"/>
            <w:gridSpan w:val="3"/>
          </w:tcPr>
          <w:p w14:paraId="7BA3710D" w14:textId="77777777" w:rsidR="00D426AC" w:rsidRPr="00D426AC" w:rsidRDefault="00D426AC" w:rsidP="00794DBF">
            <w:pPr>
              <w:numPr>
                <w:ilvl w:val="1"/>
                <w:numId w:val="26"/>
              </w:numPr>
              <w:tabs>
                <w:tab w:val="left" w:pos="756"/>
              </w:tabs>
              <w:spacing w:before="94"/>
              <w:ind w:right="254"/>
              <w:jc w:val="both"/>
              <w:rPr>
                <w:rFonts w:eastAsia="Times New Roman" w:cstheme="minorHAnsi"/>
              </w:rPr>
            </w:pPr>
            <w:r w:rsidRPr="00D426AC">
              <w:rPr>
                <w:rFonts w:eastAsia="Times New Roman" w:cstheme="minorHAnsi"/>
              </w:rPr>
              <w:t>Any notice given by one party to the other pursuant to the Contract shall be in writing to the address specified in the SCC. The term “in writing” means communicated in written form with proof of</w:t>
            </w:r>
            <w:r w:rsidRPr="00D426AC">
              <w:rPr>
                <w:rFonts w:eastAsia="Times New Roman" w:cstheme="minorHAnsi"/>
                <w:spacing w:val="-3"/>
              </w:rPr>
              <w:t xml:space="preserve"> </w:t>
            </w:r>
            <w:r w:rsidRPr="00D426AC">
              <w:rPr>
                <w:rFonts w:eastAsia="Times New Roman" w:cstheme="minorHAnsi"/>
              </w:rPr>
              <w:t>receipt.</w:t>
            </w:r>
          </w:p>
          <w:p w14:paraId="48350698" w14:textId="77777777" w:rsidR="00D426AC" w:rsidRPr="00D426AC" w:rsidRDefault="00D426AC" w:rsidP="00794DBF">
            <w:pPr>
              <w:numPr>
                <w:ilvl w:val="1"/>
                <w:numId w:val="26"/>
              </w:numPr>
              <w:tabs>
                <w:tab w:val="left" w:pos="756"/>
              </w:tabs>
              <w:spacing w:before="200" w:line="242" w:lineRule="auto"/>
              <w:ind w:right="254"/>
              <w:jc w:val="both"/>
              <w:rPr>
                <w:rFonts w:eastAsia="Times New Roman" w:cstheme="minorHAnsi"/>
              </w:rPr>
            </w:pPr>
            <w:r w:rsidRPr="00D426AC">
              <w:rPr>
                <w:rFonts w:eastAsia="Times New Roman" w:cstheme="minorHAnsi"/>
              </w:rPr>
              <w:t>A notice shall be effective when delivered or on the notice’s effective date, whichever is</w:t>
            </w:r>
            <w:r w:rsidRPr="00D426AC">
              <w:rPr>
                <w:rFonts w:eastAsia="Times New Roman" w:cstheme="minorHAnsi"/>
                <w:spacing w:val="1"/>
              </w:rPr>
              <w:t xml:space="preserve"> </w:t>
            </w:r>
            <w:r w:rsidRPr="00D426AC">
              <w:rPr>
                <w:rFonts w:eastAsia="Times New Roman" w:cstheme="minorHAnsi"/>
              </w:rPr>
              <w:t>later.</w:t>
            </w:r>
          </w:p>
        </w:tc>
      </w:tr>
      <w:tr w:rsidR="00D426AC" w:rsidRPr="00111896" w14:paraId="25366D28" w14:textId="77777777" w:rsidTr="004344DA">
        <w:trPr>
          <w:trHeight w:val="4428"/>
        </w:trPr>
        <w:tc>
          <w:tcPr>
            <w:tcW w:w="2409" w:type="dxa"/>
            <w:gridSpan w:val="4"/>
          </w:tcPr>
          <w:p w14:paraId="11B1473A" w14:textId="77777777" w:rsidR="00D426AC" w:rsidRPr="004344DA" w:rsidRDefault="00D426AC" w:rsidP="00D426AC">
            <w:pPr>
              <w:spacing w:before="100"/>
              <w:ind w:left="216"/>
              <w:rPr>
                <w:rFonts w:eastAsia="Times New Roman" w:cstheme="minorHAnsi"/>
                <w:b/>
                <w:bCs/>
              </w:rPr>
            </w:pPr>
            <w:r w:rsidRPr="004344DA">
              <w:rPr>
                <w:rFonts w:eastAsia="Times New Roman" w:cstheme="minorHAnsi"/>
                <w:b/>
                <w:bCs/>
              </w:rPr>
              <w:t>9. Governing Law</w:t>
            </w:r>
          </w:p>
        </w:tc>
        <w:tc>
          <w:tcPr>
            <w:tcW w:w="7097" w:type="dxa"/>
            <w:gridSpan w:val="3"/>
          </w:tcPr>
          <w:p w14:paraId="59064546" w14:textId="77777777" w:rsidR="00D426AC" w:rsidRPr="00D426AC" w:rsidRDefault="00D426AC" w:rsidP="00794DBF">
            <w:pPr>
              <w:numPr>
                <w:ilvl w:val="1"/>
                <w:numId w:val="25"/>
              </w:numPr>
              <w:tabs>
                <w:tab w:val="left" w:pos="741"/>
              </w:tabs>
              <w:spacing w:before="93"/>
              <w:ind w:right="273"/>
              <w:jc w:val="both"/>
              <w:rPr>
                <w:rFonts w:eastAsia="Times New Roman" w:cstheme="minorHAnsi"/>
              </w:rPr>
            </w:pPr>
            <w:r w:rsidRPr="00D426AC">
              <w:rPr>
                <w:rFonts w:eastAsia="Times New Roman" w:cstheme="minorHAnsi"/>
              </w:rPr>
              <w:t>The Contract shall be governed by and interpreted in accordance with the laws of the Purchaser’s Country, unless otherwise specified in the</w:t>
            </w:r>
            <w:r w:rsidRPr="00D426AC">
              <w:rPr>
                <w:rFonts w:eastAsia="Times New Roman" w:cstheme="minorHAnsi"/>
                <w:spacing w:val="-3"/>
              </w:rPr>
              <w:t xml:space="preserve"> </w:t>
            </w:r>
            <w:r w:rsidRPr="00D426AC">
              <w:rPr>
                <w:rFonts w:eastAsia="Times New Roman" w:cstheme="minorHAnsi"/>
              </w:rPr>
              <w:t>SCC.</w:t>
            </w:r>
          </w:p>
          <w:p w14:paraId="609C7A06" w14:textId="77777777" w:rsidR="00D426AC" w:rsidRPr="00D426AC" w:rsidRDefault="00D426AC" w:rsidP="00794DBF">
            <w:pPr>
              <w:numPr>
                <w:ilvl w:val="1"/>
                <w:numId w:val="25"/>
              </w:numPr>
              <w:tabs>
                <w:tab w:val="left" w:pos="681"/>
              </w:tabs>
              <w:spacing w:before="202"/>
              <w:ind w:left="681" w:right="198" w:hanging="540"/>
              <w:jc w:val="both"/>
              <w:rPr>
                <w:rFonts w:eastAsia="Times New Roman" w:cstheme="minorHAnsi"/>
              </w:rPr>
            </w:pPr>
            <w:r w:rsidRPr="00D426AC">
              <w:rPr>
                <w:rFonts w:eastAsia="Times New Roman" w:cstheme="minorHAnsi"/>
              </w:rPr>
              <w:t>Throughout the execution of the Contract, the Contractor shall comply with the import of goods and services prohibitions in the Employer’s country</w:t>
            </w:r>
            <w:r w:rsidRPr="00D426AC">
              <w:rPr>
                <w:rFonts w:eastAsia="Times New Roman" w:cstheme="minorHAnsi"/>
                <w:spacing w:val="-5"/>
              </w:rPr>
              <w:t xml:space="preserve"> </w:t>
            </w:r>
            <w:r w:rsidRPr="00D426AC">
              <w:rPr>
                <w:rFonts w:eastAsia="Times New Roman" w:cstheme="minorHAnsi"/>
              </w:rPr>
              <w:t>when</w:t>
            </w:r>
          </w:p>
          <w:p w14:paraId="6E023216" w14:textId="77777777" w:rsidR="00D426AC" w:rsidRPr="00D426AC" w:rsidRDefault="00D426AC" w:rsidP="00794DBF">
            <w:pPr>
              <w:numPr>
                <w:ilvl w:val="2"/>
                <w:numId w:val="25"/>
              </w:numPr>
              <w:tabs>
                <w:tab w:val="left" w:pos="1058"/>
              </w:tabs>
              <w:spacing w:before="218"/>
              <w:ind w:right="202"/>
              <w:rPr>
                <w:rFonts w:eastAsia="Times New Roman" w:cstheme="minorHAnsi"/>
              </w:rPr>
            </w:pPr>
            <w:r w:rsidRPr="00D426AC">
              <w:rPr>
                <w:rFonts w:eastAsia="Times New Roman" w:cstheme="minorHAnsi"/>
              </w:rPr>
              <w:t>as a matter of law or official regulations, the Borrower’s country prohibits commercial relations with that country;</w:t>
            </w:r>
            <w:r w:rsidRPr="00D426AC">
              <w:rPr>
                <w:rFonts w:eastAsia="Times New Roman" w:cstheme="minorHAnsi"/>
                <w:spacing w:val="-11"/>
              </w:rPr>
              <w:t xml:space="preserve"> </w:t>
            </w:r>
            <w:r w:rsidRPr="00D426AC">
              <w:rPr>
                <w:rFonts w:eastAsia="Times New Roman" w:cstheme="minorHAnsi"/>
              </w:rPr>
              <w:t>or</w:t>
            </w:r>
          </w:p>
          <w:p w14:paraId="65486423" w14:textId="77777777" w:rsidR="00D426AC" w:rsidRPr="00D426AC" w:rsidRDefault="00D426AC" w:rsidP="00D426AC">
            <w:pPr>
              <w:spacing w:before="221"/>
              <w:ind w:left="741" w:right="265" w:hanging="600"/>
              <w:jc w:val="both"/>
              <w:rPr>
                <w:rFonts w:eastAsia="Times New Roman" w:cstheme="minorHAnsi"/>
              </w:rPr>
            </w:pPr>
            <w:r w:rsidRPr="00D426AC">
              <w:rPr>
                <w:rFonts w:eastAsia="Times New Roman" w:cstheme="minorHAnsi"/>
              </w:rPr>
              <w:t xml:space="preserve">9.2 </w:t>
            </w:r>
            <w:r w:rsidRPr="00D426AC">
              <w:rPr>
                <w:rFonts w:eastAsia="Times New Roman" w:cstheme="minorHAnsi"/>
                <w:spacing w:val="-3"/>
              </w:rPr>
              <w:t xml:space="preserve">(b) </w:t>
            </w:r>
            <w:r w:rsidRPr="00D426AC">
              <w:rPr>
                <w:rFonts w:eastAsia="Times New Roman" w:cstheme="minorHAnsi"/>
              </w:rPr>
              <w:t xml:space="preserve">by an </w:t>
            </w:r>
            <w:r w:rsidRPr="00D426AC">
              <w:rPr>
                <w:rFonts w:eastAsia="Times New Roman" w:cstheme="minorHAnsi"/>
                <w:spacing w:val="-4"/>
              </w:rPr>
              <w:t xml:space="preserve">act </w:t>
            </w:r>
            <w:r w:rsidRPr="00D426AC">
              <w:rPr>
                <w:rFonts w:eastAsia="Times New Roman" w:cstheme="minorHAnsi"/>
              </w:rPr>
              <w:t xml:space="preserve">of </w:t>
            </w:r>
            <w:r w:rsidRPr="00D426AC">
              <w:rPr>
                <w:rFonts w:eastAsia="Times New Roman" w:cstheme="minorHAnsi"/>
                <w:spacing w:val="-4"/>
              </w:rPr>
              <w:t xml:space="preserve">compliance with </w:t>
            </w:r>
            <w:r w:rsidRPr="00D426AC">
              <w:rPr>
                <w:rFonts w:eastAsia="Times New Roman" w:cstheme="minorHAnsi"/>
              </w:rPr>
              <w:t xml:space="preserve">a </w:t>
            </w:r>
            <w:r w:rsidRPr="00D426AC">
              <w:rPr>
                <w:rFonts w:eastAsia="Times New Roman" w:cstheme="minorHAnsi"/>
                <w:spacing w:val="-5"/>
              </w:rPr>
              <w:t xml:space="preserve">decision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United </w:t>
            </w:r>
            <w:r w:rsidRPr="00D426AC">
              <w:rPr>
                <w:rFonts w:eastAsia="Times New Roman" w:cstheme="minorHAnsi"/>
                <w:spacing w:val="-5"/>
              </w:rPr>
              <w:t xml:space="preserve">Nations </w:t>
            </w:r>
            <w:r w:rsidRPr="00D426AC">
              <w:rPr>
                <w:rFonts w:eastAsia="Times New Roman" w:cstheme="minorHAnsi"/>
                <w:spacing w:val="-4"/>
              </w:rPr>
              <w:t xml:space="preserve">Security Council taken under Chapter </w:t>
            </w:r>
            <w:r w:rsidRPr="00D426AC">
              <w:rPr>
                <w:rFonts w:eastAsia="Times New Roman" w:cstheme="minorHAnsi"/>
                <w:spacing w:val="-3"/>
              </w:rPr>
              <w:t xml:space="preserve">VII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Charter </w:t>
            </w:r>
            <w:r w:rsidRPr="00D426AC">
              <w:rPr>
                <w:rFonts w:eastAsia="Times New Roman" w:cstheme="minorHAnsi"/>
              </w:rPr>
              <w:t xml:space="preserve">of </w:t>
            </w:r>
            <w:r w:rsidRPr="00D426AC">
              <w:rPr>
                <w:rFonts w:eastAsia="Times New Roman" w:cstheme="minorHAnsi"/>
                <w:spacing w:val="-4"/>
              </w:rPr>
              <w:t>the</w:t>
            </w:r>
            <w:r w:rsidRPr="00D426AC">
              <w:rPr>
                <w:rFonts w:eastAsia="Times New Roman" w:cstheme="minorHAnsi"/>
                <w:spacing w:val="52"/>
              </w:rPr>
              <w:t xml:space="preserve"> </w:t>
            </w:r>
            <w:r w:rsidRPr="00D426AC">
              <w:rPr>
                <w:rFonts w:eastAsia="Times New Roman" w:cstheme="minorHAnsi"/>
                <w:spacing w:val="-4"/>
              </w:rPr>
              <w:t xml:space="preserve">United Nations, </w:t>
            </w:r>
            <w:r w:rsidRPr="00D426AC">
              <w:rPr>
                <w:rFonts w:eastAsia="Times New Roman" w:cstheme="minorHAnsi"/>
                <w:spacing w:val="-3"/>
              </w:rPr>
              <w:t xml:space="preserve">the </w:t>
            </w:r>
            <w:r w:rsidRPr="00D426AC">
              <w:rPr>
                <w:rFonts w:eastAsia="Times New Roman" w:cstheme="minorHAnsi"/>
                <w:spacing w:val="-5"/>
              </w:rPr>
              <w:t xml:space="preserve">Borrower’s </w:t>
            </w:r>
            <w:r w:rsidRPr="00D426AC">
              <w:rPr>
                <w:rFonts w:eastAsia="Times New Roman" w:cstheme="minorHAnsi"/>
                <w:spacing w:val="-3"/>
              </w:rPr>
              <w:t xml:space="preserve">Country </w:t>
            </w:r>
            <w:r w:rsidRPr="00D426AC">
              <w:rPr>
                <w:rFonts w:eastAsia="Times New Roman" w:cstheme="minorHAnsi"/>
                <w:spacing w:val="-5"/>
              </w:rPr>
              <w:t xml:space="preserve">prohibits </w:t>
            </w:r>
            <w:r w:rsidRPr="00D426AC">
              <w:rPr>
                <w:rFonts w:eastAsia="Times New Roman" w:cstheme="minorHAnsi"/>
              </w:rPr>
              <w:t xml:space="preserve">any </w:t>
            </w:r>
            <w:r w:rsidRPr="00D426AC">
              <w:rPr>
                <w:rFonts w:eastAsia="Times New Roman" w:cstheme="minorHAnsi"/>
                <w:spacing w:val="-4"/>
              </w:rPr>
              <w:t xml:space="preserve">import </w:t>
            </w:r>
            <w:r w:rsidRPr="00D426AC">
              <w:rPr>
                <w:rFonts w:eastAsia="Times New Roman" w:cstheme="minorHAnsi"/>
              </w:rPr>
              <w:t xml:space="preserve">of </w:t>
            </w:r>
            <w:r w:rsidRPr="00D426AC">
              <w:rPr>
                <w:rFonts w:eastAsia="Times New Roman" w:cstheme="minorHAnsi"/>
                <w:spacing w:val="-4"/>
              </w:rPr>
              <w:t xml:space="preserve">goods from that country </w:t>
            </w:r>
            <w:r w:rsidRPr="00D426AC">
              <w:rPr>
                <w:rFonts w:eastAsia="Times New Roman" w:cstheme="minorHAnsi"/>
              </w:rPr>
              <w:t xml:space="preserve">or any </w:t>
            </w:r>
            <w:r w:rsidRPr="00D426AC">
              <w:rPr>
                <w:rFonts w:eastAsia="Times New Roman" w:cstheme="minorHAnsi"/>
                <w:spacing w:val="-4"/>
              </w:rPr>
              <w:t xml:space="preserve">payments </w:t>
            </w:r>
            <w:r w:rsidRPr="00D426AC">
              <w:rPr>
                <w:rFonts w:eastAsia="Times New Roman" w:cstheme="minorHAnsi"/>
                <w:spacing w:val="-3"/>
              </w:rPr>
              <w:t xml:space="preserve">to </w:t>
            </w:r>
            <w:r w:rsidRPr="00D426AC">
              <w:rPr>
                <w:rFonts w:eastAsia="Times New Roman" w:cstheme="minorHAnsi"/>
              </w:rPr>
              <w:t xml:space="preserve">any </w:t>
            </w:r>
            <w:r w:rsidRPr="00D426AC">
              <w:rPr>
                <w:rFonts w:eastAsia="Times New Roman" w:cstheme="minorHAnsi"/>
                <w:spacing w:val="-5"/>
              </w:rPr>
              <w:t xml:space="preserve">country, person, </w:t>
            </w:r>
            <w:r w:rsidRPr="00D426AC">
              <w:rPr>
                <w:rFonts w:eastAsia="Times New Roman" w:cstheme="minorHAnsi"/>
                <w:spacing w:val="-3"/>
              </w:rPr>
              <w:t xml:space="preserve">or entity in </w:t>
            </w:r>
            <w:r w:rsidRPr="00D426AC">
              <w:rPr>
                <w:rFonts w:eastAsia="Times New Roman" w:cstheme="minorHAnsi"/>
                <w:spacing w:val="-4"/>
              </w:rPr>
              <w:t xml:space="preserve">that </w:t>
            </w:r>
            <w:r w:rsidRPr="00D426AC">
              <w:rPr>
                <w:rFonts w:eastAsia="Times New Roman" w:cstheme="minorHAnsi"/>
                <w:spacing w:val="-5"/>
              </w:rPr>
              <w:t>country.</w:t>
            </w:r>
          </w:p>
        </w:tc>
      </w:tr>
      <w:tr w:rsidR="00D426AC" w:rsidRPr="00111896" w14:paraId="5078CBFF" w14:textId="77777777" w:rsidTr="004344DA">
        <w:trPr>
          <w:trHeight w:val="374"/>
        </w:trPr>
        <w:tc>
          <w:tcPr>
            <w:tcW w:w="2409" w:type="dxa"/>
            <w:gridSpan w:val="4"/>
          </w:tcPr>
          <w:p w14:paraId="34065439" w14:textId="77777777" w:rsidR="00D426AC" w:rsidRPr="004344DA" w:rsidRDefault="00D426AC" w:rsidP="00D426AC">
            <w:pPr>
              <w:spacing w:before="98" w:line="256" w:lineRule="exact"/>
              <w:ind w:left="216"/>
              <w:rPr>
                <w:rFonts w:eastAsia="Times New Roman" w:cstheme="minorHAnsi"/>
                <w:b/>
                <w:bCs/>
              </w:rPr>
            </w:pPr>
            <w:r w:rsidRPr="004344DA">
              <w:rPr>
                <w:rFonts w:eastAsia="Times New Roman" w:cstheme="minorHAnsi"/>
                <w:b/>
                <w:bCs/>
              </w:rPr>
              <w:t>10 Settlement of</w:t>
            </w:r>
          </w:p>
        </w:tc>
        <w:tc>
          <w:tcPr>
            <w:tcW w:w="7097" w:type="dxa"/>
            <w:gridSpan w:val="3"/>
          </w:tcPr>
          <w:p w14:paraId="71D9ED7D" w14:textId="77777777" w:rsidR="00D426AC" w:rsidRPr="00D426AC" w:rsidRDefault="00D426AC" w:rsidP="00D426AC">
            <w:pPr>
              <w:spacing w:before="93" w:line="261" w:lineRule="exact"/>
              <w:ind w:left="141"/>
              <w:rPr>
                <w:rFonts w:eastAsia="Times New Roman" w:cstheme="minorHAnsi"/>
              </w:rPr>
            </w:pPr>
            <w:r w:rsidRPr="00D426AC">
              <w:rPr>
                <w:rFonts w:eastAsia="Times New Roman" w:cstheme="minorHAnsi"/>
              </w:rPr>
              <w:t>10.1 The Purchaser and the Supplier shall make every effort to</w:t>
            </w:r>
          </w:p>
        </w:tc>
      </w:tr>
      <w:tr w:rsidR="00D426AC" w:rsidRPr="00111896" w14:paraId="05AD3665"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6966"/>
        </w:trPr>
        <w:tc>
          <w:tcPr>
            <w:tcW w:w="2311" w:type="dxa"/>
            <w:gridSpan w:val="2"/>
            <w:tcBorders>
              <w:top w:val="single" w:sz="4" w:space="0" w:color="auto"/>
              <w:left w:val="single" w:sz="4" w:space="0" w:color="auto"/>
              <w:bottom w:val="single" w:sz="4" w:space="0" w:color="auto"/>
              <w:right w:val="single" w:sz="4" w:space="0" w:color="auto"/>
            </w:tcBorders>
          </w:tcPr>
          <w:p w14:paraId="622CD3B7" w14:textId="77777777" w:rsidR="00D426AC" w:rsidRPr="00D426AC" w:rsidRDefault="00D426AC" w:rsidP="00D426AC">
            <w:pPr>
              <w:spacing w:line="273" w:lineRule="exact"/>
              <w:ind w:left="560"/>
              <w:rPr>
                <w:rFonts w:eastAsia="Times New Roman" w:cstheme="minorHAnsi"/>
              </w:rPr>
            </w:pPr>
            <w:r w:rsidRPr="004344DA">
              <w:rPr>
                <w:rFonts w:eastAsia="Times New Roman" w:cstheme="minorHAnsi"/>
                <w:b/>
                <w:bCs/>
              </w:rPr>
              <w:lastRenderedPageBreak/>
              <w:t>Dispute</w:t>
            </w:r>
            <w:r w:rsidRPr="00D426AC">
              <w:rPr>
                <w:rFonts w:eastAsia="Times New Roman" w:cstheme="minorHAnsi"/>
              </w:rPr>
              <w:t>s</w:t>
            </w:r>
          </w:p>
        </w:tc>
        <w:tc>
          <w:tcPr>
            <w:tcW w:w="7062" w:type="dxa"/>
            <w:gridSpan w:val="2"/>
            <w:tcBorders>
              <w:top w:val="single" w:sz="4" w:space="0" w:color="auto"/>
              <w:left w:val="single" w:sz="4" w:space="0" w:color="auto"/>
              <w:bottom w:val="single" w:sz="4" w:space="0" w:color="auto"/>
              <w:right w:val="single" w:sz="4" w:space="0" w:color="auto"/>
            </w:tcBorders>
          </w:tcPr>
          <w:p w14:paraId="6CC30359" w14:textId="77777777" w:rsidR="00D426AC" w:rsidRPr="00D426AC" w:rsidRDefault="00D426AC" w:rsidP="00D426AC">
            <w:pPr>
              <w:ind w:left="745" w:right="203"/>
              <w:jc w:val="both"/>
              <w:rPr>
                <w:rFonts w:eastAsia="Times New Roman" w:cstheme="minorHAnsi"/>
              </w:rPr>
            </w:pPr>
            <w:r w:rsidRPr="00D426AC">
              <w:rPr>
                <w:rFonts w:eastAsia="Times New Roman" w:cstheme="minorHAnsi"/>
              </w:rPr>
              <w:t>resolve amicably by direct informal negotiation any disagreement or dispute arising between them under or in connection with the Contract.</w:t>
            </w:r>
          </w:p>
          <w:p w14:paraId="10644E71" w14:textId="77777777" w:rsidR="00D426AC" w:rsidRPr="00D426AC" w:rsidRDefault="00D426AC" w:rsidP="00794DBF">
            <w:pPr>
              <w:numPr>
                <w:ilvl w:val="1"/>
                <w:numId w:val="24"/>
              </w:numPr>
              <w:tabs>
                <w:tab w:val="left" w:pos="741"/>
              </w:tabs>
              <w:spacing w:before="189"/>
              <w:ind w:right="201" w:hanging="605"/>
              <w:jc w:val="both"/>
              <w:rPr>
                <w:rFonts w:eastAsia="Times New Roman" w:cstheme="minorHAnsi"/>
              </w:rPr>
            </w:pPr>
            <w:r w:rsidRPr="00D426AC">
              <w:rPr>
                <w:rFonts w:eastAsia="Times New Roman" w:cstheme="minorHAnsi"/>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D426AC">
              <w:rPr>
                <w:rFonts w:eastAsia="Times New Roman" w:cstheme="minorHAnsi"/>
                <w:spacing w:val="-3"/>
              </w:rPr>
              <w:t xml:space="preserve"> </w:t>
            </w:r>
            <w:r w:rsidRPr="00D426AC">
              <w:rPr>
                <w:rFonts w:eastAsia="Times New Roman" w:cstheme="minorHAnsi"/>
              </w:rPr>
              <w:t>SCC.</w:t>
            </w:r>
          </w:p>
          <w:p w14:paraId="7322081C" w14:textId="77777777" w:rsidR="00D426AC" w:rsidRPr="00D426AC" w:rsidRDefault="00D426AC" w:rsidP="00794DBF">
            <w:pPr>
              <w:numPr>
                <w:ilvl w:val="1"/>
                <w:numId w:val="24"/>
              </w:numPr>
              <w:tabs>
                <w:tab w:val="left" w:pos="741"/>
              </w:tabs>
              <w:spacing w:before="202"/>
              <w:ind w:left="740" w:hanging="601"/>
              <w:rPr>
                <w:rFonts w:eastAsia="Times New Roman" w:cstheme="minorHAnsi"/>
              </w:rPr>
            </w:pPr>
            <w:r w:rsidRPr="00D426AC">
              <w:rPr>
                <w:rFonts w:eastAsia="Times New Roman" w:cstheme="minorHAnsi"/>
                <w:spacing w:val="-5"/>
              </w:rPr>
              <w:t xml:space="preserve">Notwithstanding </w:t>
            </w:r>
            <w:r w:rsidRPr="00D426AC">
              <w:rPr>
                <w:rFonts w:eastAsia="Times New Roman" w:cstheme="minorHAnsi"/>
              </w:rPr>
              <w:t xml:space="preserve">any </w:t>
            </w:r>
            <w:r w:rsidRPr="00D426AC">
              <w:rPr>
                <w:rFonts w:eastAsia="Times New Roman" w:cstheme="minorHAnsi"/>
                <w:spacing w:val="-4"/>
              </w:rPr>
              <w:t xml:space="preserve">reference </w:t>
            </w:r>
            <w:r w:rsidRPr="00D426AC">
              <w:rPr>
                <w:rFonts w:eastAsia="Times New Roman" w:cstheme="minorHAnsi"/>
                <w:spacing w:val="-3"/>
              </w:rPr>
              <w:t xml:space="preserve">to </w:t>
            </w:r>
            <w:r w:rsidRPr="00D426AC">
              <w:rPr>
                <w:rFonts w:eastAsia="Times New Roman" w:cstheme="minorHAnsi"/>
                <w:spacing w:val="-5"/>
              </w:rPr>
              <w:t>arbitration</w:t>
            </w:r>
            <w:r w:rsidRPr="00D426AC">
              <w:rPr>
                <w:rFonts w:eastAsia="Times New Roman" w:cstheme="minorHAnsi"/>
                <w:spacing w:val="-33"/>
              </w:rPr>
              <w:t xml:space="preserve"> </w:t>
            </w:r>
            <w:r w:rsidRPr="00D426AC">
              <w:rPr>
                <w:rFonts w:eastAsia="Times New Roman" w:cstheme="minorHAnsi"/>
                <w:spacing w:val="-5"/>
              </w:rPr>
              <w:t>herein,</w:t>
            </w:r>
          </w:p>
          <w:p w14:paraId="7B9E09D0" w14:textId="77777777" w:rsidR="00D426AC" w:rsidRPr="00D426AC" w:rsidRDefault="00D426AC" w:rsidP="00D426AC">
            <w:pPr>
              <w:spacing w:before="10"/>
              <w:rPr>
                <w:rFonts w:eastAsia="Times New Roman" w:cstheme="minorHAnsi"/>
              </w:rPr>
            </w:pPr>
          </w:p>
          <w:p w14:paraId="78EB6346" w14:textId="77777777" w:rsidR="00D426AC" w:rsidRPr="00D426AC" w:rsidRDefault="00D426AC" w:rsidP="00794DBF">
            <w:pPr>
              <w:numPr>
                <w:ilvl w:val="2"/>
                <w:numId w:val="24"/>
              </w:numPr>
              <w:tabs>
                <w:tab w:val="left" w:pos="1293"/>
              </w:tabs>
              <w:ind w:right="205"/>
              <w:jc w:val="both"/>
              <w:rPr>
                <w:rFonts w:eastAsia="Times New Roman" w:cstheme="minorHAnsi"/>
              </w:rPr>
            </w:pPr>
            <w:r w:rsidRPr="00D426AC">
              <w:rPr>
                <w:rFonts w:eastAsia="Times New Roman" w:cstheme="minorHAnsi"/>
                <w:spacing w:val="-4"/>
              </w:rPr>
              <w:t>the</w:t>
            </w:r>
            <w:r w:rsidRPr="00D426AC">
              <w:rPr>
                <w:rFonts w:eastAsia="Times New Roman" w:cstheme="minorHAnsi"/>
                <w:spacing w:val="52"/>
              </w:rPr>
              <w:t xml:space="preserve"> </w:t>
            </w:r>
            <w:r w:rsidRPr="00D426AC">
              <w:rPr>
                <w:rFonts w:eastAsia="Times New Roman" w:cstheme="minorHAnsi"/>
                <w:spacing w:val="-4"/>
              </w:rPr>
              <w:t>parties</w:t>
            </w:r>
            <w:r w:rsidRPr="00D426AC">
              <w:rPr>
                <w:rFonts w:eastAsia="Times New Roman" w:cstheme="minorHAnsi"/>
                <w:spacing w:val="52"/>
              </w:rPr>
              <w:t xml:space="preserve"> </w:t>
            </w:r>
            <w:r w:rsidRPr="00D426AC">
              <w:rPr>
                <w:rFonts w:eastAsia="Times New Roman" w:cstheme="minorHAnsi"/>
                <w:spacing w:val="-4"/>
              </w:rPr>
              <w:t>shall</w:t>
            </w:r>
            <w:r w:rsidRPr="00D426AC">
              <w:rPr>
                <w:rFonts w:eastAsia="Times New Roman" w:cstheme="minorHAnsi"/>
                <w:spacing w:val="52"/>
              </w:rPr>
              <w:t xml:space="preserve"> </w:t>
            </w:r>
            <w:r w:rsidRPr="00D426AC">
              <w:rPr>
                <w:rFonts w:eastAsia="Times New Roman" w:cstheme="minorHAnsi"/>
                <w:spacing w:val="-4"/>
              </w:rPr>
              <w:t>continue</w:t>
            </w:r>
            <w:r w:rsidRPr="00D426AC">
              <w:rPr>
                <w:rFonts w:eastAsia="Times New Roman" w:cstheme="minorHAnsi"/>
                <w:spacing w:val="52"/>
              </w:rPr>
              <w:t xml:space="preserve"> </w:t>
            </w:r>
            <w:r w:rsidRPr="00D426AC">
              <w:rPr>
                <w:rFonts w:eastAsia="Times New Roman" w:cstheme="minorHAnsi"/>
                <w:spacing w:val="-3"/>
              </w:rPr>
              <w:t xml:space="preserve">to </w:t>
            </w:r>
            <w:r w:rsidRPr="00D426AC">
              <w:rPr>
                <w:rFonts w:eastAsia="Times New Roman" w:cstheme="minorHAnsi"/>
                <w:spacing w:val="-4"/>
              </w:rPr>
              <w:t>perform</w:t>
            </w:r>
            <w:r w:rsidRPr="00D426AC">
              <w:rPr>
                <w:rFonts w:eastAsia="Times New Roman" w:cstheme="minorHAnsi"/>
                <w:spacing w:val="52"/>
              </w:rPr>
              <w:t xml:space="preserve"> </w:t>
            </w:r>
            <w:r w:rsidRPr="00D426AC">
              <w:rPr>
                <w:rFonts w:eastAsia="Times New Roman" w:cstheme="minorHAnsi"/>
                <w:spacing w:val="-4"/>
              </w:rPr>
              <w:t>their</w:t>
            </w:r>
            <w:r w:rsidRPr="00D426AC">
              <w:rPr>
                <w:rFonts w:eastAsia="Times New Roman" w:cstheme="minorHAnsi"/>
                <w:spacing w:val="52"/>
              </w:rPr>
              <w:t xml:space="preserve"> </w:t>
            </w:r>
            <w:r w:rsidRPr="00D426AC">
              <w:rPr>
                <w:rFonts w:eastAsia="Times New Roman" w:cstheme="minorHAnsi"/>
                <w:spacing w:val="-5"/>
              </w:rPr>
              <w:t xml:space="preserve">respective obligations </w:t>
            </w:r>
            <w:r w:rsidRPr="00D426AC">
              <w:rPr>
                <w:rFonts w:eastAsia="Times New Roman" w:cstheme="minorHAnsi"/>
                <w:spacing w:val="-4"/>
              </w:rPr>
              <w:t xml:space="preserve">under </w:t>
            </w:r>
            <w:r w:rsidRPr="00D426AC">
              <w:rPr>
                <w:rFonts w:eastAsia="Times New Roman" w:cstheme="minorHAnsi"/>
                <w:spacing w:val="-3"/>
              </w:rPr>
              <w:t xml:space="preserve">the </w:t>
            </w:r>
            <w:r w:rsidRPr="00D426AC">
              <w:rPr>
                <w:rFonts w:eastAsia="Times New Roman" w:cstheme="minorHAnsi"/>
                <w:spacing w:val="-4"/>
              </w:rPr>
              <w:t xml:space="preserve">Contract unless </w:t>
            </w:r>
            <w:r w:rsidRPr="00D426AC">
              <w:rPr>
                <w:rFonts w:eastAsia="Times New Roman" w:cstheme="minorHAnsi"/>
                <w:spacing w:val="-3"/>
              </w:rPr>
              <w:t xml:space="preserve">they </w:t>
            </w:r>
            <w:r w:rsidRPr="00D426AC">
              <w:rPr>
                <w:rFonts w:eastAsia="Times New Roman" w:cstheme="minorHAnsi"/>
                <w:spacing w:val="-4"/>
              </w:rPr>
              <w:t xml:space="preserve">otherwise </w:t>
            </w:r>
            <w:r w:rsidRPr="00D426AC">
              <w:rPr>
                <w:rFonts w:eastAsia="Times New Roman" w:cstheme="minorHAnsi"/>
                <w:spacing w:val="-5"/>
              </w:rPr>
              <w:t xml:space="preserve">agree; </w:t>
            </w:r>
            <w:r w:rsidRPr="00D426AC">
              <w:rPr>
                <w:rFonts w:eastAsia="Times New Roman" w:cstheme="minorHAnsi"/>
                <w:spacing w:val="-4"/>
              </w:rPr>
              <w:t>and</w:t>
            </w:r>
          </w:p>
          <w:p w14:paraId="794C783A" w14:textId="77777777" w:rsidR="00D426AC" w:rsidRPr="00D426AC" w:rsidRDefault="00D426AC" w:rsidP="00794DBF">
            <w:pPr>
              <w:numPr>
                <w:ilvl w:val="2"/>
                <w:numId w:val="24"/>
              </w:numPr>
              <w:tabs>
                <w:tab w:val="left" w:pos="1293"/>
              </w:tabs>
              <w:spacing w:before="158" w:line="242" w:lineRule="auto"/>
              <w:ind w:right="202"/>
              <w:jc w:val="both"/>
              <w:rPr>
                <w:rFonts w:eastAsia="Times New Roman" w:cstheme="minorHAnsi"/>
              </w:rPr>
            </w:pPr>
            <w:r w:rsidRPr="00D426AC">
              <w:rPr>
                <w:rFonts w:eastAsia="Times New Roman" w:cstheme="minorHAnsi"/>
                <w:spacing w:val="-4"/>
              </w:rPr>
              <w:t xml:space="preserve">the Purchaser shall </w:t>
            </w:r>
            <w:r w:rsidRPr="00D426AC">
              <w:rPr>
                <w:rFonts w:eastAsia="Times New Roman" w:cstheme="minorHAnsi"/>
              </w:rPr>
              <w:t xml:space="preserve">pay </w:t>
            </w:r>
            <w:r w:rsidRPr="00D426AC">
              <w:rPr>
                <w:rFonts w:eastAsia="Times New Roman" w:cstheme="minorHAnsi"/>
                <w:spacing w:val="-3"/>
              </w:rPr>
              <w:t xml:space="preserve">the </w:t>
            </w:r>
            <w:r w:rsidRPr="00D426AC">
              <w:rPr>
                <w:rFonts w:eastAsia="Times New Roman" w:cstheme="minorHAnsi"/>
                <w:spacing w:val="-4"/>
              </w:rPr>
              <w:t xml:space="preserve">Supplier </w:t>
            </w:r>
            <w:r w:rsidRPr="00D426AC">
              <w:rPr>
                <w:rFonts w:eastAsia="Times New Roman" w:cstheme="minorHAnsi"/>
              </w:rPr>
              <w:t xml:space="preserve">any </w:t>
            </w:r>
            <w:r w:rsidRPr="00D426AC">
              <w:rPr>
                <w:rFonts w:eastAsia="Times New Roman" w:cstheme="minorHAnsi"/>
                <w:spacing w:val="-4"/>
              </w:rPr>
              <w:t xml:space="preserve">monies due </w:t>
            </w:r>
            <w:r w:rsidRPr="00D426AC">
              <w:rPr>
                <w:rFonts w:eastAsia="Times New Roman" w:cstheme="minorHAnsi"/>
                <w:spacing w:val="-3"/>
              </w:rPr>
              <w:t xml:space="preserve">the </w:t>
            </w:r>
            <w:r w:rsidRPr="00D426AC">
              <w:rPr>
                <w:rFonts w:eastAsia="Times New Roman" w:cstheme="minorHAnsi"/>
                <w:spacing w:val="-4"/>
              </w:rPr>
              <w:t>Supplier.</w:t>
            </w:r>
          </w:p>
        </w:tc>
      </w:tr>
      <w:tr w:rsidR="00D426AC" w:rsidRPr="00111896" w14:paraId="7E9F2C10"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4989"/>
        </w:trPr>
        <w:tc>
          <w:tcPr>
            <w:tcW w:w="2311" w:type="dxa"/>
            <w:gridSpan w:val="2"/>
            <w:tcBorders>
              <w:top w:val="single" w:sz="4" w:space="0" w:color="auto"/>
              <w:left w:val="single" w:sz="4" w:space="0" w:color="auto"/>
              <w:bottom w:val="single" w:sz="4" w:space="0" w:color="auto"/>
              <w:right w:val="single" w:sz="4" w:space="0" w:color="auto"/>
            </w:tcBorders>
          </w:tcPr>
          <w:p w14:paraId="610C74C4" w14:textId="77777777" w:rsidR="00D426AC" w:rsidRPr="004344DA" w:rsidRDefault="00D426AC" w:rsidP="00D426AC">
            <w:pPr>
              <w:spacing w:before="98"/>
              <w:ind w:left="560" w:right="123"/>
              <w:rPr>
                <w:rFonts w:eastAsia="Times New Roman" w:cstheme="minorHAnsi"/>
                <w:b/>
                <w:bCs/>
              </w:rPr>
            </w:pPr>
            <w:r w:rsidRPr="004344DA">
              <w:rPr>
                <w:rFonts w:eastAsia="Times New Roman" w:cstheme="minorHAnsi"/>
                <w:b/>
                <w:bCs/>
              </w:rPr>
              <w:t>11. Inspections and Audit by the Bank</w:t>
            </w:r>
          </w:p>
        </w:tc>
        <w:tc>
          <w:tcPr>
            <w:tcW w:w="7062" w:type="dxa"/>
            <w:gridSpan w:val="2"/>
            <w:tcBorders>
              <w:top w:val="single" w:sz="4" w:space="0" w:color="auto"/>
              <w:left w:val="single" w:sz="4" w:space="0" w:color="auto"/>
              <w:bottom w:val="single" w:sz="4" w:space="0" w:color="auto"/>
              <w:right w:val="single" w:sz="4" w:space="0" w:color="auto"/>
            </w:tcBorders>
          </w:tcPr>
          <w:p w14:paraId="35E86642" w14:textId="77777777" w:rsidR="00D426AC" w:rsidRPr="00D426AC" w:rsidRDefault="00D426AC" w:rsidP="00794DBF">
            <w:pPr>
              <w:numPr>
                <w:ilvl w:val="1"/>
                <w:numId w:val="23"/>
              </w:numPr>
              <w:tabs>
                <w:tab w:val="left" w:pos="753"/>
              </w:tabs>
              <w:spacing w:before="93"/>
              <w:ind w:right="200"/>
              <w:jc w:val="both"/>
              <w:rPr>
                <w:rFonts w:eastAsia="Times New Roman" w:cstheme="minorHAnsi"/>
              </w:rPr>
            </w:pPr>
            <w:r w:rsidRPr="00D426AC">
              <w:rPr>
                <w:rFonts w:eastAsia="Times New Roman" w:cstheme="minorHAnsi"/>
                <w:spacing w:val="-4"/>
              </w:rPr>
              <w:t xml:space="preserve">The Supplier shall keep, and shall </w:t>
            </w:r>
            <w:r w:rsidRPr="00D426AC">
              <w:rPr>
                <w:rFonts w:eastAsia="Times New Roman" w:cstheme="minorHAnsi"/>
                <w:spacing w:val="-3"/>
              </w:rPr>
              <w:t xml:space="preserve">make </w:t>
            </w:r>
            <w:r w:rsidRPr="00D426AC">
              <w:rPr>
                <w:rFonts w:eastAsia="Times New Roman" w:cstheme="minorHAnsi"/>
                <w:spacing w:val="-4"/>
              </w:rPr>
              <w:t xml:space="preserve">all reasonable </w:t>
            </w:r>
            <w:r w:rsidRPr="00D426AC">
              <w:rPr>
                <w:rFonts w:eastAsia="Times New Roman" w:cstheme="minorHAnsi"/>
                <w:spacing w:val="-5"/>
              </w:rPr>
              <w:t xml:space="preserve">efforts </w:t>
            </w:r>
            <w:r w:rsidRPr="00D426AC">
              <w:rPr>
                <w:rFonts w:eastAsia="Times New Roman" w:cstheme="minorHAnsi"/>
                <w:spacing w:val="-3"/>
              </w:rPr>
              <w:t xml:space="preserve">to </w:t>
            </w:r>
            <w:r w:rsidRPr="00D426AC">
              <w:rPr>
                <w:rFonts w:eastAsia="Times New Roman" w:cstheme="minorHAnsi"/>
                <w:spacing w:val="-4"/>
              </w:rPr>
              <w:t>cause</w:t>
            </w:r>
            <w:r w:rsidRPr="00D426AC">
              <w:rPr>
                <w:rFonts w:eastAsia="Times New Roman" w:cstheme="minorHAnsi"/>
                <w:spacing w:val="52"/>
              </w:rPr>
              <w:t xml:space="preserve"> </w:t>
            </w:r>
            <w:r w:rsidRPr="00D426AC">
              <w:rPr>
                <w:rFonts w:eastAsia="Times New Roman" w:cstheme="minorHAnsi"/>
                <w:spacing w:val="-4"/>
              </w:rPr>
              <w:t>its</w:t>
            </w:r>
            <w:r w:rsidRPr="00D426AC">
              <w:rPr>
                <w:rFonts w:eastAsia="Times New Roman" w:cstheme="minorHAnsi"/>
                <w:spacing w:val="52"/>
              </w:rPr>
              <w:t xml:space="preserve"> </w:t>
            </w:r>
            <w:r w:rsidRPr="00D426AC">
              <w:rPr>
                <w:rFonts w:eastAsia="Times New Roman" w:cstheme="minorHAnsi"/>
                <w:spacing w:val="-4"/>
              </w:rPr>
              <w:t>Subcontractors</w:t>
            </w:r>
            <w:r w:rsidRPr="00D426AC">
              <w:rPr>
                <w:rFonts w:eastAsia="Times New Roman" w:cstheme="minorHAnsi"/>
                <w:spacing w:val="52"/>
              </w:rPr>
              <w:t xml:space="preserve"> </w:t>
            </w:r>
            <w:r w:rsidRPr="00D426AC">
              <w:rPr>
                <w:rFonts w:eastAsia="Times New Roman" w:cstheme="minorHAnsi"/>
                <w:spacing w:val="-3"/>
              </w:rPr>
              <w:t xml:space="preserve">to </w:t>
            </w:r>
            <w:r w:rsidRPr="00D426AC">
              <w:rPr>
                <w:rFonts w:eastAsia="Times New Roman" w:cstheme="minorHAnsi"/>
                <w:spacing w:val="-4"/>
              </w:rPr>
              <w:t>keep,</w:t>
            </w:r>
            <w:r w:rsidRPr="00D426AC">
              <w:rPr>
                <w:rFonts w:eastAsia="Times New Roman" w:cstheme="minorHAnsi"/>
                <w:spacing w:val="52"/>
              </w:rPr>
              <w:t xml:space="preserve"> </w:t>
            </w:r>
            <w:r w:rsidRPr="00D426AC">
              <w:rPr>
                <w:rFonts w:eastAsia="Times New Roman" w:cstheme="minorHAnsi"/>
                <w:spacing w:val="-4"/>
              </w:rPr>
              <w:t>accurate</w:t>
            </w:r>
            <w:r w:rsidRPr="00D426AC">
              <w:rPr>
                <w:rFonts w:eastAsia="Times New Roman" w:cstheme="minorHAnsi"/>
                <w:spacing w:val="52"/>
              </w:rPr>
              <w:t xml:space="preserve"> </w:t>
            </w:r>
            <w:r w:rsidRPr="00D426AC">
              <w:rPr>
                <w:rFonts w:eastAsia="Times New Roman" w:cstheme="minorHAnsi"/>
                <w:spacing w:val="-3"/>
              </w:rPr>
              <w:t xml:space="preserve">and </w:t>
            </w:r>
            <w:r w:rsidRPr="00D426AC">
              <w:rPr>
                <w:rFonts w:eastAsia="Times New Roman" w:cstheme="minorHAnsi"/>
                <w:spacing w:val="-4"/>
              </w:rPr>
              <w:t xml:space="preserve">systematic accounts and records </w:t>
            </w:r>
            <w:r w:rsidRPr="00D426AC">
              <w:rPr>
                <w:rFonts w:eastAsia="Times New Roman" w:cstheme="minorHAnsi"/>
                <w:spacing w:val="-3"/>
              </w:rPr>
              <w:t xml:space="preserve">in </w:t>
            </w:r>
            <w:r w:rsidRPr="00D426AC">
              <w:rPr>
                <w:rFonts w:eastAsia="Times New Roman" w:cstheme="minorHAnsi"/>
                <w:spacing w:val="-4"/>
              </w:rPr>
              <w:t xml:space="preserve">respect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Goods </w:t>
            </w:r>
            <w:r w:rsidRPr="00D426AC">
              <w:rPr>
                <w:rFonts w:eastAsia="Times New Roman" w:cstheme="minorHAnsi"/>
                <w:spacing w:val="-3"/>
              </w:rPr>
              <w:t xml:space="preserve">in </w:t>
            </w:r>
            <w:r w:rsidRPr="00D426AC">
              <w:rPr>
                <w:rFonts w:eastAsia="Times New Roman" w:cstheme="minorHAnsi"/>
                <w:spacing w:val="-4"/>
              </w:rPr>
              <w:t xml:space="preserve">such form </w:t>
            </w:r>
            <w:r w:rsidRPr="00D426AC">
              <w:rPr>
                <w:rFonts w:eastAsia="Times New Roman" w:cstheme="minorHAnsi"/>
                <w:spacing w:val="-5"/>
              </w:rPr>
              <w:t xml:space="preserve">and details </w:t>
            </w:r>
            <w:r w:rsidRPr="00D426AC">
              <w:rPr>
                <w:rFonts w:eastAsia="Times New Roman" w:cstheme="minorHAnsi"/>
              </w:rPr>
              <w:t xml:space="preserve">as </w:t>
            </w:r>
            <w:r w:rsidRPr="00D426AC">
              <w:rPr>
                <w:rFonts w:eastAsia="Times New Roman" w:cstheme="minorHAnsi"/>
                <w:spacing w:val="-4"/>
              </w:rPr>
              <w:t xml:space="preserve">will clearly identify relevant </w:t>
            </w:r>
            <w:r w:rsidRPr="00D426AC">
              <w:rPr>
                <w:rFonts w:eastAsia="Times New Roman" w:cstheme="minorHAnsi"/>
                <w:spacing w:val="-3"/>
              </w:rPr>
              <w:t xml:space="preserve">time </w:t>
            </w:r>
            <w:r w:rsidRPr="00D426AC">
              <w:rPr>
                <w:rFonts w:eastAsia="Times New Roman" w:cstheme="minorHAnsi"/>
                <w:spacing w:val="-5"/>
              </w:rPr>
              <w:t xml:space="preserve">changes </w:t>
            </w:r>
            <w:r w:rsidRPr="00D426AC">
              <w:rPr>
                <w:rFonts w:eastAsia="Times New Roman" w:cstheme="minorHAnsi"/>
                <w:spacing w:val="-4"/>
              </w:rPr>
              <w:t>and</w:t>
            </w:r>
            <w:r w:rsidRPr="00D426AC">
              <w:rPr>
                <w:rFonts w:eastAsia="Times New Roman" w:cstheme="minorHAnsi"/>
                <w:spacing w:val="-34"/>
              </w:rPr>
              <w:t xml:space="preserve"> </w:t>
            </w:r>
            <w:r w:rsidRPr="00D426AC">
              <w:rPr>
                <w:rFonts w:eastAsia="Times New Roman" w:cstheme="minorHAnsi"/>
                <w:spacing w:val="-4"/>
              </w:rPr>
              <w:t>costs.</w:t>
            </w:r>
          </w:p>
          <w:p w14:paraId="2FA7D0C3" w14:textId="77777777" w:rsidR="00D426AC" w:rsidRPr="00D426AC" w:rsidRDefault="00D426AC" w:rsidP="00794DBF">
            <w:pPr>
              <w:numPr>
                <w:ilvl w:val="1"/>
                <w:numId w:val="23"/>
              </w:numPr>
              <w:tabs>
                <w:tab w:val="left" w:pos="753"/>
              </w:tabs>
              <w:spacing w:before="202"/>
              <w:ind w:right="198"/>
              <w:jc w:val="both"/>
              <w:rPr>
                <w:rFonts w:eastAsia="Times New Roman" w:cstheme="minorHAnsi"/>
              </w:rPr>
            </w:pPr>
            <w:r w:rsidRPr="00D426AC">
              <w:rPr>
                <w:rFonts w:eastAsia="Times New Roman" w:cstheme="minorHAnsi"/>
                <w:spacing w:val="-4"/>
              </w:rPr>
              <w:t xml:space="preserve">The Supplier shall permit, and shall cause </w:t>
            </w:r>
            <w:r w:rsidRPr="00D426AC">
              <w:rPr>
                <w:rFonts w:eastAsia="Times New Roman" w:cstheme="minorHAnsi"/>
                <w:spacing w:val="-3"/>
              </w:rPr>
              <w:t xml:space="preserve">its </w:t>
            </w:r>
            <w:r w:rsidRPr="00D426AC">
              <w:rPr>
                <w:rFonts w:eastAsia="Times New Roman" w:cstheme="minorHAnsi"/>
                <w:spacing w:val="-5"/>
              </w:rPr>
              <w:t xml:space="preserve">Subcontractors </w:t>
            </w:r>
            <w:r w:rsidRPr="00D426AC">
              <w:rPr>
                <w:rFonts w:eastAsia="Times New Roman" w:cstheme="minorHAnsi"/>
                <w:spacing w:val="-3"/>
              </w:rPr>
              <w:t xml:space="preserve">to </w:t>
            </w:r>
            <w:r w:rsidRPr="00D426AC">
              <w:rPr>
                <w:rFonts w:eastAsia="Times New Roman" w:cstheme="minorHAnsi"/>
                <w:spacing w:val="-5"/>
              </w:rPr>
              <w:t xml:space="preserve">permit, </w:t>
            </w:r>
            <w:r w:rsidRPr="00D426AC">
              <w:rPr>
                <w:rFonts w:eastAsia="Times New Roman" w:cstheme="minorHAnsi"/>
                <w:spacing w:val="-3"/>
              </w:rPr>
              <w:t xml:space="preserve">the </w:t>
            </w:r>
            <w:r w:rsidRPr="00D426AC">
              <w:rPr>
                <w:rFonts w:eastAsia="Times New Roman" w:cstheme="minorHAnsi"/>
                <w:spacing w:val="-4"/>
              </w:rPr>
              <w:t xml:space="preserve">Bank and/or persons </w:t>
            </w:r>
            <w:r w:rsidRPr="00D426AC">
              <w:rPr>
                <w:rFonts w:eastAsia="Times New Roman" w:cstheme="minorHAnsi"/>
                <w:spacing w:val="-5"/>
              </w:rPr>
              <w:t xml:space="preserve">appointed </w:t>
            </w:r>
            <w:r w:rsidRPr="00D426AC">
              <w:rPr>
                <w:rFonts w:eastAsia="Times New Roman" w:cstheme="minorHAnsi"/>
              </w:rPr>
              <w:t xml:space="preserve">by </w:t>
            </w:r>
            <w:r w:rsidRPr="00D426AC">
              <w:rPr>
                <w:rFonts w:eastAsia="Times New Roman" w:cstheme="minorHAnsi"/>
                <w:spacing w:val="-3"/>
              </w:rPr>
              <w:t xml:space="preserve">the </w:t>
            </w:r>
            <w:r w:rsidRPr="00D426AC">
              <w:rPr>
                <w:rFonts w:eastAsia="Times New Roman" w:cstheme="minorHAnsi"/>
                <w:spacing w:val="-4"/>
              </w:rPr>
              <w:t xml:space="preserve">Bank </w:t>
            </w:r>
            <w:r w:rsidRPr="00D426AC">
              <w:rPr>
                <w:rFonts w:eastAsia="Times New Roman" w:cstheme="minorHAnsi"/>
                <w:spacing w:val="-3"/>
              </w:rPr>
              <w:t xml:space="preserve">to </w:t>
            </w:r>
            <w:r w:rsidRPr="00D426AC">
              <w:rPr>
                <w:rFonts w:eastAsia="Times New Roman" w:cstheme="minorHAnsi"/>
                <w:spacing w:val="-5"/>
              </w:rPr>
              <w:t xml:space="preserve">inspect </w:t>
            </w:r>
            <w:r w:rsidRPr="00D426AC">
              <w:rPr>
                <w:rFonts w:eastAsia="Times New Roman" w:cstheme="minorHAnsi"/>
                <w:spacing w:val="-4"/>
              </w:rPr>
              <w:t xml:space="preserve">the </w:t>
            </w:r>
            <w:r w:rsidRPr="00D426AC">
              <w:rPr>
                <w:rFonts w:eastAsia="Times New Roman" w:cstheme="minorHAnsi"/>
                <w:spacing w:val="-5"/>
              </w:rPr>
              <w:t xml:space="preserve">Supplier’s </w:t>
            </w:r>
            <w:r w:rsidRPr="00D426AC">
              <w:rPr>
                <w:rFonts w:eastAsia="Times New Roman" w:cstheme="minorHAnsi"/>
                <w:spacing w:val="-4"/>
              </w:rPr>
              <w:t xml:space="preserve">offices </w:t>
            </w:r>
            <w:r w:rsidRPr="00D426AC">
              <w:rPr>
                <w:rFonts w:eastAsia="Times New Roman" w:cstheme="minorHAnsi"/>
                <w:spacing w:val="-3"/>
              </w:rPr>
              <w:t xml:space="preserve">and </w:t>
            </w:r>
            <w:r w:rsidRPr="00D426AC">
              <w:rPr>
                <w:rFonts w:eastAsia="Times New Roman" w:cstheme="minorHAnsi"/>
                <w:spacing w:val="-4"/>
              </w:rPr>
              <w:t xml:space="preserve">all accounts </w:t>
            </w:r>
            <w:r w:rsidRPr="00D426AC">
              <w:rPr>
                <w:rFonts w:eastAsia="Times New Roman" w:cstheme="minorHAnsi"/>
                <w:spacing w:val="-3"/>
              </w:rPr>
              <w:t xml:space="preserve">and </w:t>
            </w:r>
            <w:r w:rsidRPr="00D426AC">
              <w:rPr>
                <w:rFonts w:eastAsia="Times New Roman" w:cstheme="minorHAnsi"/>
                <w:spacing w:val="-4"/>
              </w:rPr>
              <w:t xml:space="preserve">records relating </w:t>
            </w:r>
            <w:r w:rsidRPr="00D426AC">
              <w:rPr>
                <w:rFonts w:eastAsia="Times New Roman" w:cstheme="minorHAnsi"/>
                <w:spacing w:val="-3"/>
              </w:rPr>
              <w:t xml:space="preserve">to </w:t>
            </w:r>
            <w:r w:rsidRPr="00D426AC">
              <w:rPr>
                <w:rFonts w:eastAsia="Times New Roman" w:cstheme="minorHAnsi"/>
              </w:rPr>
              <w:t xml:space="preserve">the </w:t>
            </w:r>
            <w:r w:rsidRPr="00D426AC">
              <w:rPr>
                <w:rFonts w:eastAsia="Times New Roman" w:cstheme="minorHAnsi"/>
                <w:spacing w:val="-5"/>
              </w:rPr>
              <w:t xml:space="preserve">performance </w:t>
            </w:r>
            <w:r w:rsidRPr="00D426AC">
              <w:rPr>
                <w:rFonts w:eastAsia="Times New Roman" w:cstheme="minorHAnsi"/>
                <w:spacing w:val="-3"/>
              </w:rPr>
              <w:t xml:space="preserve">of the </w:t>
            </w:r>
            <w:r w:rsidRPr="00D426AC">
              <w:rPr>
                <w:rFonts w:eastAsia="Times New Roman" w:cstheme="minorHAnsi"/>
                <w:spacing w:val="-4"/>
              </w:rPr>
              <w:t xml:space="preserve">Contract </w:t>
            </w:r>
            <w:r w:rsidRPr="00D426AC">
              <w:rPr>
                <w:rFonts w:eastAsia="Times New Roman" w:cstheme="minorHAnsi"/>
                <w:spacing w:val="-3"/>
              </w:rPr>
              <w:t xml:space="preserve">and the </w:t>
            </w:r>
            <w:r w:rsidRPr="00D426AC">
              <w:rPr>
                <w:rFonts w:eastAsia="Times New Roman" w:cstheme="minorHAnsi"/>
                <w:spacing w:val="-5"/>
              </w:rPr>
              <w:t xml:space="preserve">submission </w:t>
            </w:r>
            <w:r w:rsidRPr="00D426AC">
              <w:rPr>
                <w:rFonts w:eastAsia="Times New Roman" w:cstheme="minorHAnsi"/>
              </w:rPr>
              <w:t xml:space="preserve">of </w:t>
            </w:r>
            <w:r w:rsidRPr="00D426AC">
              <w:rPr>
                <w:rFonts w:eastAsia="Times New Roman" w:cstheme="minorHAnsi"/>
                <w:spacing w:val="-3"/>
              </w:rPr>
              <w:t xml:space="preserve">the </w:t>
            </w:r>
            <w:r w:rsidRPr="00D426AC">
              <w:rPr>
                <w:rFonts w:eastAsia="Times New Roman" w:cstheme="minorHAnsi"/>
                <w:spacing w:val="-4"/>
              </w:rPr>
              <w:t xml:space="preserve">bid, </w:t>
            </w:r>
            <w:r w:rsidRPr="00D426AC">
              <w:rPr>
                <w:rFonts w:eastAsia="Times New Roman" w:cstheme="minorHAnsi"/>
                <w:spacing w:val="-3"/>
              </w:rPr>
              <w:t xml:space="preserve">and </w:t>
            </w:r>
            <w:r w:rsidRPr="00D426AC">
              <w:rPr>
                <w:rFonts w:eastAsia="Times New Roman" w:cstheme="minorHAnsi"/>
              </w:rPr>
              <w:t xml:space="preserve">to </w:t>
            </w:r>
            <w:r w:rsidRPr="00D426AC">
              <w:rPr>
                <w:rFonts w:eastAsia="Times New Roman" w:cstheme="minorHAnsi"/>
                <w:spacing w:val="-4"/>
              </w:rPr>
              <w:t xml:space="preserve">have </w:t>
            </w:r>
            <w:r w:rsidRPr="00D426AC">
              <w:rPr>
                <w:rFonts w:eastAsia="Times New Roman" w:cstheme="minorHAnsi"/>
                <w:spacing w:val="-3"/>
              </w:rPr>
              <w:t xml:space="preserve">such </w:t>
            </w:r>
            <w:r w:rsidRPr="00D426AC">
              <w:rPr>
                <w:rFonts w:eastAsia="Times New Roman" w:cstheme="minorHAnsi"/>
                <w:spacing w:val="-5"/>
              </w:rPr>
              <w:t xml:space="preserve">accounts </w:t>
            </w:r>
            <w:r w:rsidRPr="00D426AC">
              <w:rPr>
                <w:rFonts w:eastAsia="Times New Roman" w:cstheme="minorHAnsi"/>
                <w:spacing w:val="-3"/>
              </w:rPr>
              <w:t xml:space="preserve">and </w:t>
            </w:r>
            <w:r w:rsidRPr="00D426AC">
              <w:rPr>
                <w:rFonts w:eastAsia="Times New Roman" w:cstheme="minorHAnsi"/>
                <w:spacing w:val="-4"/>
              </w:rPr>
              <w:t xml:space="preserve">records audited </w:t>
            </w:r>
            <w:r w:rsidRPr="00D426AC">
              <w:rPr>
                <w:rFonts w:eastAsia="Times New Roman" w:cstheme="minorHAnsi"/>
              </w:rPr>
              <w:t xml:space="preserve">by </w:t>
            </w:r>
            <w:r w:rsidRPr="00D426AC">
              <w:rPr>
                <w:rFonts w:eastAsia="Times New Roman" w:cstheme="minorHAnsi"/>
                <w:spacing w:val="-4"/>
              </w:rPr>
              <w:t xml:space="preserve">auditors appointed </w:t>
            </w:r>
            <w:r w:rsidRPr="00D426AC">
              <w:rPr>
                <w:rFonts w:eastAsia="Times New Roman" w:cstheme="minorHAnsi"/>
              </w:rPr>
              <w:t xml:space="preserve">by </w:t>
            </w:r>
            <w:r w:rsidRPr="00D426AC">
              <w:rPr>
                <w:rFonts w:eastAsia="Times New Roman" w:cstheme="minorHAnsi"/>
                <w:spacing w:val="-4"/>
              </w:rPr>
              <w:t xml:space="preserve">the Bank </w:t>
            </w:r>
            <w:r w:rsidRPr="00D426AC">
              <w:rPr>
                <w:rFonts w:eastAsia="Times New Roman" w:cstheme="minorHAnsi"/>
                <w:spacing w:val="-3"/>
              </w:rPr>
              <w:t xml:space="preserve">if </w:t>
            </w:r>
            <w:r w:rsidRPr="00D426AC">
              <w:rPr>
                <w:rFonts w:eastAsia="Times New Roman" w:cstheme="minorHAnsi"/>
                <w:spacing w:val="-5"/>
              </w:rPr>
              <w:t xml:space="preserve">requested </w:t>
            </w:r>
            <w:r w:rsidRPr="00D426AC">
              <w:rPr>
                <w:rFonts w:eastAsia="Times New Roman" w:cstheme="minorHAnsi"/>
              </w:rPr>
              <w:t xml:space="preserve">by </w:t>
            </w:r>
            <w:r w:rsidRPr="00D426AC">
              <w:rPr>
                <w:rFonts w:eastAsia="Times New Roman" w:cstheme="minorHAnsi"/>
                <w:spacing w:val="-3"/>
              </w:rPr>
              <w:t xml:space="preserve">the </w:t>
            </w:r>
            <w:r w:rsidRPr="00D426AC">
              <w:rPr>
                <w:rFonts w:eastAsia="Times New Roman" w:cstheme="minorHAnsi"/>
                <w:spacing w:val="-4"/>
              </w:rPr>
              <w:t xml:space="preserve">Bank. </w:t>
            </w:r>
            <w:r w:rsidRPr="00D426AC">
              <w:rPr>
                <w:rFonts w:eastAsia="Times New Roman" w:cstheme="minorHAnsi"/>
                <w:spacing w:val="-3"/>
              </w:rPr>
              <w:t xml:space="preserve">The </w:t>
            </w:r>
            <w:r w:rsidRPr="00D426AC">
              <w:rPr>
                <w:rFonts w:eastAsia="Times New Roman" w:cstheme="minorHAnsi"/>
                <w:spacing w:val="-5"/>
              </w:rPr>
              <w:t xml:space="preserve">Supplier’s </w:t>
            </w:r>
            <w:r w:rsidRPr="00D426AC">
              <w:rPr>
                <w:rFonts w:eastAsia="Times New Roman" w:cstheme="minorHAnsi"/>
                <w:spacing w:val="-3"/>
              </w:rPr>
              <w:t xml:space="preserve">and </w:t>
            </w:r>
            <w:r w:rsidRPr="00D426AC">
              <w:rPr>
                <w:rFonts w:eastAsia="Times New Roman" w:cstheme="minorHAnsi"/>
                <w:spacing w:val="-5"/>
              </w:rPr>
              <w:t xml:space="preserve">its Subcontractors </w:t>
            </w:r>
            <w:r w:rsidRPr="00D426AC">
              <w:rPr>
                <w:rFonts w:eastAsia="Times New Roman" w:cstheme="minorHAnsi"/>
                <w:spacing w:val="-4"/>
              </w:rPr>
              <w:t xml:space="preserve">and </w:t>
            </w:r>
            <w:r w:rsidRPr="00D426AC">
              <w:rPr>
                <w:rFonts w:eastAsia="Times New Roman" w:cstheme="minorHAnsi"/>
                <w:spacing w:val="-5"/>
              </w:rPr>
              <w:t xml:space="preserve">consultants’ </w:t>
            </w:r>
            <w:r w:rsidRPr="00D426AC">
              <w:rPr>
                <w:rFonts w:eastAsia="Times New Roman" w:cstheme="minorHAnsi"/>
                <w:spacing w:val="-4"/>
              </w:rPr>
              <w:t xml:space="preserve">attention </w:t>
            </w:r>
            <w:r w:rsidRPr="00D426AC">
              <w:rPr>
                <w:rFonts w:eastAsia="Times New Roman" w:cstheme="minorHAnsi"/>
              </w:rPr>
              <w:t xml:space="preserve">is </w:t>
            </w:r>
            <w:r w:rsidRPr="00D426AC">
              <w:rPr>
                <w:rFonts w:eastAsia="Times New Roman" w:cstheme="minorHAnsi"/>
                <w:spacing w:val="-4"/>
              </w:rPr>
              <w:t xml:space="preserve">drawn </w:t>
            </w:r>
            <w:r w:rsidRPr="00D426AC">
              <w:rPr>
                <w:rFonts w:eastAsia="Times New Roman" w:cstheme="minorHAnsi"/>
                <w:spacing w:val="-3"/>
              </w:rPr>
              <w:t xml:space="preserve">to </w:t>
            </w:r>
            <w:r w:rsidRPr="00D426AC">
              <w:rPr>
                <w:rFonts w:eastAsia="Times New Roman" w:cstheme="minorHAnsi"/>
                <w:spacing w:val="-4"/>
              </w:rPr>
              <w:t xml:space="preserve">Clause </w:t>
            </w:r>
            <w:r w:rsidRPr="00D426AC">
              <w:rPr>
                <w:rFonts w:eastAsia="Times New Roman" w:cstheme="minorHAnsi"/>
              </w:rPr>
              <w:t xml:space="preserve">3 </w:t>
            </w:r>
            <w:r w:rsidRPr="00D426AC">
              <w:rPr>
                <w:rFonts w:eastAsia="Times New Roman" w:cstheme="minorHAnsi"/>
                <w:spacing w:val="-4"/>
              </w:rPr>
              <w:t xml:space="preserve">[Fraud and </w:t>
            </w:r>
            <w:r w:rsidRPr="00D426AC">
              <w:rPr>
                <w:rFonts w:eastAsia="Times New Roman" w:cstheme="minorHAnsi"/>
                <w:spacing w:val="-5"/>
              </w:rPr>
              <w:t xml:space="preserve">Corruption], </w:t>
            </w:r>
            <w:r w:rsidRPr="00D426AC">
              <w:rPr>
                <w:rFonts w:eastAsia="Times New Roman" w:cstheme="minorHAnsi"/>
                <w:spacing w:val="-4"/>
              </w:rPr>
              <w:t>which provides, inter alia, that acts</w:t>
            </w:r>
            <w:r w:rsidRPr="00D426AC">
              <w:rPr>
                <w:rFonts w:eastAsia="Times New Roman" w:cstheme="minorHAnsi"/>
                <w:spacing w:val="52"/>
              </w:rPr>
              <w:t xml:space="preserve"> </w:t>
            </w:r>
            <w:r w:rsidRPr="00D426AC">
              <w:rPr>
                <w:rFonts w:eastAsia="Times New Roman" w:cstheme="minorHAnsi"/>
                <w:spacing w:val="-5"/>
              </w:rPr>
              <w:t xml:space="preserve">intended </w:t>
            </w:r>
            <w:r w:rsidRPr="00D426AC">
              <w:rPr>
                <w:rFonts w:eastAsia="Times New Roman" w:cstheme="minorHAnsi"/>
              </w:rPr>
              <w:t xml:space="preserve">to </w:t>
            </w:r>
            <w:r w:rsidRPr="00D426AC">
              <w:rPr>
                <w:rFonts w:eastAsia="Times New Roman" w:cstheme="minorHAnsi"/>
                <w:spacing w:val="-4"/>
              </w:rPr>
              <w:t>materially</w:t>
            </w:r>
            <w:r w:rsidRPr="00D426AC">
              <w:rPr>
                <w:rFonts w:eastAsia="Times New Roman" w:cstheme="minorHAnsi"/>
                <w:spacing w:val="52"/>
              </w:rPr>
              <w:t xml:space="preserve"> </w:t>
            </w:r>
            <w:r w:rsidRPr="00D426AC">
              <w:rPr>
                <w:rFonts w:eastAsia="Times New Roman" w:cstheme="minorHAnsi"/>
                <w:spacing w:val="-4"/>
              </w:rPr>
              <w:t>impede</w:t>
            </w:r>
            <w:r w:rsidRPr="00D426AC">
              <w:rPr>
                <w:rFonts w:eastAsia="Times New Roman" w:cstheme="minorHAnsi"/>
                <w:spacing w:val="52"/>
              </w:rPr>
              <w:t xml:space="preserve"> </w:t>
            </w:r>
            <w:r w:rsidRPr="00D426AC">
              <w:rPr>
                <w:rFonts w:eastAsia="Times New Roman" w:cstheme="minorHAnsi"/>
                <w:spacing w:val="-3"/>
              </w:rPr>
              <w:t xml:space="preserve">the </w:t>
            </w:r>
            <w:r w:rsidRPr="00D426AC">
              <w:rPr>
                <w:rFonts w:eastAsia="Times New Roman" w:cstheme="minorHAnsi"/>
                <w:spacing w:val="-4"/>
              </w:rPr>
              <w:t>exercise</w:t>
            </w:r>
            <w:r w:rsidRPr="00D426AC">
              <w:rPr>
                <w:rFonts w:eastAsia="Times New Roman" w:cstheme="minorHAnsi"/>
                <w:spacing w:val="52"/>
              </w:rPr>
              <w:t xml:space="preserve"> </w:t>
            </w:r>
            <w:r w:rsidRPr="00D426AC">
              <w:rPr>
                <w:rFonts w:eastAsia="Times New Roman" w:cstheme="minorHAnsi"/>
              </w:rPr>
              <w:t xml:space="preserve">of </w:t>
            </w:r>
            <w:r w:rsidRPr="00D426AC">
              <w:rPr>
                <w:rFonts w:eastAsia="Times New Roman" w:cstheme="minorHAnsi"/>
                <w:spacing w:val="-4"/>
              </w:rPr>
              <w:t>the</w:t>
            </w:r>
            <w:r w:rsidRPr="00D426AC">
              <w:rPr>
                <w:rFonts w:eastAsia="Times New Roman" w:cstheme="minorHAnsi"/>
                <w:spacing w:val="52"/>
              </w:rPr>
              <w:t xml:space="preserve"> </w:t>
            </w:r>
            <w:r w:rsidRPr="00D426AC">
              <w:rPr>
                <w:rFonts w:eastAsia="Times New Roman" w:cstheme="minorHAnsi"/>
                <w:spacing w:val="-5"/>
              </w:rPr>
              <w:t xml:space="preserve">Bank’s inspection </w:t>
            </w:r>
            <w:r w:rsidRPr="00D426AC">
              <w:rPr>
                <w:rFonts w:eastAsia="Times New Roman" w:cstheme="minorHAnsi"/>
                <w:spacing w:val="-3"/>
              </w:rPr>
              <w:t xml:space="preserve">and </w:t>
            </w:r>
            <w:r w:rsidRPr="00D426AC">
              <w:rPr>
                <w:rFonts w:eastAsia="Times New Roman" w:cstheme="minorHAnsi"/>
                <w:spacing w:val="-5"/>
              </w:rPr>
              <w:t xml:space="preserve">audit </w:t>
            </w:r>
            <w:r w:rsidRPr="00D426AC">
              <w:rPr>
                <w:rFonts w:eastAsia="Times New Roman" w:cstheme="minorHAnsi"/>
                <w:spacing w:val="-4"/>
              </w:rPr>
              <w:t xml:space="preserve">rights provided </w:t>
            </w:r>
            <w:r w:rsidRPr="00D426AC">
              <w:rPr>
                <w:rFonts w:eastAsia="Times New Roman" w:cstheme="minorHAnsi"/>
                <w:spacing w:val="-3"/>
              </w:rPr>
              <w:t>for under this</w:t>
            </w:r>
            <w:r w:rsidRPr="00D426AC">
              <w:rPr>
                <w:rFonts w:eastAsia="Times New Roman" w:cstheme="minorHAnsi"/>
                <w:spacing w:val="15"/>
              </w:rPr>
              <w:t xml:space="preserve"> </w:t>
            </w:r>
            <w:r w:rsidRPr="00D426AC">
              <w:rPr>
                <w:rFonts w:eastAsia="Times New Roman" w:cstheme="minorHAnsi"/>
                <w:spacing w:val="-4"/>
              </w:rPr>
              <w:t>Sub-Clause</w:t>
            </w:r>
          </w:p>
          <w:p w14:paraId="54009A10" w14:textId="77777777" w:rsidR="00D426AC" w:rsidRPr="00D426AC" w:rsidRDefault="00D426AC" w:rsidP="00D426AC">
            <w:pPr>
              <w:ind w:left="752" w:right="202"/>
              <w:jc w:val="both"/>
              <w:rPr>
                <w:rFonts w:eastAsia="Times New Roman" w:cstheme="minorHAnsi"/>
              </w:rPr>
            </w:pPr>
            <w:r w:rsidRPr="00D426AC">
              <w:rPr>
                <w:rFonts w:eastAsia="Times New Roman" w:cstheme="minorHAnsi"/>
                <w:spacing w:val="-4"/>
              </w:rPr>
              <w:t xml:space="preserve">11.1 </w:t>
            </w:r>
            <w:r w:rsidRPr="00D426AC">
              <w:rPr>
                <w:rFonts w:eastAsia="Times New Roman" w:cstheme="minorHAnsi"/>
                <w:spacing w:val="-5"/>
              </w:rPr>
              <w:t xml:space="preserve">constitute </w:t>
            </w:r>
            <w:r w:rsidRPr="00D426AC">
              <w:rPr>
                <w:rFonts w:eastAsia="Times New Roman" w:cstheme="minorHAnsi"/>
              </w:rPr>
              <w:t xml:space="preserve">a </w:t>
            </w:r>
            <w:r w:rsidRPr="00D426AC">
              <w:rPr>
                <w:rFonts w:eastAsia="Times New Roman" w:cstheme="minorHAnsi"/>
                <w:spacing w:val="-5"/>
              </w:rPr>
              <w:t xml:space="preserve">prohibited </w:t>
            </w:r>
            <w:r w:rsidRPr="00D426AC">
              <w:rPr>
                <w:rFonts w:eastAsia="Times New Roman" w:cstheme="minorHAnsi"/>
                <w:spacing w:val="-4"/>
              </w:rPr>
              <w:t>practice</w:t>
            </w:r>
            <w:r w:rsidRPr="00D426AC">
              <w:rPr>
                <w:rFonts w:eastAsia="Times New Roman" w:cstheme="minorHAnsi"/>
                <w:spacing w:val="52"/>
              </w:rPr>
              <w:t xml:space="preserve"> </w:t>
            </w:r>
            <w:r w:rsidRPr="00D426AC">
              <w:rPr>
                <w:rFonts w:eastAsia="Times New Roman" w:cstheme="minorHAnsi"/>
                <w:spacing w:val="-4"/>
              </w:rPr>
              <w:t xml:space="preserve">subject </w:t>
            </w:r>
            <w:r w:rsidRPr="00D426AC">
              <w:rPr>
                <w:rFonts w:eastAsia="Times New Roman" w:cstheme="minorHAnsi"/>
                <w:spacing w:val="-3"/>
              </w:rPr>
              <w:t xml:space="preserve">to </w:t>
            </w:r>
            <w:r w:rsidRPr="00D426AC">
              <w:rPr>
                <w:rFonts w:eastAsia="Times New Roman" w:cstheme="minorHAnsi"/>
                <w:spacing w:val="-4"/>
              </w:rPr>
              <w:t xml:space="preserve">contract </w:t>
            </w:r>
            <w:r w:rsidRPr="00D426AC">
              <w:rPr>
                <w:rFonts w:eastAsia="Times New Roman" w:cstheme="minorHAnsi"/>
                <w:spacing w:val="-5"/>
              </w:rPr>
              <w:t xml:space="preserve">termination </w:t>
            </w:r>
            <w:r w:rsidRPr="00D426AC">
              <w:rPr>
                <w:rFonts w:eastAsia="Times New Roman" w:cstheme="minorHAnsi"/>
                <w:spacing w:val="-4"/>
              </w:rPr>
              <w:t xml:space="preserve">(as well </w:t>
            </w:r>
            <w:r w:rsidRPr="00D426AC">
              <w:rPr>
                <w:rFonts w:eastAsia="Times New Roman" w:cstheme="minorHAnsi"/>
                <w:spacing w:val="-3"/>
              </w:rPr>
              <w:t xml:space="preserve">as to </w:t>
            </w:r>
            <w:r w:rsidRPr="00D426AC">
              <w:rPr>
                <w:rFonts w:eastAsia="Times New Roman" w:cstheme="minorHAnsi"/>
              </w:rPr>
              <w:t xml:space="preserve">a </w:t>
            </w:r>
            <w:r w:rsidRPr="00D426AC">
              <w:rPr>
                <w:rFonts w:eastAsia="Times New Roman" w:cstheme="minorHAnsi"/>
                <w:spacing w:val="-5"/>
              </w:rPr>
              <w:t xml:space="preserve">determination </w:t>
            </w:r>
            <w:r w:rsidRPr="00D426AC">
              <w:rPr>
                <w:rFonts w:eastAsia="Times New Roman" w:cstheme="minorHAnsi"/>
              </w:rPr>
              <w:t xml:space="preserve">of </w:t>
            </w:r>
            <w:r w:rsidRPr="00D426AC">
              <w:rPr>
                <w:rFonts w:eastAsia="Times New Roman" w:cstheme="minorHAnsi"/>
                <w:spacing w:val="-4"/>
              </w:rPr>
              <w:t xml:space="preserve">ineligibility </w:t>
            </w:r>
            <w:r w:rsidRPr="00D426AC">
              <w:rPr>
                <w:rFonts w:eastAsia="Times New Roman" w:cstheme="minorHAnsi"/>
                <w:spacing w:val="-5"/>
              </w:rPr>
              <w:t>pursuant</w:t>
            </w:r>
          </w:p>
          <w:p w14:paraId="36232DC2" w14:textId="77777777" w:rsidR="00D426AC" w:rsidRPr="00D426AC" w:rsidRDefault="00D426AC" w:rsidP="00D426AC">
            <w:pPr>
              <w:spacing w:before="2" w:line="256" w:lineRule="exact"/>
              <w:ind w:left="752"/>
              <w:jc w:val="both"/>
              <w:rPr>
                <w:rFonts w:eastAsia="Times New Roman" w:cstheme="minorHAnsi"/>
              </w:rPr>
            </w:pPr>
            <w:r w:rsidRPr="00D426AC">
              <w:rPr>
                <w:rFonts w:eastAsia="Times New Roman" w:cstheme="minorHAnsi"/>
              </w:rPr>
              <w:t>to the Bank’s prevailing sanctions procedures)</w:t>
            </w:r>
          </w:p>
        </w:tc>
      </w:tr>
      <w:tr w:rsidR="00D426AC" w:rsidRPr="00111896" w14:paraId="346A635E"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647"/>
        </w:trPr>
        <w:tc>
          <w:tcPr>
            <w:tcW w:w="2409" w:type="dxa"/>
            <w:gridSpan w:val="4"/>
            <w:tcBorders>
              <w:top w:val="single" w:sz="4" w:space="0" w:color="auto"/>
              <w:left w:val="single" w:sz="4" w:space="0" w:color="auto"/>
              <w:bottom w:val="single" w:sz="4" w:space="0" w:color="auto"/>
              <w:right w:val="single" w:sz="4" w:space="0" w:color="auto"/>
            </w:tcBorders>
          </w:tcPr>
          <w:p w14:paraId="78CC6164" w14:textId="77777777" w:rsidR="00D426AC" w:rsidRPr="004344DA" w:rsidRDefault="00D426AC" w:rsidP="00D426AC">
            <w:pPr>
              <w:spacing w:line="273" w:lineRule="exact"/>
              <w:ind w:left="200"/>
              <w:rPr>
                <w:rFonts w:eastAsia="Times New Roman" w:cstheme="minorHAnsi"/>
                <w:b/>
                <w:bCs/>
              </w:rPr>
            </w:pPr>
            <w:r w:rsidRPr="004344DA">
              <w:rPr>
                <w:rFonts w:eastAsia="Times New Roman" w:cstheme="minorHAnsi"/>
                <w:b/>
                <w:bCs/>
              </w:rPr>
              <w:t>12. Scope of Supply</w:t>
            </w:r>
          </w:p>
        </w:tc>
        <w:tc>
          <w:tcPr>
            <w:tcW w:w="7088" w:type="dxa"/>
            <w:gridSpan w:val="2"/>
            <w:tcBorders>
              <w:top w:val="single" w:sz="4" w:space="0" w:color="auto"/>
              <w:left w:val="single" w:sz="4" w:space="0" w:color="auto"/>
              <w:bottom w:val="single" w:sz="4" w:space="0" w:color="auto"/>
              <w:right w:val="single" w:sz="4" w:space="0" w:color="auto"/>
            </w:tcBorders>
          </w:tcPr>
          <w:p w14:paraId="53C129B8" w14:textId="77777777" w:rsidR="00D426AC" w:rsidRPr="00D426AC" w:rsidRDefault="00D426AC" w:rsidP="00D426AC">
            <w:pPr>
              <w:spacing w:line="242" w:lineRule="auto"/>
              <w:ind w:left="744" w:right="223" w:hanging="612"/>
              <w:rPr>
                <w:rFonts w:eastAsia="Times New Roman" w:cstheme="minorHAnsi"/>
              </w:rPr>
            </w:pPr>
            <w:r w:rsidRPr="00D426AC">
              <w:rPr>
                <w:rFonts w:eastAsia="Times New Roman" w:cstheme="minorHAnsi"/>
              </w:rPr>
              <w:t xml:space="preserve">12.1 </w:t>
            </w:r>
            <w:r w:rsidRPr="00D426AC">
              <w:rPr>
                <w:rFonts w:eastAsia="Times New Roman" w:cstheme="minorHAnsi"/>
                <w:spacing w:val="-4"/>
              </w:rPr>
              <w:t xml:space="preserve">The Goods and Related </w:t>
            </w:r>
            <w:r w:rsidRPr="00D426AC">
              <w:rPr>
                <w:rFonts w:eastAsia="Times New Roman" w:cstheme="minorHAnsi"/>
                <w:spacing w:val="-5"/>
              </w:rPr>
              <w:t xml:space="preserve">Services </w:t>
            </w:r>
            <w:r w:rsidRPr="00D426AC">
              <w:rPr>
                <w:rFonts w:eastAsia="Times New Roman" w:cstheme="minorHAnsi"/>
              </w:rPr>
              <w:t xml:space="preserve">to </w:t>
            </w:r>
            <w:r w:rsidRPr="00D426AC">
              <w:rPr>
                <w:rFonts w:eastAsia="Times New Roman" w:cstheme="minorHAnsi"/>
                <w:spacing w:val="-3"/>
              </w:rPr>
              <w:t xml:space="preserve">be </w:t>
            </w:r>
            <w:r w:rsidRPr="00D426AC">
              <w:rPr>
                <w:rFonts w:eastAsia="Times New Roman" w:cstheme="minorHAnsi"/>
                <w:spacing w:val="-4"/>
              </w:rPr>
              <w:t xml:space="preserve">supplied shall </w:t>
            </w:r>
            <w:r w:rsidRPr="00D426AC">
              <w:rPr>
                <w:rFonts w:eastAsia="Times New Roman" w:cstheme="minorHAnsi"/>
              </w:rPr>
              <w:t xml:space="preserve">be </w:t>
            </w:r>
            <w:r w:rsidRPr="00D426AC">
              <w:rPr>
                <w:rFonts w:eastAsia="Times New Roman" w:cstheme="minorHAnsi"/>
                <w:spacing w:val="-6"/>
              </w:rPr>
              <w:t xml:space="preserve">as </w:t>
            </w:r>
            <w:r w:rsidRPr="00D426AC">
              <w:rPr>
                <w:rFonts w:eastAsia="Times New Roman" w:cstheme="minorHAnsi"/>
                <w:spacing w:val="-4"/>
              </w:rPr>
              <w:t xml:space="preserve">specified </w:t>
            </w:r>
            <w:r w:rsidRPr="00D426AC">
              <w:rPr>
                <w:rFonts w:eastAsia="Times New Roman" w:cstheme="minorHAnsi"/>
              </w:rPr>
              <w:t>in the Schedule of</w:t>
            </w:r>
            <w:r w:rsidRPr="00D426AC">
              <w:rPr>
                <w:rFonts w:eastAsia="Times New Roman" w:cstheme="minorHAnsi"/>
                <w:spacing w:val="3"/>
              </w:rPr>
              <w:t xml:space="preserve"> </w:t>
            </w:r>
            <w:r w:rsidRPr="00D426AC">
              <w:rPr>
                <w:rFonts w:eastAsia="Times New Roman" w:cstheme="minorHAnsi"/>
              </w:rPr>
              <w:t>Requirements.</w:t>
            </w:r>
          </w:p>
        </w:tc>
      </w:tr>
      <w:tr w:rsidR="00D426AC" w:rsidRPr="00111896" w14:paraId="7DA87BF1"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580"/>
        </w:trPr>
        <w:tc>
          <w:tcPr>
            <w:tcW w:w="2409" w:type="dxa"/>
            <w:gridSpan w:val="4"/>
            <w:tcBorders>
              <w:top w:val="single" w:sz="4" w:space="0" w:color="auto"/>
              <w:left w:val="single" w:sz="4" w:space="0" w:color="auto"/>
              <w:bottom w:val="single" w:sz="4" w:space="0" w:color="auto"/>
              <w:right w:val="single" w:sz="4" w:space="0" w:color="auto"/>
            </w:tcBorders>
          </w:tcPr>
          <w:p w14:paraId="7072D9B9" w14:textId="77777777" w:rsidR="00D426AC" w:rsidRPr="004344DA" w:rsidRDefault="00D426AC" w:rsidP="00D426AC">
            <w:pPr>
              <w:spacing w:before="98" w:line="242" w:lineRule="auto"/>
              <w:ind w:left="560" w:right="425"/>
              <w:rPr>
                <w:rFonts w:eastAsia="Times New Roman" w:cstheme="minorHAnsi"/>
                <w:b/>
                <w:bCs/>
              </w:rPr>
            </w:pPr>
            <w:r w:rsidRPr="004344DA">
              <w:rPr>
                <w:rFonts w:eastAsia="Times New Roman" w:cstheme="minorHAnsi"/>
                <w:b/>
                <w:bCs/>
              </w:rPr>
              <w:lastRenderedPageBreak/>
              <w:t>13. Delivery and Documents</w:t>
            </w:r>
          </w:p>
        </w:tc>
        <w:tc>
          <w:tcPr>
            <w:tcW w:w="7088" w:type="dxa"/>
            <w:gridSpan w:val="2"/>
            <w:tcBorders>
              <w:top w:val="single" w:sz="4" w:space="0" w:color="auto"/>
              <w:left w:val="single" w:sz="4" w:space="0" w:color="auto"/>
              <w:bottom w:val="single" w:sz="4" w:space="0" w:color="auto"/>
              <w:right w:val="single" w:sz="4" w:space="0" w:color="auto"/>
            </w:tcBorders>
          </w:tcPr>
          <w:p w14:paraId="0117807A" w14:textId="77777777" w:rsidR="00D426AC" w:rsidRPr="00D426AC" w:rsidRDefault="00D426AC" w:rsidP="00D426AC">
            <w:pPr>
              <w:spacing w:before="93"/>
              <w:ind w:left="744" w:right="197" w:hanging="629"/>
              <w:jc w:val="both"/>
              <w:rPr>
                <w:rFonts w:eastAsia="Times New Roman" w:cstheme="minorHAnsi"/>
              </w:rPr>
            </w:pPr>
            <w:r w:rsidRPr="00D426AC">
              <w:rPr>
                <w:rFonts w:eastAsia="Times New Roman" w:cstheme="minorHAnsi"/>
                <w:spacing w:val="-4"/>
              </w:rPr>
              <w:t xml:space="preserve">13.1 </w:t>
            </w:r>
            <w:r w:rsidRPr="00D426AC">
              <w:rPr>
                <w:rFonts w:eastAsia="Times New Roman" w:cstheme="minorHAnsi"/>
                <w:spacing w:val="-5"/>
              </w:rPr>
              <w:t xml:space="preserve">Subject </w:t>
            </w:r>
            <w:r w:rsidRPr="00D426AC">
              <w:rPr>
                <w:rFonts w:eastAsia="Times New Roman" w:cstheme="minorHAnsi"/>
              </w:rPr>
              <w:t xml:space="preserve">to </w:t>
            </w:r>
            <w:r w:rsidRPr="00D426AC">
              <w:rPr>
                <w:rFonts w:eastAsia="Times New Roman" w:cstheme="minorHAnsi"/>
                <w:spacing w:val="-4"/>
              </w:rPr>
              <w:t xml:space="preserve">GCC Sub-Clause 33.1, </w:t>
            </w:r>
            <w:r w:rsidRPr="00D426AC">
              <w:rPr>
                <w:rFonts w:eastAsia="Times New Roman" w:cstheme="minorHAnsi"/>
                <w:spacing w:val="-3"/>
              </w:rPr>
              <w:t xml:space="preserve">the </w:t>
            </w:r>
            <w:r w:rsidRPr="00D426AC">
              <w:rPr>
                <w:rFonts w:eastAsia="Times New Roman" w:cstheme="minorHAnsi"/>
                <w:spacing w:val="-4"/>
              </w:rPr>
              <w:t xml:space="preserve">Delivery </w:t>
            </w:r>
            <w:r w:rsidRPr="00D426AC">
              <w:rPr>
                <w:rFonts w:eastAsia="Times New Roman" w:cstheme="minorHAnsi"/>
                <w:spacing w:val="-3"/>
              </w:rPr>
              <w:t xml:space="preserve">of the </w:t>
            </w:r>
            <w:r w:rsidRPr="00D426AC">
              <w:rPr>
                <w:rFonts w:eastAsia="Times New Roman" w:cstheme="minorHAnsi"/>
                <w:spacing w:val="-4"/>
              </w:rPr>
              <w:t xml:space="preserve">Goods </w:t>
            </w:r>
            <w:r w:rsidRPr="00D426AC">
              <w:rPr>
                <w:rFonts w:eastAsia="Times New Roman" w:cstheme="minorHAnsi"/>
                <w:spacing w:val="-6"/>
              </w:rPr>
              <w:t xml:space="preserve">and </w:t>
            </w:r>
            <w:r w:rsidRPr="00D426AC">
              <w:rPr>
                <w:rFonts w:eastAsia="Times New Roman" w:cstheme="minorHAnsi"/>
                <w:spacing w:val="-5"/>
              </w:rPr>
              <w:t xml:space="preserve">Completion </w:t>
            </w:r>
            <w:r w:rsidRPr="00D426AC">
              <w:rPr>
                <w:rFonts w:eastAsia="Times New Roman" w:cstheme="minorHAnsi"/>
                <w:spacing w:val="-3"/>
              </w:rPr>
              <w:t xml:space="preserve">of the </w:t>
            </w:r>
            <w:r w:rsidRPr="00D426AC">
              <w:rPr>
                <w:rFonts w:eastAsia="Times New Roman" w:cstheme="minorHAnsi"/>
                <w:spacing w:val="-4"/>
              </w:rPr>
              <w:t xml:space="preserve">Related </w:t>
            </w:r>
            <w:r w:rsidRPr="00D426AC">
              <w:rPr>
                <w:rFonts w:eastAsia="Times New Roman" w:cstheme="minorHAnsi"/>
                <w:spacing w:val="-5"/>
              </w:rPr>
              <w:t xml:space="preserve">Services </w:t>
            </w:r>
            <w:r w:rsidRPr="00D426AC">
              <w:rPr>
                <w:rFonts w:eastAsia="Times New Roman" w:cstheme="minorHAnsi"/>
                <w:spacing w:val="-4"/>
              </w:rPr>
              <w:t xml:space="preserve">shall </w:t>
            </w:r>
            <w:r w:rsidRPr="00D426AC">
              <w:rPr>
                <w:rFonts w:eastAsia="Times New Roman" w:cstheme="minorHAnsi"/>
                <w:spacing w:val="-3"/>
              </w:rPr>
              <w:t xml:space="preserve">be in </w:t>
            </w:r>
            <w:r w:rsidRPr="00D426AC">
              <w:rPr>
                <w:rFonts w:eastAsia="Times New Roman" w:cstheme="minorHAnsi"/>
                <w:spacing w:val="-5"/>
              </w:rPr>
              <w:t xml:space="preserve">accordance </w:t>
            </w:r>
            <w:r w:rsidRPr="00D426AC">
              <w:rPr>
                <w:rFonts w:eastAsia="Times New Roman" w:cstheme="minorHAnsi"/>
                <w:spacing w:val="-4"/>
              </w:rPr>
              <w:t xml:space="preserve">with the Delivery </w:t>
            </w:r>
            <w:r w:rsidRPr="00D426AC">
              <w:rPr>
                <w:rFonts w:eastAsia="Times New Roman" w:cstheme="minorHAnsi"/>
                <w:spacing w:val="-3"/>
              </w:rPr>
              <w:t xml:space="preserve">and </w:t>
            </w:r>
            <w:r w:rsidRPr="00D426AC">
              <w:rPr>
                <w:rFonts w:eastAsia="Times New Roman" w:cstheme="minorHAnsi"/>
                <w:spacing w:val="-4"/>
              </w:rPr>
              <w:t xml:space="preserve">Completion Schedule specified </w:t>
            </w:r>
            <w:r w:rsidRPr="00D426AC">
              <w:rPr>
                <w:rFonts w:eastAsia="Times New Roman" w:cstheme="minorHAnsi"/>
                <w:spacing w:val="-3"/>
              </w:rPr>
              <w:t xml:space="preserve">in </w:t>
            </w:r>
            <w:r w:rsidRPr="00D426AC">
              <w:rPr>
                <w:rFonts w:eastAsia="Times New Roman" w:cstheme="minorHAnsi"/>
                <w:spacing w:val="-4"/>
              </w:rPr>
              <w:t>the Schedule</w:t>
            </w:r>
            <w:r w:rsidRPr="00D426AC">
              <w:rPr>
                <w:rFonts w:eastAsia="Times New Roman" w:cstheme="minorHAnsi"/>
                <w:spacing w:val="52"/>
              </w:rPr>
              <w:t xml:space="preserve"> </w:t>
            </w:r>
            <w:r w:rsidRPr="00D426AC">
              <w:rPr>
                <w:rFonts w:eastAsia="Times New Roman" w:cstheme="minorHAnsi"/>
                <w:spacing w:val="-3"/>
              </w:rPr>
              <w:t xml:space="preserve">of </w:t>
            </w:r>
            <w:r w:rsidRPr="00D426AC">
              <w:rPr>
                <w:rFonts w:eastAsia="Times New Roman" w:cstheme="minorHAnsi"/>
                <w:spacing w:val="-4"/>
              </w:rPr>
              <w:t xml:space="preserve">Requirements. </w:t>
            </w:r>
            <w:r w:rsidRPr="00D426AC">
              <w:rPr>
                <w:rFonts w:eastAsia="Times New Roman" w:cstheme="minorHAnsi"/>
                <w:spacing w:val="-3"/>
              </w:rPr>
              <w:t xml:space="preserve">The </w:t>
            </w:r>
            <w:r w:rsidRPr="00D426AC">
              <w:rPr>
                <w:rFonts w:eastAsia="Times New Roman" w:cstheme="minorHAnsi"/>
                <w:spacing w:val="-4"/>
              </w:rPr>
              <w:t xml:space="preserve">details </w:t>
            </w:r>
            <w:r w:rsidRPr="00D426AC">
              <w:rPr>
                <w:rFonts w:eastAsia="Times New Roman" w:cstheme="minorHAnsi"/>
              </w:rPr>
              <w:t xml:space="preserve">of </w:t>
            </w:r>
            <w:r w:rsidRPr="00D426AC">
              <w:rPr>
                <w:rFonts w:eastAsia="Times New Roman" w:cstheme="minorHAnsi"/>
                <w:spacing w:val="-4"/>
              </w:rPr>
              <w:t xml:space="preserve">shipping </w:t>
            </w:r>
            <w:r w:rsidRPr="00D426AC">
              <w:rPr>
                <w:rFonts w:eastAsia="Times New Roman" w:cstheme="minorHAnsi"/>
                <w:spacing w:val="-3"/>
              </w:rPr>
              <w:t xml:space="preserve">and </w:t>
            </w:r>
            <w:r w:rsidRPr="00D426AC">
              <w:rPr>
                <w:rFonts w:eastAsia="Times New Roman" w:cstheme="minorHAnsi"/>
                <w:spacing w:val="-4"/>
              </w:rPr>
              <w:t xml:space="preserve">other </w:t>
            </w:r>
            <w:r w:rsidRPr="00D426AC">
              <w:rPr>
                <w:rFonts w:eastAsia="Times New Roman" w:cstheme="minorHAnsi"/>
                <w:spacing w:val="-5"/>
              </w:rPr>
              <w:t xml:space="preserve">documents </w:t>
            </w:r>
            <w:r w:rsidRPr="00D426AC">
              <w:rPr>
                <w:rFonts w:eastAsia="Times New Roman" w:cstheme="minorHAnsi"/>
                <w:spacing w:val="-3"/>
              </w:rPr>
              <w:t>to be</w:t>
            </w:r>
            <w:r w:rsidRPr="00D426AC">
              <w:rPr>
                <w:rFonts w:eastAsia="Times New Roman" w:cstheme="minorHAnsi"/>
                <w:spacing w:val="-9"/>
              </w:rPr>
              <w:t xml:space="preserve"> </w:t>
            </w:r>
            <w:r w:rsidRPr="00D426AC">
              <w:rPr>
                <w:rFonts w:eastAsia="Times New Roman" w:cstheme="minorHAnsi"/>
                <w:spacing w:val="-4"/>
              </w:rPr>
              <w:t>furnished</w:t>
            </w:r>
            <w:r w:rsidRPr="00D426AC">
              <w:rPr>
                <w:rFonts w:eastAsia="Times New Roman" w:cstheme="minorHAnsi"/>
                <w:spacing w:val="-8"/>
              </w:rPr>
              <w:t xml:space="preserve"> </w:t>
            </w:r>
            <w:r w:rsidRPr="00D426AC">
              <w:rPr>
                <w:rFonts w:eastAsia="Times New Roman" w:cstheme="minorHAnsi"/>
              </w:rPr>
              <w:t>by</w:t>
            </w:r>
            <w:r w:rsidRPr="00D426AC">
              <w:rPr>
                <w:rFonts w:eastAsia="Times New Roman" w:cstheme="minorHAnsi"/>
                <w:spacing w:val="-11"/>
              </w:rPr>
              <w:t xml:space="preserve"> </w:t>
            </w:r>
            <w:r w:rsidRPr="00D426AC">
              <w:rPr>
                <w:rFonts w:eastAsia="Times New Roman" w:cstheme="minorHAnsi"/>
                <w:spacing w:val="-3"/>
              </w:rPr>
              <w:t>the</w:t>
            </w:r>
            <w:r w:rsidRPr="00D426AC">
              <w:rPr>
                <w:rFonts w:eastAsia="Times New Roman" w:cstheme="minorHAnsi"/>
                <w:spacing w:val="-11"/>
              </w:rPr>
              <w:t xml:space="preserve"> </w:t>
            </w:r>
            <w:r w:rsidRPr="00D426AC">
              <w:rPr>
                <w:rFonts w:eastAsia="Times New Roman" w:cstheme="minorHAnsi"/>
                <w:spacing w:val="-4"/>
              </w:rPr>
              <w:t>Supplier</w:t>
            </w:r>
            <w:r w:rsidRPr="00D426AC">
              <w:rPr>
                <w:rFonts w:eastAsia="Times New Roman" w:cstheme="minorHAnsi"/>
                <w:spacing w:val="-8"/>
              </w:rPr>
              <w:t xml:space="preserve"> </w:t>
            </w:r>
            <w:r w:rsidRPr="00D426AC">
              <w:rPr>
                <w:rFonts w:eastAsia="Times New Roman" w:cstheme="minorHAnsi"/>
                <w:spacing w:val="-3"/>
              </w:rPr>
              <w:t>are</w:t>
            </w:r>
            <w:r w:rsidRPr="00D426AC">
              <w:rPr>
                <w:rFonts w:eastAsia="Times New Roman" w:cstheme="minorHAnsi"/>
                <w:spacing w:val="-10"/>
              </w:rPr>
              <w:t xml:space="preserve"> </w:t>
            </w:r>
            <w:r w:rsidRPr="00D426AC">
              <w:rPr>
                <w:rFonts w:eastAsia="Times New Roman" w:cstheme="minorHAnsi"/>
                <w:spacing w:val="-4"/>
              </w:rPr>
              <w:t>specified</w:t>
            </w:r>
            <w:r w:rsidRPr="00D426AC">
              <w:rPr>
                <w:rFonts w:eastAsia="Times New Roman" w:cstheme="minorHAnsi"/>
                <w:spacing w:val="-8"/>
              </w:rPr>
              <w:t xml:space="preserve"> </w:t>
            </w:r>
            <w:r w:rsidRPr="00D426AC">
              <w:rPr>
                <w:rFonts w:eastAsia="Times New Roman" w:cstheme="minorHAnsi"/>
                <w:spacing w:val="-3"/>
              </w:rPr>
              <w:t>in</w:t>
            </w:r>
            <w:r w:rsidRPr="00D426AC">
              <w:rPr>
                <w:rFonts w:eastAsia="Times New Roman" w:cstheme="minorHAnsi"/>
                <w:spacing w:val="-10"/>
              </w:rPr>
              <w:t xml:space="preserve"> </w:t>
            </w:r>
            <w:r w:rsidRPr="00D426AC">
              <w:rPr>
                <w:rFonts w:eastAsia="Times New Roman" w:cstheme="minorHAnsi"/>
                <w:spacing w:val="-3"/>
              </w:rPr>
              <w:t>the</w:t>
            </w:r>
            <w:r w:rsidRPr="00D426AC">
              <w:rPr>
                <w:rFonts w:eastAsia="Times New Roman" w:cstheme="minorHAnsi"/>
                <w:spacing w:val="-8"/>
              </w:rPr>
              <w:t xml:space="preserve"> </w:t>
            </w:r>
            <w:r w:rsidRPr="00D426AC">
              <w:rPr>
                <w:rFonts w:eastAsia="Times New Roman" w:cstheme="minorHAnsi"/>
                <w:spacing w:val="-5"/>
              </w:rPr>
              <w:t>SCC.</w:t>
            </w:r>
          </w:p>
        </w:tc>
      </w:tr>
      <w:tr w:rsidR="00D426AC" w:rsidRPr="00111896" w14:paraId="0CA65314"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304"/>
        </w:trPr>
        <w:tc>
          <w:tcPr>
            <w:tcW w:w="2409" w:type="dxa"/>
            <w:gridSpan w:val="4"/>
            <w:tcBorders>
              <w:top w:val="single" w:sz="4" w:space="0" w:color="auto"/>
              <w:left w:val="single" w:sz="4" w:space="0" w:color="auto"/>
              <w:bottom w:val="single" w:sz="4" w:space="0" w:color="auto"/>
              <w:right w:val="single" w:sz="4" w:space="0" w:color="auto"/>
            </w:tcBorders>
          </w:tcPr>
          <w:p w14:paraId="43A7D286" w14:textId="77777777" w:rsidR="00D426AC" w:rsidRPr="004344DA" w:rsidRDefault="00D426AC" w:rsidP="00D426AC">
            <w:pPr>
              <w:spacing w:before="99" w:line="242" w:lineRule="auto"/>
              <w:ind w:left="560" w:right="138"/>
              <w:rPr>
                <w:rFonts w:eastAsia="Times New Roman" w:cstheme="minorHAnsi"/>
                <w:b/>
                <w:bCs/>
              </w:rPr>
            </w:pPr>
            <w:r w:rsidRPr="004344DA">
              <w:rPr>
                <w:rFonts w:eastAsia="Times New Roman" w:cstheme="minorHAnsi"/>
                <w:b/>
                <w:bCs/>
              </w:rPr>
              <w:t>14. Supplier’s Responsibilities</w:t>
            </w:r>
          </w:p>
        </w:tc>
        <w:tc>
          <w:tcPr>
            <w:tcW w:w="7088" w:type="dxa"/>
            <w:gridSpan w:val="2"/>
            <w:tcBorders>
              <w:top w:val="single" w:sz="4" w:space="0" w:color="auto"/>
              <w:left w:val="single" w:sz="4" w:space="0" w:color="auto"/>
              <w:bottom w:val="single" w:sz="4" w:space="0" w:color="auto"/>
              <w:right w:val="single" w:sz="4" w:space="0" w:color="auto"/>
            </w:tcBorders>
          </w:tcPr>
          <w:p w14:paraId="18443B5E" w14:textId="77777777" w:rsidR="00D426AC" w:rsidRPr="00D426AC" w:rsidRDefault="00D426AC" w:rsidP="00D426AC">
            <w:pPr>
              <w:spacing w:before="94"/>
              <w:ind w:left="744" w:right="201" w:hanging="629"/>
              <w:jc w:val="both"/>
              <w:rPr>
                <w:rFonts w:eastAsia="Times New Roman" w:cstheme="minorHAnsi"/>
              </w:rPr>
            </w:pPr>
            <w:r w:rsidRPr="00D426AC">
              <w:rPr>
                <w:rFonts w:eastAsia="Times New Roman" w:cstheme="minorHAnsi"/>
              </w:rPr>
              <w:t>14.1 The Supplier shall supply all the Goods and Related Services included in the Scope of Supply in accordance with GCC Clause 12, and the Delivery and Completion Schedule, as per GCC Clause 13.</w:t>
            </w:r>
          </w:p>
        </w:tc>
      </w:tr>
      <w:tr w:rsidR="00D426AC" w:rsidRPr="00111896" w14:paraId="29C3EE4E"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303"/>
        </w:trPr>
        <w:tc>
          <w:tcPr>
            <w:tcW w:w="2409" w:type="dxa"/>
            <w:gridSpan w:val="4"/>
            <w:tcBorders>
              <w:top w:val="single" w:sz="4" w:space="0" w:color="auto"/>
              <w:left w:val="single" w:sz="4" w:space="0" w:color="auto"/>
              <w:bottom w:val="single" w:sz="4" w:space="0" w:color="auto"/>
              <w:right w:val="single" w:sz="4" w:space="0" w:color="auto"/>
            </w:tcBorders>
          </w:tcPr>
          <w:p w14:paraId="63CDD625" w14:textId="77777777" w:rsidR="00D426AC" w:rsidRPr="004344DA" w:rsidRDefault="00D426AC" w:rsidP="00D426AC">
            <w:pPr>
              <w:spacing w:before="100"/>
              <w:ind w:left="200"/>
              <w:rPr>
                <w:rFonts w:eastAsia="Times New Roman" w:cstheme="minorHAnsi"/>
                <w:b/>
                <w:bCs/>
              </w:rPr>
            </w:pPr>
            <w:r w:rsidRPr="004344DA">
              <w:rPr>
                <w:rFonts w:eastAsia="Times New Roman" w:cstheme="minorHAnsi"/>
                <w:b/>
                <w:bCs/>
              </w:rPr>
              <w:t>15 Contract Price</w:t>
            </w:r>
          </w:p>
        </w:tc>
        <w:tc>
          <w:tcPr>
            <w:tcW w:w="7088" w:type="dxa"/>
            <w:gridSpan w:val="2"/>
            <w:tcBorders>
              <w:top w:val="single" w:sz="4" w:space="0" w:color="auto"/>
              <w:left w:val="single" w:sz="4" w:space="0" w:color="auto"/>
              <w:bottom w:val="single" w:sz="4" w:space="0" w:color="auto"/>
              <w:right w:val="single" w:sz="4" w:space="0" w:color="auto"/>
            </w:tcBorders>
          </w:tcPr>
          <w:p w14:paraId="6A9D25E7" w14:textId="77777777" w:rsidR="00D426AC" w:rsidRPr="00D426AC" w:rsidRDefault="00D426AC" w:rsidP="00D426AC">
            <w:pPr>
              <w:spacing w:before="93"/>
              <w:ind w:left="744" w:right="198" w:hanging="612"/>
              <w:jc w:val="both"/>
              <w:rPr>
                <w:rFonts w:eastAsia="Times New Roman" w:cstheme="minorHAnsi"/>
              </w:rPr>
            </w:pPr>
            <w:r w:rsidRPr="00D426AC">
              <w:rPr>
                <w:rFonts w:eastAsia="Times New Roman" w:cstheme="minorHAnsi"/>
              </w:rPr>
              <w:t>15.1 Prices charged by the Supplier for the Goods supplied and the Related Services performed under the Contract shall not vary from the prices quoted by the Supplier in its bid, with the exception of any price adjustments authorized in the SCC.</w:t>
            </w:r>
          </w:p>
        </w:tc>
      </w:tr>
      <w:tr w:rsidR="00D426AC" w:rsidRPr="00111896" w14:paraId="615E1FA1"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6795"/>
        </w:trPr>
        <w:tc>
          <w:tcPr>
            <w:tcW w:w="2409" w:type="dxa"/>
            <w:gridSpan w:val="4"/>
            <w:tcBorders>
              <w:top w:val="single" w:sz="4" w:space="0" w:color="auto"/>
              <w:left w:val="single" w:sz="4" w:space="0" w:color="auto"/>
              <w:bottom w:val="single" w:sz="4" w:space="0" w:color="auto"/>
              <w:right w:val="single" w:sz="4" w:space="0" w:color="auto"/>
            </w:tcBorders>
          </w:tcPr>
          <w:p w14:paraId="5C99E294" w14:textId="77777777" w:rsidR="00D426AC" w:rsidRPr="004344DA" w:rsidRDefault="00D426AC" w:rsidP="00D426AC">
            <w:pPr>
              <w:spacing w:before="98" w:line="242" w:lineRule="auto"/>
              <w:ind w:left="560" w:right="812"/>
              <w:rPr>
                <w:rFonts w:eastAsia="Times New Roman" w:cstheme="minorHAnsi"/>
                <w:b/>
                <w:bCs/>
              </w:rPr>
            </w:pPr>
            <w:r w:rsidRPr="004344DA">
              <w:rPr>
                <w:rFonts w:eastAsia="Times New Roman" w:cstheme="minorHAnsi"/>
                <w:b/>
                <w:bCs/>
              </w:rPr>
              <w:t>16. Terms of Payment</w:t>
            </w:r>
          </w:p>
        </w:tc>
        <w:tc>
          <w:tcPr>
            <w:tcW w:w="7088" w:type="dxa"/>
            <w:gridSpan w:val="2"/>
            <w:tcBorders>
              <w:top w:val="single" w:sz="4" w:space="0" w:color="auto"/>
              <w:left w:val="single" w:sz="4" w:space="0" w:color="auto"/>
              <w:bottom w:val="single" w:sz="4" w:space="0" w:color="auto"/>
              <w:right w:val="single" w:sz="4" w:space="0" w:color="auto"/>
            </w:tcBorders>
          </w:tcPr>
          <w:p w14:paraId="1696231B" w14:textId="77777777" w:rsidR="00D426AC" w:rsidRPr="00D426AC" w:rsidRDefault="00D426AC" w:rsidP="00794DBF">
            <w:pPr>
              <w:numPr>
                <w:ilvl w:val="1"/>
                <w:numId w:val="22"/>
              </w:numPr>
              <w:tabs>
                <w:tab w:val="left" w:pos="745"/>
              </w:tabs>
              <w:spacing w:before="93" w:line="242" w:lineRule="auto"/>
              <w:ind w:right="202"/>
              <w:jc w:val="both"/>
              <w:rPr>
                <w:rFonts w:eastAsia="Times New Roman" w:cstheme="minorHAnsi"/>
              </w:rPr>
            </w:pPr>
            <w:r w:rsidRPr="00D426AC">
              <w:rPr>
                <w:rFonts w:eastAsia="Times New Roman" w:cstheme="minorHAnsi"/>
              </w:rPr>
              <w:t>The Contract Price, including any Advance Payments, if applicable, shall be paid as specified in the</w:t>
            </w:r>
            <w:r w:rsidRPr="00D426AC">
              <w:rPr>
                <w:rFonts w:eastAsia="Times New Roman" w:cstheme="minorHAnsi"/>
                <w:spacing w:val="-5"/>
              </w:rPr>
              <w:t xml:space="preserve"> </w:t>
            </w:r>
            <w:r w:rsidRPr="00D426AC">
              <w:rPr>
                <w:rFonts w:eastAsia="Times New Roman" w:cstheme="minorHAnsi"/>
              </w:rPr>
              <w:t>SCC.</w:t>
            </w:r>
          </w:p>
          <w:p w14:paraId="18CD8666" w14:textId="77777777" w:rsidR="00D426AC" w:rsidRPr="00D426AC" w:rsidRDefault="00D426AC" w:rsidP="00794DBF">
            <w:pPr>
              <w:numPr>
                <w:ilvl w:val="1"/>
                <w:numId w:val="22"/>
              </w:numPr>
              <w:tabs>
                <w:tab w:val="left" w:pos="745"/>
              </w:tabs>
              <w:spacing w:before="196"/>
              <w:ind w:right="200"/>
              <w:jc w:val="both"/>
              <w:rPr>
                <w:rFonts w:eastAsia="Times New Roman" w:cstheme="minorHAnsi"/>
              </w:rPr>
            </w:pPr>
            <w:r w:rsidRPr="00D426AC">
              <w:rPr>
                <w:rFonts w:eastAsia="Times New Roman" w:cstheme="minorHAnsi"/>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w:t>
            </w:r>
            <w:r w:rsidRPr="00D426AC">
              <w:rPr>
                <w:rFonts w:eastAsia="Times New Roman" w:cstheme="minorHAnsi"/>
                <w:spacing w:val="-2"/>
              </w:rPr>
              <w:t xml:space="preserve"> </w:t>
            </w:r>
            <w:r w:rsidRPr="00D426AC">
              <w:rPr>
                <w:rFonts w:eastAsia="Times New Roman" w:cstheme="minorHAnsi"/>
              </w:rPr>
              <w:t>Contract.</w:t>
            </w:r>
          </w:p>
          <w:p w14:paraId="1FA9A463" w14:textId="77777777" w:rsidR="00D426AC" w:rsidRPr="00D426AC" w:rsidRDefault="00D426AC" w:rsidP="00794DBF">
            <w:pPr>
              <w:numPr>
                <w:ilvl w:val="1"/>
                <w:numId w:val="22"/>
              </w:numPr>
              <w:tabs>
                <w:tab w:val="left" w:pos="745"/>
              </w:tabs>
              <w:spacing w:before="199"/>
              <w:ind w:right="201"/>
              <w:jc w:val="both"/>
              <w:rPr>
                <w:rFonts w:eastAsia="Times New Roman" w:cstheme="minorHAnsi"/>
              </w:rPr>
            </w:pPr>
            <w:r w:rsidRPr="00D426AC">
              <w:rPr>
                <w:rFonts w:eastAsia="Times New Roman" w:cstheme="minorHAnsi"/>
              </w:rPr>
              <w:t>Payments shall be made promptly by the Purchaser, but in no case later than sixty (60) days after submission of an invoice or request for payment by the Supplier, and after the Purchaser has accepted</w:t>
            </w:r>
            <w:r w:rsidRPr="00D426AC">
              <w:rPr>
                <w:rFonts w:eastAsia="Times New Roman" w:cstheme="minorHAnsi"/>
                <w:spacing w:val="-1"/>
              </w:rPr>
              <w:t xml:space="preserve"> </w:t>
            </w:r>
            <w:r w:rsidRPr="00D426AC">
              <w:rPr>
                <w:rFonts w:eastAsia="Times New Roman" w:cstheme="minorHAnsi"/>
              </w:rPr>
              <w:t>it.</w:t>
            </w:r>
          </w:p>
          <w:p w14:paraId="4A143FAF" w14:textId="77777777" w:rsidR="00D426AC" w:rsidRPr="00D426AC" w:rsidRDefault="00D426AC" w:rsidP="00794DBF">
            <w:pPr>
              <w:numPr>
                <w:ilvl w:val="1"/>
                <w:numId w:val="22"/>
              </w:numPr>
              <w:tabs>
                <w:tab w:val="left" w:pos="745"/>
              </w:tabs>
              <w:spacing w:before="200"/>
              <w:ind w:right="202"/>
              <w:jc w:val="both"/>
              <w:rPr>
                <w:rFonts w:eastAsia="Times New Roman" w:cstheme="minorHAnsi"/>
              </w:rPr>
            </w:pPr>
            <w:r w:rsidRPr="00D426AC">
              <w:rPr>
                <w:rFonts w:eastAsia="Times New Roman" w:cstheme="minorHAnsi"/>
              </w:rPr>
              <w:t>The currencies in which payments shall be made to the Supplier under this Contract shall be those in which the bid price is</w:t>
            </w:r>
            <w:r w:rsidRPr="00D426AC">
              <w:rPr>
                <w:rFonts w:eastAsia="Times New Roman" w:cstheme="minorHAnsi"/>
                <w:spacing w:val="-2"/>
              </w:rPr>
              <w:t xml:space="preserve"> </w:t>
            </w:r>
            <w:r w:rsidRPr="00D426AC">
              <w:rPr>
                <w:rFonts w:eastAsia="Times New Roman" w:cstheme="minorHAnsi"/>
              </w:rPr>
              <w:t>expressed.</w:t>
            </w:r>
          </w:p>
          <w:p w14:paraId="05DBEEA0" w14:textId="77777777" w:rsidR="00D426AC" w:rsidRPr="00D426AC" w:rsidRDefault="00D426AC" w:rsidP="00794DBF">
            <w:pPr>
              <w:numPr>
                <w:ilvl w:val="1"/>
                <w:numId w:val="22"/>
              </w:numPr>
              <w:tabs>
                <w:tab w:val="left" w:pos="745"/>
              </w:tabs>
              <w:spacing w:before="199"/>
              <w:ind w:right="198"/>
              <w:jc w:val="both"/>
              <w:rPr>
                <w:rFonts w:eastAsia="Times New Roman" w:cstheme="minorHAnsi"/>
              </w:rPr>
            </w:pPr>
            <w:r w:rsidRPr="00D426AC">
              <w:rPr>
                <w:rFonts w:eastAsia="Times New Roman" w:cstheme="minorHAnsi"/>
              </w:rPr>
              <w:t>In the event that the Purchaser fails to pay the Supplier any payment by its due date or within the period set forth in the SCC, the Purchaser shall pay to the Supplier interest on the amount of such delayed payment at the rate shown in the SCC, for the period of delay until payment has been made in full, whether before or after judgment or arbitrage</w:t>
            </w:r>
            <w:r w:rsidRPr="00D426AC">
              <w:rPr>
                <w:rFonts w:eastAsia="Times New Roman" w:cstheme="minorHAnsi"/>
                <w:spacing w:val="-6"/>
              </w:rPr>
              <w:t xml:space="preserve"> </w:t>
            </w:r>
            <w:r w:rsidRPr="00D426AC">
              <w:rPr>
                <w:rFonts w:eastAsia="Times New Roman" w:cstheme="minorHAnsi"/>
              </w:rPr>
              <w:t>award.</w:t>
            </w:r>
          </w:p>
        </w:tc>
      </w:tr>
      <w:tr w:rsidR="00D426AC" w:rsidRPr="00111896" w14:paraId="29F5A2DD" w14:textId="77777777" w:rsidTr="0043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922"/>
        </w:trPr>
        <w:tc>
          <w:tcPr>
            <w:tcW w:w="2409" w:type="dxa"/>
            <w:gridSpan w:val="4"/>
            <w:tcBorders>
              <w:top w:val="single" w:sz="4" w:space="0" w:color="auto"/>
              <w:left w:val="single" w:sz="4" w:space="0" w:color="auto"/>
              <w:bottom w:val="single" w:sz="4" w:space="0" w:color="auto"/>
              <w:right w:val="single" w:sz="4" w:space="0" w:color="auto"/>
            </w:tcBorders>
          </w:tcPr>
          <w:p w14:paraId="72F04378" w14:textId="77777777" w:rsidR="00D426AC" w:rsidRPr="004344DA" w:rsidRDefault="00D426AC" w:rsidP="00D426AC">
            <w:pPr>
              <w:spacing w:before="99" w:line="242" w:lineRule="auto"/>
              <w:ind w:left="560" w:right="692"/>
              <w:rPr>
                <w:rFonts w:eastAsia="Times New Roman" w:cstheme="minorHAnsi"/>
                <w:b/>
                <w:bCs/>
              </w:rPr>
            </w:pPr>
            <w:r w:rsidRPr="004344DA">
              <w:rPr>
                <w:rFonts w:eastAsia="Times New Roman" w:cstheme="minorHAnsi"/>
                <w:b/>
                <w:bCs/>
              </w:rPr>
              <w:t>17. Taxes and Duties</w:t>
            </w:r>
          </w:p>
        </w:tc>
        <w:tc>
          <w:tcPr>
            <w:tcW w:w="7088" w:type="dxa"/>
            <w:gridSpan w:val="2"/>
            <w:tcBorders>
              <w:top w:val="single" w:sz="4" w:space="0" w:color="auto"/>
              <w:left w:val="single" w:sz="4" w:space="0" w:color="auto"/>
              <w:bottom w:val="single" w:sz="4" w:space="0" w:color="auto"/>
              <w:right w:val="single" w:sz="4" w:space="0" w:color="auto"/>
            </w:tcBorders>
          </w:tcPr>
          <w:p w14:paraId="06594696" w14:textId="77777777" w:rsidR="00D426AC" w:rsidRPr="00D426AC" w:rsidRDefault="00D426AC" w:rsidP="00D426AC">
            <w:pPr>
              <w:spacing w:before="94" w:line="270" w:lineRule="atLeast"/>
              <w:ind w:left="744" w:right="200" w:hanging="612"/>
              <w:jc w:val="both"/>
              <w:rPr>
                <w:rFonts w:eastAsia="Times New Roman" w:cstheme="minorHAnsi"/>
              </w:rPr>
            </w:pPr>
            <w:r w:rsidRPr="00D426AC">
              <w:rPr>
                <w:rFonts w:eastAsia="Times New Roman" w:cstheme="minorHAnsi"/>
              </w:rPr>
              <w:t>17.1 For goods manufactured outside the Purchaser’s Country, the Supplier shall be entirely responsible for all taxes, stamp duties,</w:t>
            </w:r>
            <w:r w:rsidRPr="00D426AC">
              <w:rPr>
                <w:rFonts w:eastAsia="Times New Roman" w:cstheme="minorHAnsi"/>
                <w:spacing w:val="18"/>
              </w:rPr>
              <w:t xml:space="preserve"> </w:t>
            </w:r>
            <w:r w:rsidRPr="00D426AC">
              <w:rPr>
                <w:rFonts w:eastAsia="Times New Roman" w:cstheme="minorHAnsi"/>
              </w:rPr>
              <w:t>license</w:t>
            </w:r>
            <w:r w:rsidRPr="00D426AC">
              <w:rPr>
                <w:rFonts w:eastAsia="Times New Roman" w:cstheme="minorHAnsi"/>
                <w:spacing w:val="17"/>
              </w:rPr>
              <w:t xml:space="preserve"> </w:t>
            </w:r>
            <w:r w:rsidRPr="00D426AC">
              <w:rPr>
                <w:rFonts w:eastAsia="Times New Roman" w:cstheme="minorHAnsi"/>
              </w:rPr>
              <w:t>fees,</w:t>
            </w:r>
            <w:r w:rsidRPr="00D426AC">
              <w:rPr>
                <w:rFonts w:eastAsia="Times New Roman" w:cstheme="minorHAnsi"/>
                <w:spacing w:val="20"/>
              </w:rPr>
              <w:t xml:space="preserve"> </w:t>
            </w:r>
            <w:r w:rsidRPr="00D426AC">
              <w:rPr>
                <w:rFonts w:eastAsia="Times New Roman" w:cstheme="minorHAnsi"/>
              </w:rPr>
              <w:t>and</w:t>
            </w:r>
            <w:r w:rsidRPr="00D426AC">
              <w:rPr>
                <w:rFonts w:eastAsia="Times New Roman" w:cstheme="minorHAnsi"/>
                <w:spacing w:val="21"/>
              </w:rPr>
              <w:t xml:space="preserve"> </w:t>
            </w:r>
            <w:r w:rsidRPr="00D426AC">
              <w:rPr>
                <w:rFonts w:eastAsia="Times New Roman" w:cstheme="minorHAnsi"/>
              </w:rPr>
              <w:t>other</w:t>
            </w:r>
            <w:r w:rsidRPr="00D426AC">
              <w:rPr>
                <w:rFonts w:eastAsia="Times New Roman" w:cstheme="minorHAnsi"/>
                <w:spacing w:val="17"/>
              </w:rPr>
              <w:t xml:space="preserve"> </w:t>
            </w:r>
            <w:r w:rsidRPr="00D426AC">
              <w:rPr>
                <w:rFonts w:eastAsia="Times New Roman" w:cstheme="minorHAnsi"/>
              </w:rPr>
              <w:t>such</w:t>
            </w:r>
            <w:r w:rsidRPr="00D426AC">
              <w:rPr>
                <w:rFonts w:eastAsia="Times New Roman" w:cstheme="minorHAnsi"/>
                <w:spacing w:val="18"/>
              </w:rPr>
              <w:t xml:space="preserve"> </w:t>
            </w:r>
            <w:r w:rsidRPr="00D426AC">
              <w:rPr>
                <w:rFonts w:eastAsia="Times New Roman" w:cstheme="minorHAnsi"/>
              </w:rPr>
              <w:t>levies</w:t>
            </w:r>
            <w:r w:rsidRPr="00D426AC">
              <w:rPr>
                <w:rFonts w:eastAsia="Times New Roman" w:cstheme="minorHAnsi"/>
                <w:spacing w:val="19"/>
              </w:rPr>
              <w:t xml:space="preserve"> </w:t>
            </w:r>
            <w:r w:rsidRPr="00D426AC">
              <w:rPr>
                <w:rFonts w:eastAsia="Times New Roman" w:cstheme="minorHAnsi"/>
              </w:rPr>
              <w:t>imposed</w:t>
            </w:r>
            <w:r w:rsidRPr="00D426AC">
              <w:rPr>
                <w:rFonts w:eastAsia="Times New Roman" w:cstheme="minorHAnsi"/>
                <w:spacing w:val="18"/>
              </w:rPr>
              <w:t xml:space="preserve"> </w:t>
            </w:r>
            <w:r w:rsidRPr="00D426AC">
              <w:rPr>
                <w:rFonts w:eastAsia="Times New Roman" w:cstheme="minorHAnsi"/>
              </w:rPr>
              <w:t>outside</w:t>
            </w:r>
            <w:r w:rsidRPr="00D426AC">
              <w:rPr>
                <w:rFonts w:eastAsia="Times New Roman" w:cstheme="minorHAnsi"/>
                <w:spacing w:val="17"/>
              </w:rPr>
              <w:t xml:space="preserve"> </w:t>
            </w:r>
            <w:r w:rsidRPr="00D426AC">
              <w:rPr>
                <w:rFonts w:eastAsia="Times New Roman" w:cstheme="minorHAnsi"/>
              </w:rPr>
              <w:t>the</w:t>
            </w:r>
          </w:p>
        </w:tc>
      </w:tr>
      <w:tr w:rsidR="00D426AC" w:rsidRPr="00111896" w14:paraId="0FB5B0CC"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3354"/>
        </w:trPr>
        <w:tc>
          <w:tcPr>
            <w:tcW w:w="2170" w:type="dxa"/>
            <w:tcBorders>
              <w:top w:val="single" w:sz="4" w:space="0" w:color="auto"/>
              <w:left w:val="single" w:sz="4" w:space="0" w:color="auto"/>
              <w:bottom w:val="single" w:sz="4" w:space="0" w:color="auto"/>
              <w:right w:val="single" w:sz="4" w:space="0" w:color="auto"/>
            </w:tcBorders>
          </w:tcPr>
          <w:p w14:paraId="73282888" w14:textId="77777777" w:rsidR="00D426AC" w:rsidRPr="00D426AC" w:rsidRDefault="00D426AC" w:rsidP="00D426AC">
            <w:pPr>
              <w:rPr>
                <w:rFonts w:eastAsia="Times New Roman" w:cstheme="minorHAnsi"/>
              </w:rPr>
            </w:pPr>
          </w:p>
        </w:tc>
        <w:tc>
          <w:tcPr>
            <w:tcW w:w="7203" w:type="dxa"/>
            <w:gridSpan w:val="3"/>
            <w:tcBorders>
              <w:top w:val="single" w:sz="4" w:space="0" w:color="auto"/>
              <w:left w:val="single" w:sz="4" w:space="0" w:color="auto"/>
              <w:bottom w:val="single" w:sz="4" w:space="0" w:color="auto"/>
              <w:right w:val="single" w:sz="4" w:space="0" w:color="auto"/>
            </w:tcBorders>
          </w:tcPr>
          <w:p w14:paraId="66A7DA19" w14:textId="77777777" w:rsidR="00D426AC" w:rsidRPr="00D426AC" w:rsidRDefault="00D426AC" w:rsidP="00D426AC">
            <w:pPr>
              <w:spacing w:line="266" w:lineRule="exact"/>
              <w:ind w:left="893"/>
              <w:rPr>
                <w:rFonts w:eastAsia="Times New Roman" w:cstheme="minorHAnsi"/>
              </w:rPr>
            </w:pPr>
            <w:r w:rsidRPr="00D426AC">
              <w:rPr>
                <w:rFonts w:eastAsia="Times New Roman" w:cstheme="minorHAnsi"/>
              </w:rPr>
              <w:t>Purchaser’s Country.</w:t>
            </w:r>
          </w:p>
          <w:p w14:paraId="5066D21D" w14:textId="77777777" w:rsidR="00D426AC" w:rsidRPr="00D426AC" w:rsidRDefault="00D426AC" w:rsidP="00D426AC">
            <w:pPr>
              <w:spacing w:before="10"/>
              <w:rPr>
                <w:rFonts w:eastAsia="Times New Roman" w:cstheme="minorHAnsi"/>
              </w:rPr>
            </w:pPr>
          </w:p>
          <w:p w14:paraId="139784FE" w14:textId="77777777" w:rsidR="00D426AC" w:rsidRPr="00D426AC" w:rsidRDefault="00D426AC" w:rsidP="00794DBF">
            <w:pPr>
              <w:numPr>
                <w:ilvl w:val="1"/>
                <w:numId w:val="21"/>
              </w:numPr>
              <w:tabs>
                <w:tab w:val="left" w:pos="894"/>
              </w:tabs>
              <w:ind w:right="205"/>
              <w:jc w:val="both"/>
              <w:rPr>
                <w:rFonts w:eastAsia="Times New Roman" w:cstheme="minorHAnsi"/>
              </w:rPr>
            </w:pPr>
            <w:r w:rsidRPr="00D426AC">
              <w:rPr>
                <w:rFonts w:eastAsia="Times New Roman" w:cstheme="minorHAnsi"/>
              </w:rPr>
              <w:t>For goods Manufactured within the Purchaser’s country, the Supplier shall be entirely responsible for all taxes, duties, license fees, etc., incurred until delivery of the contracted Goods to the</w:t>
            </w:r>
            <w:r w:rsidRPr="00D426AC">
              <w:rPr>
                <w:rFonts w:eastAsia="Times New Roman" w:cstheme="minorHAnsi"/>
                <w:spacing w:val="-2"/>
              </w:rPr>
              <w:t xml:space="preserve"> </w:t>
            </w:r>
            <w:r w:rsidRPr="00D426AC">
              <w:rPr>
                <w:rFonts w:eastAsia="Times New Roman" w:cstheme="minorHAnsi"/>
              </w:rPr>
              <w:t>Purchaser.</w:t>
            </w:r>
          </w:p>
          <w:p w14:paraId="36D5D1AD" w14:textId="77777777" w:rsidR="00D426AC" w:rsidRPr="00D426AC" w:rsidRDefault="00D426AC" w:rsidP="00D426AC">
            <w:pPr>
              <w:spacing w:before="10"/>
              <w:rPr>
                <w:rFonts w:eastAsia="Times New Roman" w:cstheme="minorHAnsi"/>
              </w:rPr>
            </w:pPr>
          </w:p>
          <w:p w14:paraId="43D9A5AD" w14:textId="77777777" w:rsidR="00D426AC" w:rsidRPr="00D426AC" w:rsidRDefault="00D426AC" w:rsidP="00794DBF">
            <w:pPr>
              <w:numPr>
                <w:ilvl w:val="1"/>
                <w:numId w:val="21"/>
              </w:numPr>
              <w:tabs>
                <w:tab w:val="left" w:pos="894"/>
              </w:tabs>
              <w:ind w:right="197"/>
              <w:jc w:val="both"/>
              <w:rPr>
                <w:rFonts w:eastAsia="Times New Roman" w:cstheme="minorHAnsi"/>
              </w:rPr>
            </w:pPr>
            <w:r w:rsidRPr="00D426AC">
              <w:rPr>
                <w:rFonts w:eastAsia="Times New Roman" w:cstheme="minorHAnsi"/>
                <w:spacing w:val="-4"/>
              </w:rPr>
              <w:t xml:space="preserve">If </w:t>
            </w:r>
            <w:r w:rsidRPr="00D426AC">
              <w:rPr>
                <w:rFonts w:eastAsia="Times New Roman" w:cstheme="minorHAnsi"/>
              </w:rPr>
              <w:t xml:space="preserve">any </w:t>
            </w:r>
            <w:r w:rsidRPr="00D426AC">
              <w:rPr>
                <w:rFonts w:eastAsia="Times New Roman" w:cstheme="minorHAnsi"/>
                <w:spacing w:val="-4"/>
              </w:rPr>
              <w:t xml:space="preserve">tax </w:t>
            </w:r>
            <w:r w:rsidRPr="00D426AC">
              <w:rPr>
                <w:rFonts w:eastAsia="Times New Roman" w:cstheme="minorHAnsi"/>
                <w:spacing w:val="-5"/>
              </w:rPr>
              <w:t xml:space="preserve">exemptions, reductions, allowances </w:t>
            </w:r>
            <w:r w:rsidRPr="00D426AC">
              <w:rPr>
                <w:rFonts w:eastAsia="Times New Roman" w:cstheme="minorHAnsi"/>
                <w:spacing w:val="-3"/>
              </w:rPr>
              <w:t xml:space="preserve">or </w:t>
            </w:r>
            <w:r w:rsidRPr="00D426AC">
              <w:rPr>
                <w:rFonts w:eastAsia="Times New Roman" w:cstheme="minorHAnsi"/>
                <w:spacing w:val="-4"/>
              </w:rPr>
              <w:t xml:space="preserve">privileges </w:t>
            </w:r>
            <w:r w:rsidRPr="00D426AC">
              <w:rPr>
                <w:rFonts w:eastAsia="Times New Roman" w:cstheme="minorHAnsi"/>
              </w:rPr>
              <w:t xml:space="preserve">may </w:t>
            </w:r>
            <w:r w:rsidRPr="00D426AC">
              <w:rPr>
                <w:rFonts w:eastAsia="Times New Roman" w:cstheme="minorHAnsi"/>
                <w:spacing w:val="-3"/>
              </w:rPr>
              <w:t xml:space="preserve">be </w:t>
            </w:r>
            <w:r w:rsidRPr="00D426AC">
              <w:rPr>
                <w:rFonts w:eastAsia="Times New Roman" w:cstheme="minorHAnsi"/>
                <w:spacing w:val="-4"/>
              </w:rPr>
              <w:t xml:space="preserve">available </w:t>
            </w:r>
            <w:r w:rsidRPr="00D426AC">
              <w:rPr>
                <w:rFonts w:eastAsia="Times New Roman" w:cstheme="minorHAnsi"/>
                <w:spacing w:val="-3"/>
              </w:rPr>
              <w:t xml:space="preserve">to the </w:t>
            </w:r>
            <w:r w:rsidRPr="00D426AC">
              <w:rPr>
                <w:rFonts w:eastAsia="Times New Roman" w:cstheme="minorHAnsi"/>
                <w:spacing w:val="-4"/>
              </w:rPr>
              <w:t xml:space="preserve">Supplier </w:t>
            </w:r>
            <w:r w:rsidRPr="00D426AC">
              <w:rPr>
                <w:rFonts w:eastAsia="Times New Roman" w:cstheme="minorHAnsi"/>
                <w:spacing w:val="-3"/>
              </w:rPr>
              <w:t xml:space="preserve">in the </w:t>
            </w:r>
            <w:r w:rsidRPr="00D426AC">
              <w:rPr>
                <w:rFonts w:eastAsia="Times New Roman" w:cstheme="minorHAnsi"/>
                <w:spacing w:val="-5"/>
              </w:rPr>
              <w:t xml:space="preserve">Purchaser’s Country, </w:t>
            </w:r>
            <w:r w:rsidRPr="00D426AC">
              <w:rPr>
                <w:rFonts w:eastAsia="Times New Roman" w:cstheme="minorHAnsi"/>
                <w:spacing w:val="-3"/>
              </w:rPr>
              <w:t xml:space="preserve">the </w:t>
            </w:r>
            <w:r w:rsidRPr="00D426AC">
              <w:rPr>
                <w:rFonts w:eastAsia="Times New Roman" w:cstheme="minorHAnsi"/>
                <w:spacing w:val="-5"/>
              </w:rPr>
              <w:t xml:space="preserve">Purchaser </w:t>
            </w:r>
            <w:r w:rsidRPr="00D426AC">
              <w:rPr>
                <w:rFonts w:eastAsia="Times New Roman" w:cstheme="minorHAnsi"/>
                <w:spacing w:val="-4"/>
              </w:rPr>
              <w:t xml:space="preserve">shall </w:t>
            </w:r>
            <w:r w:rsidRPr="00D426AC">
              <w:rPr>
                <w:rFonts w:eastAsia="Times New Roman" w:cstheme="minorHAnsi"/>
                <w:spacing w:val="-3"/>
              </w:rPr>
              <w:t xml:space="preserve">use </w:t>
            </w:r>
            <w:r w:rsidRPr="00D426AC">
              <w:rPr>
                <w:rFonts w:eastAsia="Times New Roman" w:cstheme="minorHAnsi"/>
                <w:spacing w:val="-4"/>
              </w:rPr>
              <w:t xml:space="preserve">its best efforts </w:t>
            </w:r>
            <w:r w:rsidRPr="00D426AC">
              <w:rPr>
                <w:rFonts w:eastAsia="Times New Roman" w:cstheme="minorHAnsi"/>
                <w:spacing w:val="-3"/>
              </w:rPr>
              <w:t xml:space="preserve">to </w:t>
            </w:r>
            <w:r w:rsidRPr="00D426AC">
              <w:rPr>
                <w:rFonts w:eastAsia="Times New Roman" w:cstheme="minorHAnsi"/>
                <w:spacing w:val="-4"/>
              </w:rPr>
              <w:t xml:space="preserve">enable </w:t>
            </w:r>
            <w:r w:rsidRPr="00D426AC">
              <w:rPr>
                <w:rFonts w:eastAsia="Times New Roman" w:cstheme="minorHAnsi"/>
                <w:spacing w:val="-3"/>
              </w:rPr>
              <w:t xml:space="preserve">the </w:t>
            </w:r>
            <w:r w:rsidRPr="00D426AC">
              <w:rPr>
                <w:rFonts w:eastAsia="Times New Roman" w:cstheme="minorHAnsi"/>
                <w:spacing w:val="-4"/>
              </w:rPr>
              <w:t xml:space="preserve">Supplier </w:t>
            </w:r>
            <w:r w:rsidRPr="00D426AC">
              <w:rPr>
                <w:rFonts w:eastAsia="Times New Roman" w:cstheme="minorHAnsi"/>
                <w:spacing w:val="-3"/>
              </w:rPr>
              <w:t xml:space="preserve">to  </w:t>
            </w:r>
            <w:r w:rsidRPr="00D426AC">
              <w:rPr>
                <w:rFonts w:eastAsia="Times New Roman" w:cstheme="minorHAnsi"/>
                <w:spacing w:val="-5"/>
              </w:rPr>
              <w:t xml:space="preserve">benefit </w:t>
            </w:r>
            <w:r w:rsidRPr="00D426AC">
              <w:rPr>
                <w:rFonts w:eastAsia="Times New Roman" w:cstheme="minorHAnsi"/>
                <w:spacing w:val="-4"/>
              </w:rPr>
              <w:t xml:space="preserve">from </w:t>
            </w:r>
            <w:r w:rsidRPr="00D426AC">
              <w:rPr>
                <w:rFonts w:eastAsia="Times New Roman" w:cstheme="minorHAnsi"/>
              </w:rPr>
              <w:t xml:space="preserve">any </w:t>
            </w:r>
            <w:r w:rsidRPr="00D426AC">
              <w:rPr>
                <w:rFonts w:eastAsia="Times New Roman" w:cstheme="minorHAnsi"/>
                <w:spacing w:val="-3"/>
              </w:rPr>
              <w:t xml:space="preserve">such </w:t>
            </w:r>
            <w:r w:rsidRPr="00D426AC">
              <w:rPr>
                <w:rFonts w:eastAsia="Times New Roman" w:cstheme="minorHAnsi"/>
                <w:spacing w:val="-2"/>
              </w:rPr>
              <w:t xml:space="preserve">tax </w:t>
            </w:r>
            <w:r w:rsidRPr="00D426AC">
              <w:rPr>
                <w:rFonts w:eastAsia="Times New Roman" w:cstheme="minorHAnsi"/>
                <w:spacing w:val="-5"/>
              </w:rPr>
              <w:t xml:space="preserve">savings </w:t>
            </w:r>
            <w:r w:rsidRPr="00D426AC">
              <w:rPr>
                <w:rFonts w:eastAsia="Times New Roman" w:cstheme="minorHAnsi"/>
                <w:spacing w:val="-3"/>
              </w:rPr>
              <w:t xml:space="preserve">to the </w:t>
            </w:r>
            <w:r w:rsidRPr="00D426AC">
              <w:rPr>
                <w:rFonts w:eastAsia="Times New Roman" w:cstheme="minorHAnsi"/>
                <w:spacing w:val="-4"/>
              </w:rPr>
              <w:t xml:space="preserve">maximum allowable </w:t>
            </w:r>
            <w:r w:rsidRPr="00D426AC">
              <w:rPr>
                <w:rFonts w:eastAsia="Times New Roman" w:cstheme="minorHAnsi"/>
                <w:spacing w:val="-5"/>
              </w:rPr>
              <w:t>extent.</w:t>
            </w:r>
          </w:p>
        </w:tc>
      </w:tr>
      <w:tr w:rsidR="00D426AC" w:rsidRPr="00111896" w14:paraId="3B14AA48"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5928"/>
        </w:trPr>
        <w:tc>
          <w:tcPr>
            <w:tcW w:w="2170" w:type="dxa"/>
            <w:tcBorders>
              <w:top w:val="single" w:sz="4" w:space="0" w:color="auto"/>
              <w:left w:val="single" w:sz="4" w:space="0" w:color="auto"/>
              <w:bottom w:val="single" w:sz="4" w:space="0" w:color="auto"/>
              <w:right w:val="single" w:sz="4" w:space="0" w:color="auto"/>
            </w:tcBorders>
          </w:tcPr>
          <w:p w14:paraId="484C3882" w14:textId="77777777" w:rsidR="00D426AC" w:rsidRPr="00E27D12" w:rsidRDefault="00D426AC" w:rsidP="00D426AC">
            <w:pPr>
              <w:spacing w:before="119" w:line="242" w:lineRule="auto"/>
              <w:ind w:left="560"/>
              <w:rPr>
                <w:rFonts w:eastAsia="Times New Roman" w:cstheme="minorHAnsi"/>
                <w:b/>
                <w:bCs/>
              </w:rPr>
            </w:pPr>
            <w:r w:rsidRPr="00E27D12">
              <w:rPr>
                <w:rFonts w:eastAsia="Times New Roman" w:cstheme="minorHAnsi"/>
                <w:b/>
                <w:bCs/>
              </w:rPr>
              <w:t>18. Performance Security</w:t>
            </w:r>
          </w:p>
        </w:tc>
        <w:tc>
          <w:tcPr>
            <w:tcW w:w="7203" w:type="dxa"/>
            <w:gridSpan w:val="3"/>
            <w:tcBorders>
              <w:top w:val="single" w:sz="4" w:space="0" w:color="auto"/>
              <w:left w:val="single" w:sz="4" w:space="0" w:color="auto"/>
              <w:bottom w:val="single" w:sz="4" w:space="0" w:color="auto"/>
              <w:right w:val="single" w:sz="4" w:space="0" w:color="auto"/>
            </w:tcBorders>
          </w:tcPr>
          <w:p w14:paraId="2F20A81F" w14:textId="77777777" w:rsidR="00D426AC" w:rsidRPr="00D426AC" w:rsidRDefault="00D426AC" w:rsidP="00794DBF">
            <w:pPr>
              <w:numPr>
                <w:ilvl w:val="1"/>
                <w:numId w:val="20"/>
              </w:numPr>
              <w:tabs>
                <w:tab w:val="left" w:pos="894"/>
              </w:tabs>
              <w:spacing w:before="115"/>
              <w:ind w:right="206"/>
              <w:jc w:val="both"/>
              <w:rPr>
                <w:rFonts w:eastAsia="Times New Roman" w:cstheme="minorHAnsi"/>
              </w:rPr>
            </w:pPr>
            <w:r w:rsidRPr="00D426AC">
              <w:rPr>
                <w:rFonts w:eastAsia="Times New Roman" w:cstheme="minorHAnsi"/>
              </w:rPr>
              <w:t>If required as specified in the SCC, the Supplier shall, within twenty-eight (28) days of the notification of contract award, provide a performance security for the performance of the Contract in the amount specified in the</w:t>
            </w:r>
            <w:r w:rsidRPr="00D426AC">
              <w:rPr>
                <w:rFonts w:eastAsia="Times New Roman" w:cstheme="minorHAnsi"/>
                <w:spacing w:val="-4"/>
              </w:rPr>
              <w:t xml:space="preserve"> </w:t>
            </w:r>
            <w:r w:rsidRPr="00D426AC">
              <w:rPr>
                <w:rFonts w:eastAsia="Times New Roman" w:cstheme="minorHAnsi"/>
              </w:rPr>
              <w:t>SCC.</w:t>
            </w:r>
          </w:p>
          <w:p w14:paraId="12DE7F63" w14:textId="77777777" w:rsidR="00D426AC" w:rsidRPr="00D426AC" w:rsidRDefault="00D426AC" w:rsidP="00D426AC">
            <w:pPr>
              <w:spacing w:before="10"/>
              <w:rPr>
                <w:rFonts w:eastAsia="Times New Roman" w:cstheme="minorHAnsi"/>
              </w:rPr>
            </w:pPr>
          </w:p>
          <w:p w14:paraId="7CC9AF6F" w14:textId="77777777" w:rsidR="00D426AC" w:rsidRPr="00D426AC" w:rsidRDefault="00D426AC" w:rsidP="00794DBF">
            <w:pPr>
              <w:numPr>
                <w:ilvl w:val="1"/>
                <w:numId w:val="20"/>
              </w:numPr>
              <w:tabs>
                <w:tab w:val="left" w:pos="894"/>
              </w:tabs>
              <w:ind w:right="206"/>
              <w:jc w:val="both"/>
              <w:rPr>
                <w:rFonts w:eastAsia="Times New Roman" w:cstheme="minorHAnsi"/>
              </w:rPr>
            </w:pPr>
            <w:r w:rsidRPr="00D426AC">
              <w:rPr>
                <w:rFonts w:eastAsia="Times New Roman" w:cstheme="minorHAnsi"/>
              </w:rPr>
              <w:t>The proceeds of the Performance Security shall be payable to the Purchaser as compensation for any loss resulting from the Supplier’s failure to complete its obligations under the Contract.</w:t>
            </w:r>
          </w:p>
          <w:p w14:paraId="605C378C" w14:textId="77777777" w:rsidR="00D426AC" w:rsidRPr="00D426AC" w:rsidRDefault="00D426AC" w:rsidP="00D426AC">
            <w:pPr>
              <w:spacing w:before="10"/>
              <w:rPr>
                <w:rFonts w:eastAsia="Times New Roman" w:cstheme="minorHAnsi"/>
              </w:rPr>
            </w:pPr>
          </w:p>
          <w:p w14:paraId="4CCBEA5F" w14:textId="77777777" w:rsidR="00D426AC" w:rsidRPr="00D426AC" w:rsidRDefault="00D426AC" w:rsidP="00794DBF">
            <w:pPr>
              <w:numPr>
                <w:ilvl w:val="1"/>
                <w:numId w:val="20"/>
              </w:numPr>
              <w:tabs>
                <w:tab w:val="left" w:pos="894"/>
              </w:tabs>
              <w:ind w:right="207"/>
              <w:jc w:val="both"/>
              <w:rPr>
                <w:rFonts w:eastAsia="Times New Roman" w:cstheme="minorHAnsi"/>
              </w:rPr>
            </w:pPr>
            <w:r w:rsidRPr="00D426AC">
              <w:rPr>
                <w:rFonts w:eastAsia="Times New Roman" w:cstheme="minorHAnsi"/>
              </w:rPr>
              <w:t>As specified in the SCC, the Performance Security, if required, shall be denominated in the currency(ies) of the Contract, or in a freely convertible currency acceptable to the Purchaser; and shall be in one of the format stipulated by the Purchaser in the SCC, or in another format acceptable to the</w:t>
            </w:r>
            <w:r w:rsidRPr="00D426AC">
              <w:rPr>
                <w:rFonts w:eastAsia="Times New Roman" w:cstheme="minorHAnsi"/>
                <w:spacing w:val="-9"/>
              </w:rPr>
              <w:t xml:space="preserve"> </w:t>
            </w:r>
            <w:r w:rsidRPr="00D426AC">
              <w:rPr>
                <w:rFonts w:eastAsia="Times New Roman" w:cstheme="minorHAnsi"/>
              </w:rPr>
              <w:t>Purchaser.</w:t>
            </w:r>
          </w:p>
          <w:p w14:paraId="45EB29A9" w14:textId="77777777" w:rsidR="00D426AC" w:rsidRPr="00D426AC" w:rsidRDefault="00D426AC" w:rsidP="00D426AC">
            <w:pPr>
              <w:spacing w:before="10"/>
              <w:rPr>
                <w:rFonts w:eastAsia="Times New Roman" w:cstheme="minorHAnsi"/>
              </w:rPr>
            </w:pPr>
          </w:p>
          <w:p w14:paraId="69AA087E" w14:textId="77777777" w:rsidR="00D426AC" w:rsidRPr="00D426AC" w:rsidRDefault="00D426AC" w:rsidP="00794DBF">
            <w:pPr>
              <w:numPr>
                <w:ilvl w:val="1"/>
                <w:numId w:val="20"/>
              </w:numPr>
              <w:tabs>
                <w:tab w:val="left" w:pos="894"/>
              </w:tabs>
              <w:ind w:right="203"/>
              <w:jc w:val="both"/>
              <w:rPr>
                <w:rFonts w:eastAsia="Times New Roman" w:cstheme="minorHAnsi"/>
              </w:rPr>
            </w:pPr>
            <w:r w:rsidRPr="00D426AC">
              <w:rPr>
                <w:rFonts w:eastAsia="Times New Roman" w:cstheme="minorHAnsi"/>
              </w:rPr>
              <w:t>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w:t>
            </w:r>
            <w:r w:rsidRPr="00D426AC">
              <w:rPr>
                <w:rFonts w:eastAsia="Times New Roman" w:cstheme="minorHAnsi"/>
                <w:spacing w:val="-12"/>
              </w:rPr>
              <w:t xml:space="preserve"> </w:t>
            </w:r>
            <w:r w:rsidRPr="00D426AC">
              <w:rPr>
                <w:rFonts w:eastAsia="Times New Roman" w:cstheme="minorHAnsi"/>
              </w:rPr>
              <w:t>SCC.</w:t>
            </w:r>
          </w:p>
        </w:tc>
      </w:tr>
      <w:tr w:rsidR="00D426AC" w:rsidRPr="00111896" w14:paraId="7955F7B6"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2142"/>
        </w:trPr>
        <w:tc>
          <w:tcPr>
            <w:tcW w:w="2170" w:type="dxa"/>
            <w:tcBorders>
              <w:top w:val="single" w:sz="4" w:space="0" w:color="auto"/>
              <w:left w:val="single" w:sz="4" w:space="0" w:color="auto"/>
              <w:bottom w:val="single" w:sz="4" w:space="0" w:color="auto"/>
              <w:right w:val="single" w:sz="4" w:space="0" w:color="auto"/>
            </w:tcBorders>
          </w:tcPr>
          <w:p w14:paraId="22D56433" w14:textId="77777777" w:rsidR="00D426AC" w:rsidRPr="00D426AC" w:rsidRDefault="00D426AC" w:rsidP="00D426AC">
            <w:pPr>
              <w:spacing w:before="122"/>
              <w:ind w:left="200"/>
              <w:rPr>
                <w:rFonts w:eastAsia="Times New Roman" w:cstheme="minorHAnsi"/>
              </w:rPr>
            </w:pPr>
            <w:r w:rsidRPr="00D426AC">
              <w:rPr>
                <w:rFonts w:eastAsia="Times New Roman" w:cstheme="minorHAnsi"/>
              </w:rPr>
              <w:t>19. Copyright</w:t>
            </w:r>
          </w:p>
        </w:tc>
        <w:tc>
          <w:tcPr>
            <w:tcW w:w="7203" w:type="dxa"/>
            <w:gridSpan w:val="3"/>
            <w:tcBorders>
              <w:top w:val="single" w:sz="4" w:space="0" w:color="auto"/>
              <w:left w:val="single" w:sz="4" w:space="0" w:color="auto"/>
              <w:bottom w:val="single" w:sz="4" w:space="0" w:color="auto"/>
              <w:right w:val="single" w:sz="4" w:space="0" w:color="auto"/>
            </w:tcBorders>
          </w:tcPr>
          <w:p w14:paraId="6F71BC69" w14:textId="77777777" w:rsidR="00D426AC" w:rsidRPr="00D426AC" w:rsidRDefault="00D426AC" w:rsidP="00D426AC">
            <w:pPr>
              <w:spacing w:before="115"/>
              <w:ind w:left="893" w:right="203" w:hanging="612"/>
              <w:jc w:val="both"/>
              <w:rPr>
                <w:rFonts w:eastAsia="Times New Roman" w:cstheme="minorHAnsi"/>
              </w:rPr>
            </w:pPr>
            <w:r w:rsidRPr="00D426AC">
              <w:rPr>
                <w:rFonts w:eastAsia="Times New Roman" w:cstheme="minorHAnsi"/>
              </w:rPr>
              <w:t>19.1 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w:t>
            </w:r>
            <w:r w:rsidRPr="00D426AC">
              <w:rPr>
                <w:rFonts w:eastAsia="Times New Roman" w:cstheme="minorHAnsi"/>
                <w:spacing w:val="-1"/>
              </w:rPr>
              <w:t xml:space="preserve"> </w:t>
            </w:r>
            <w:r w:rsidRPr="00D426AC">
              <w:rPr>
                <w:rFonts w:eastAsia="Times New Roman" w:cstheme="minorHAnsi"/>
              </w:rPr>
              <w:t>party</w:t>
            </w:r>
          </w:p>
        </w:tc>
      </w:tr>
      <w:tr w:rsidR="00D426AC" w:rsidRPr="00111896" w14:paraId="0AD7AA2A" w14:textId="77777777" w:rsidTr="00AE7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58" w:type="dxa"/>
          <w:wAfter w:w="75" w:type="dxa"/>
          <w:trHeight w:val="1464"/>
        </w:trPr>
        <w:tc>
          <w:tcPr>
            <w:tcW w:w="2170" w:type="dxa"/>
            <w:tcBorders>
              <w:top w:val="single" w:sz="4" w:space="0" w:color="auto"/>
              <w:left w:val="single" w:sz="4" w:space="0" w:color="auto"/>
              <w:bottom w:val="single" w:sz="4" w:space="0" w:color="auto"/>
              <w:right w:val="single" w:sz="4" w:space="0" w:color="auto"/>
            </w:tcBorders>
          </w:tcPr>
          <w:p w14:paraId="720CECC9" w14:textId="77777777" w:rsidR="00D426AC" w:rsidRPr="00E27D12" w:rsidRDefault="00D426AC" w:rsidP="00D426AC">
            <w:pPr>
              <w:spacing w:before="89" w:line="242" w:lineRule="auto"/>
              <w:ind w:left="560" w:right="309"/>
              <w:rPr>
                <w:rFonts w:eastAsia="Times New Roman" w:cstheme="minorHAnsi"/>
                <w:b/>
                <w:bCs/>
              </w:rPr>
            </w:pPr>
            <w:r w:rsidRPr="00E27D12">
              <w:rPr>
                <w:rFonts w:eastAsia="Times New Roman" w:cstheme="minorHAnsi"/>
                <w:b/>
                <w:bCs/>
              </w:rPr>
              <w:t>20. Confidential Information</w:t>
            </w:r>
          </w:p>
        </w:tc>
        <w:tc>
          <w:tcPr>
            <w:tcW w:w="7203" w:type="dxa"/>
            <w:gridSpan w:val="3"/>
            <w:tcBorders>
              <w:top w:val="single" w:sz="4" w:space="0" w:color="auto"/>
              <w:left w:val="single" w:sz="4" w:space="0" w:color="auto"/>
              <w:bottom w:val="single" w:sz="4" w:space="0" w:color="auto"/>
              <w:right w:val="single" w:sz="4" w:space="0" w:color="auto"/>
            </w:tcBorders>
          </w:tcPr>
          <w:p w14:paraId="74E4DBF8" w14:textId="77777777" w:rsidR="00D426AC" w:rsidRPr="00D426AC" w:rsidRDefault="00D426AC" w:rsidP="00D426AC">
            <w:pPr>
              <w:spacing w:before="85" w:line="270" w:lineRule="atLeast"/>
              <w:ind w:left="893" w:right="202" w:hanging="612"/>
              <w:jc w:val="both"/>
              <w:rPr>
                <w:rFonts w:eastAsia="Times New Roman" w:cstheme="minorHAnsi"/>
              </w:rPr>
            </w:pPr>
            <w:r w:rsidRPr="00D426AC">
              <w:rPr>
                <w:rFonts w:eastAsia="Times New Roman" w:cstheme="minorHAnsi"/>
              </w:rPr>
              <w:t>20.1 The Purchaser and the Supplier shall keep  confidential and  shall not, without the written consent of the other party hereto, divulge to any third party any documents, data, or other information furnished directly or indirectly by the other party hereto</w:t>
            </w:r>
            <w:r w:rsidRPr="00D426AC">
              <w:rPr>
                <w:rFonts w:eastAsia="Times New Roman" w:cstheme="minorHAnsi"/>
                <w:spacing w:val="24"/>
              </w:rPr>
              <w:t xml:space="preserve"> </w:t>
            </w:r>
            <w:r w:rsidRPr="00D426AC">
              <w:rPr>
                <w:rFonts w:eastAsia="Times New Roman" w:cstheme="minorHAnsi"/>
              </w:rPr>
              <w:t>in</w:t>
            </w:r>
            <w:r w:rsidRPr="00D426AC">
              <w:rPr>
                <w:rFonts w:eastAsia="Times New Roman" w:cstheme="minorHAnsi"/>
                <w:spacing w:val="24"/>
              </w:rPr>
              <w:t xml:space="preserve"> </w:t>
            </w:r>
            <w:r w:rsidRPr="00D426AC">
              <w:rPr>
                <w:rFonts w:eastAsia="Times New Roman" w:cstheme="minorHAnsi"/>
              </w:rPr>
              <w:t>connection</w:t>
            </w:r>
            <w:r w:rsidRPr="00D426AC">
              <w:rPr>
                <w:rFonts w:eastAsia="Times New Roman" w:cstheme="minorHAnsi"/>
                <w:spacing w:val="24"/>
              </w:rPr>
              <w:t xml:space="preserve"> </w:t>
            </w:r>
            <w:r w:rsidRPr="00D426AC">
              <w:rPr>
                <w:rFonts w:eastAsia="Times New Roman" w:cstheme="minorHAnsi"/>
              </w:rPr>
              <w:t>with</w:t>
            </w:r>
            <w:r w:rsidRPr="00D426AC">
              <w:rPr>
                <w:rFonts w:eastAsia="Times New Roman" w:cstheme="minorHAnsi"/>
                <w:spacing w:val="25"/>
              </w:rPr>
              <w:t xml:space="preserve"> </w:t>
            </w:r>
            <w:r w:rsidRPr="00D426AC">
              <w:rPr>
                <w:rFonts w:eastAsia="Times New Roman" w:cstheme="minorHAnsi"/>
              </w:rPr>
              <w:t>the</w:t>
            </w:r>
            <w:r w:rsidRPr="00D426AC">
              <w:rPr>
                <w:rFonts w:eastAsia="Times New Roman" w:cstheme="minorHAnsi"/>
                <w:spacing w:val="23"/>
              </w:rPr>
              <w:t xml:space="preserve"> </w:t>
            </w:r>
            <w:r w:rsidRPr="00D426AC">
              <w:rPr>
                <w:rFonts w:eastAsia="Times New Roman" w:cstheme="minorHAnsi"/>
              </w:rPr>
              <w:t>Contract,</w:t>
            </w:r>
            <w:r w:rsidRPr="00D426AC">
              <w:rPr>
                <w:rFonts w:eastAsia="Times New Roman" w:cstheme="minorHAnsi"/>
                <w:spacing w:val="24"/>
              </w:rPr>
              <w:t xml:space="preserve"> </w:t>
            </w:r>
            <w:r w:rsidRPr="00D426AC">
              <w:rPr>
                <w:rFonts w:eastAsia="Times New Roman" w:cstheme="minorHAnsi"/>
              </w:rPr>
              <w:t>whether</w:t>
            </w:r>
            <w:r w:rsidRPr="00D426AC">
              <w:rPr>
                <w:rFonts w:eastAsia="Times New Roman" w:cstheme="minorHAnsi"/>
                <w:spacing w:val="24"/>
              </w:rPr>
              <w:t xml:space="preserve"> </w:t>
            </w:r>
            <w:r w:rsidRPr="00D426AC">
              <w:rPr>
                <w:rFonts w:eastAsia="Times New Roman" w:cstheme="minorHAnsi"/>
              </w:rPr>
              <w:t>such</w:t>
            </w:r>
          </w:p>
        </w:tc>
      </w:tr>
    </w:tbl>
    <w:p w14:paraId="0EA7C47C" w14:textId="77777777" w:rsidR="00D426AC" w:rsidRPr="00D426AC" w:rsidRDefault="00D426AC" w:rsidP="00D426AC">
      <w:pPr>
        <w:widowControl w:val="0"/>
        <w:autoSpaceDE w:val="0"/>
        <w:autoSpaceDN w:val="0"/>
        <w:spacing w:after="0" w:line="270" w:lineRule="atLeast"/>
        <w:jc w:val="both"/>
        <w:rPr>
          <w:rFonts w:eastAsia="Times New Roman" w:cstheme="minorHAnsi"/>
          <w:lang w:val="en-US"/>
        </w:rPr>
        <w:sectPr w:rsidR="00D426AC" w:rsidRPr="00D426AC">
          <w:headerReference w:type="even" r:id="rId11"/>
          <w:headerReference w:type="default" r:id="rId12"/>
          <w:pgSz w:w="12240" w:h="15840"/>
          <w:pgMar w:top="940" w:right="1120" w:bottom="280" w:left="1140" w:header="725" w:footer="0" w:gutter="0"/>
          <w:cols w:space="720"/>
        </w:sectPr>
      </w:pPr>
    </w:p>
    <w:tbl>
      <w:tblPr>
        <w:tblStyle w:val="TableNorm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3"/>
        <w:gridCol w:w="7075"/>
      </w:tblGrid>
      <w:tr w:rsidR="00D426AC" w:rsidRPr="00111896" w14:paraId="04A90C73" w14:textId="77777777" w:rsidTr="00AE71A8">
        <w:trPr>
          <w:trHeight w:val="10462"/>
        </w:trPr>
        <w:tc>
          <w:tcPr>
            <w:tcW w:w="2293" w:type="dxa"/>
          </w:tcPr>
          <w:p w14:paraId="55297780" w14:textId="77777777" w:rsidR="00D426AC" w:rsidRPr="00E27D12" w:rsidRDefault="00D426AC" w:rsidP="00D426AC">
            <w:pPr>
              <w:rPr>
                <w:rFonts w:eastAsia="Times New Roman" w:cstheme="minorHAnsi"/>
                <w:b/>
                <w:bCs/>
              </w:rPr>
            </w:pPr>
          </w:p>
        </w:tc>
        <w:tc>
          <w:tcPr>
            <w:tcW w:w="7075" w:type="dxa"/>
          </w:tcPr>
          <w:p w14:paraId="32DA5B04" w14:textId="77777777" w:rsidR="00D426AC" w:rsidRPr="00D426AC" w:rsidRDefault="00D426AC" w:rsidP="00D426AC">
            <w:pPr>
              <w:ind w:left="770" w:right="199"/>
              <w:jc w:val="both"/>
              <w:rPr>
                <w:rFonts w:eastAsia="Times New Roman" w:cstheme="minorHAnsi"/>
              </w:rPr>
            </w:pPr>
            <w:r w:rsidRPr="00D426AC">
              <w:rPr>
                <w:rFonts w:eastAsia="Times New Roman" w:cstheme="minorHAnsi"/>
              </w:rPr>
              <w:t>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w:t>
            </w:r>
            <w:r w:rsidRPr="00D426AC">
              <w:rPr>
                <w:rFonts w:eastAsia="Times New Roman" w:cstheme="minorHAnsi"/>
                <w:spacing w:val="-2"/>
              </w:rPr>
              <w:t xml:space="preserve"> </w:t>
            </w:r>
            <w:r w:rsidRPr="00D426AC">
              <w:rPr>
                <w:rFonts w:eastAsia="Times New Roman" w:cstheme="minorHAnsi"/>
              </w:rPr>
              <w:t>20.</w:t>
            </w:r>
          </w:p>
          <w:p w14:paraId="7DE28968" w14:textId="77777777" w:rsidR="00D426AC" w:rsidRPr="00D426AC" w:rsidRDefault="00D426AC" w:rsidP="00794DBF">
            <w:pPr>
              <w:numPr>
                <w:ilvl w:val="1"/>
                <w:numId w:val="19"/>
              </w:numPr>
              <w:tabs>
                <w:tab w:val="left" w:pos="771"/>
              </w:tabs>
              <w:spacing w:before="151"/>
              <w:ind w:right="199"/>
              <w:jc w:val="both"/>
              <w:rPr>
                <w:rFonts w:eastAsia="Times New Roman" w:cstheme="minorHAnsi"/>
              </w:rPr>
            </w:pPr>
            <w:r w:rsidRPr="00D426AC">
              <w:rPr>
                <w:rFonts w:eastAsia="Times New Roman" w:cstheme="minorHAnsi"/>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76BE5CA1" w14:textId="77777777" w:rsidR="00D426AC" w:rsidRPr="00D426AC" w:rsidRDefault="00D426AC" w:rsidP="00794DBF">
            <w:pPr>
              <w:numPr>
                <w:ilvl w:val="1"/>
                <w:numId w:val="19"/>
              </w:numPr>
              <w:tabs>
                <w:tab w:val="left" w:pos="771"/>
              </w:tabs>
              <w:spacing w:before="158"/>
              <w:ind w:hanging="613"/>
              <w:rPr>
                <w:rFonts w:eastAsia="Times New Roman" w:cstheme="minorHAnsi"/>
              </w:rPr>
            </w:pPr>
            <w:r w:rsidRPr="00D426AC">
              <w:rPr>
                <w:rFonts w:eastAsia="Times New Roman" w:cstheme="minorHAnsi"/>
              </w:rPr>
              <w:t>The</w:t>
            </w:r>
            <w:r w:rsidRPr="00D426AC">
              <w:rPr>
                <w:rFonts w:eastAsia="Times New Roman" w:cstheme="minorHAnsi"/>
                <w:spacing w:val="43"/>
              </w:rPr>
              <w:t xml:space="preserve"> </w:t>
            </w:r>
            <w:r w:rsidRPr="00D426AC">
              <w:rPr>
                <w:rFonts w:eastAsia="Times New Roman" w:cstheme="minorHAnsi"/>
              </w:rPr>
              <w:t>obligation</w:t>
            </w:r>
            <w:r w:rsidRPr="00D426AC">
              <w:rPr>
                <w:rFonts w:eastAsia="Times New Roman" w:cstheme="minorHAnsi"/>
                <w:spacing w:val="44"/>
              </w:rPr>
              <w:t xml:space="preserve"> </w:t>
            </w:r>
            <w:r w:rsidRPr="00D426AC">
              <w:rPr>
                <w:rFonts w:eastAsia="Times New Roman" w:cstheme="minorHAnsi"/>
              </w:rPr>
              <w:t>of</w:t>
            </w:r>
            <w:r w:rsidRPr="00D426AC">
              <w:rPr>
                <w:rFonts w:eastAsia="Times New Roman" w:cstheme="minorHAnsi"/>
                <w:spacing w:val="46"/>
              </w:rPr>
              <w:t xml:space="preserve"> </w:t>
            </w:r>
            <w:r w:rsidRPr="00D426AC">
              <w:rPr>
                <w:rFonts w:eastAsia="Times New Roman" w:cstheme="minorHAnsi"/>
              </w:rPr>
              <w:t>a</w:t>
            </w:r>
            <w:r w:rsidRPr="00D426AC">
              <w:rPr>
                <w:rFonts w:eastAsia="Times New Roman" w:cstheme="minorHAnsi"/>
                <w:spacing w:val="43"/>
              </w:rPr>
              <w:t xml:space="preserve"> </w:t>
            </w:r>
            <w:r w:rsidRPr="00D426AC">
              <w:rPr>
                <w:rFonts w:eastAsia="Times New Roman" w:cstheme="minorHAnsi"/>
              </w:rPr>
              <w:t>party</w:t>
            </w:r>
            <w:r w:rsidRPr="00D426AC">
              <w:rPr>
                <w:rFonts w:eastAsia="Times New Roman" w:cstheme="minorHAnsi"/>
                <w:spacing w:val="42"/>
              </w:rPr>
              <w:t xml:space="preserve"> </w:t>
            </w:r>
            <w:r w:rsidRPr="00D426AC">
              <w:rPr>
                <w:rFonts w:eastAsia="Times New Roman" w:cstheme="minorHAnsi"/>
              </w:rPr>
              <w:t>under</w:t>
            </w:r>
            <w:r w:rsidRPr="00D426AC">
              <w:rPr>
                <w:rFonts w:eastAsia="Times New Roman" w:cstheme="minorHAnsi"/>
                <w:spacing w:val="44"/>
              </w:rPr>
              <w:t xml:space="preserve"> </w:t>
            </w:r>
            <w:r w:rsidRPr="00D426AC">
              <w:rPr>
                <w:rFonts w:eastAsia="Times New Roman" w:cstheme="minorHAnsi"/>
              </w:rPr>
              <w:t>GCC</w:t>
            </w:r>
            <w:r w:rsidRPr="00D426AC">
              <w:rPr>
                <w:rFonts w:eastAsia="Times New Roman" w:cstheme="minorHAnsi"/>
                <w:spacing w:val="45"/>
              </w:rPr>
              <w:t xml:space="preserve"> </w:t>
            </w:r>
            <w:r w:rsidRPr="00D426AC">
              <w:rPr>
                <w:rFonts w:eastAsia="Times New Roman" w:cstheme="minorHAnsi"/>
              </w:rPr>
              <w:t>Sub-Clauses</w:t>
            </w:r>
            <w:r w:rsidRPr="00D426AC">
              <w:rPr>
                <w:rFonts w:eastAsia="Times New Roman" w:cstheme="minorHAnsi"/>
                <w:spacing w:val="44"/>
              </w:rPr>
              <w:t xml:space="preserve"> </w:t>
            </w:r>
            <w:r w:rsidRPr="00D426AC">
              <w:rPr>
                <w:rFonts w:eastAsia="Times New Roman" w:cstheme="minorHAnsi"/>
              </w:rPr>
              <w:t>20.1</w:t>
            </w:r>
            <w:r w:rsidRPr="00D426AC">
              <w:rPr>
                <w:rFonts w:eastAsia="Times New Roman" w:cstheme="minorHAnsi"/>
                <w:spacing w:val="44"/>
              </w:rPr>
              <w:t xml:space="preserve"> </w:t>
            </w:r>
            <w:r w:rsidRPr="00D426AC">
              <w:rPr>
                <w:rFonts w:eastAsia="Times New Roman" w:cstheme="minorHAnsi"/>
              </w:rPr>
              <w:t>and</w:t>
            </w:r>
          </w:p>
          <w:p w14:paraId="7FF48472" w14:textId="77777777" w:rsidR="00D426AC" w:rsidRPr="00D426AC" w:rsidRDefault="00D426AC" w:rsidP="00D426AC">
            <w:pPr>
              <w:ind w:left="770"/>
              <w:rPr>
                <w:rFonts w:eastAsia="Times New Roman" w:cstheme="minorHAnsi"/>
              </w:rPr>
            </w:pPr>
            <w:r w:rsidRPr="00D426AC">
              <w:rPr>
                <w:rFonts w:eastAsia="Times New Roman" w:cstheme="minorHAnsi"/>
              </w:rPr>
              <w:t>20.2 above, however, shall not apply to information that:</w:t>
            </w:r>
          </w:p>
          <w:p w14:paraId="628A0246" w14:textId="77777777" w:rsidR="00D426AC" w:rsidRPr="00D426AC" w:rsidRDefault="00D426AC" w:rsidP="00794DBF">
            <w:pPr>
              <w:numPr>
                <w:ilvl w:val="0"/>
                <w:numId w:val="18"/>
              </w:numPr>
              <w:tabs>
                <w:tab w:val="left" w:pos="1311"/>
              </w:tabs>
              <w:spacing w:before="161"/>
              <w:ind w:right="201"/>
              <w:jc w:val="both"/>
              <w:rPr>
                <w:rFonts w:eastAsia="Times New Roman" w:cstheme="minorHAnsi"/>
              </w:rPr>
            </w:pPr>
            <w:bookmarkStart w:id="63" w:name="(a)_the_Purchaser_or_Supplier_need_to_sh"/>
            <w:bookmarkEnd w:id="63"/>
            <w:r w:rsidRPr="00D426AC">
              <w:rPr>
                <w:rFonts w:eastAsia="Times New Roman" w:cstheme="minorHAnsi"/>
              </w:rPr>
              <w:t>the Purchaser or Supplier need to share with the Bank or other institutions participating in the financing of the Contract;</w:t>
            </w:r>
          </w:p>
          <w:p w14:paraId="638610D1" w14:textId="77777777" w:rsidR="00D426AC" w:rsidRPr="00D426AC" w:rsidRDefault="00D426AC" w:rsidP="00794DBF">
            <w:pPr>
              <w:numPr>
                <w:ilvl w:val="0"/>
                <w:numId w:val="18"/>
              </w:numPr>
              <w:tabs>
                <w:tab w:val="left" w:pos="1311"/>
              </w:tabs>
              <w:spacing w:before="158"/>
              <w:ind w:right="202"/>
              <w:jc w:val="both"/>
              <w:rPr>
                <w:rFonts w:eastAsia="Times New Roman" w:cstheme="minorHAnsi"/>
              </w:rPr>
            </w:pPr>
            <w:bookmarkStart w:id="64" w:name="(b)_now_or_hereafter_enters_the_public_d"/>
            <w:bookmarkEnd w:id="64"/>
            <w:r w:rsidRPr="00D426AC">
              <w:rPr>
                <w:rFonts w:eastAsia="Times New Roman" w:cstheme="minorHAnsi"/>
              </w:rPr>
              <w:t>now or hereafter enters the public domain through no fault of that</w:t>
            </w:r>
            <w:r w:rsidRPr="00D426AC">
              <w:rPr>
                <w:rFonts w:eastAsia="Times New Roman" w:cstheme="minorHAnsi"/>
                <w:spacing w:val="-2"/>
              </w:rPr>
              <w:t xml:space="preserve"> </w:t>
            </w:r>
            <w:r w:rsidRPr="00D426AC">
              <w:rPr>
                <w:rFonts w:eastAsia="Times New Roman" w:cstheme="minorHAnsi"/>
              </w:rPr>
              <w:t>party;</w:t>
            </w:r>
          </w:p>
          <w:p w14:paraId="29401684" w14:textId="77777777" w:rsidR="00D426AC" w:rsidRPr="00D426AC" w:rsidRDefault="00D426AC" w:rsidP="00794DBF">
            <w:pPr>
              <w:numPr>
                <w:ilvl w:val="0"/>
                <w:numId w:val="18"/>
              </w:numPr>
              <w:tabs>
                <w:tab w:val="left" w:pos="1311"/>
              </w:tabs>
              <w:spacing w:before="161"/>
              <w:ind w:right="197"/>
              <w:jc w:val="both"/>
              <w:rPr>
                <w:rFonts w:eastAsia="Times New Roman" w:cstheme="minorHAnsi"/>
              </w:rPr>
            </w:pPr>
            <w:bookmarkStart w:id="65" w:name="(c)_can_be_proven_to_have_been_possessed"/>
            <w:bookmarkEnd w:id="65"/>
            <w:r w:rsidRPr="00D426AC">
              <w:rPr>
                <w:rFonts w:eastAsia="Times New Roman" w:cstheme="minorHAnsi"/>
              </w:rPr>
              <w:t>can be proven to have been possessed by that party at the time of disclosure and which was not previously obtained, directly or indirectly, from the other party;</w:t>
            </w:r>
            <w:r w:rsidRPr="00D426AC">
              <w:rPr>
                <w:rFonts w:eastAsia="Times New Roman" w:cstheme="minorHAnsi"/>
                <w:spacing w:val="-11"/>
              </w:rPr>
              <w:t xml:space="preserve"> </w:t>
            </w:r>
            <w:r w:rsidRPr="00D426AC">
              <w:rPr>
                <w:rFonts w:eastAsia="Times New Roman" w:cstheme="minorHAnsi"/>
              </w:rPr>
              <w:t>or</w:t>
            </w:r>
          </w:p>
          <w:p w14:paraId="1AAC91B5" w14:textId="77777777" w:rsidR="00D426AC" w:rsidRPr="00D426AC" w:rsidRDefault="00D426AC" w:rsidP="00794DBF">
            <w:pPr>
              <w:numPr>
                <w:ilvl w:val="0"/>
                <w:numId w:val="18"/>
              </w:numPr>
              <w:tabs>
                <w:tab w:val="left" w:pos="1311"/>
              </w:tabs>
              <w:spacing w:before="161"/>
              <w:ind w:right="201"/>
              <w:jc w:val="both"/>
              <w:rPr>
                <w:rFonts w:eastAsia="Times New Roman" w:cstheme="minorHAnsi"/>
              </w:rPr>
            </w:pPr>
            <w:bookmarkStart w:id="66" w:name="(d)_otherwise_lawfully_becomes_available"/>
            <w:bookmarkEnd w:id="66"/>
            <w:r w:rsidRPr="00D426AC">
              <w:rPr>
                <w:rFonts w:eastAsia="Times New Roman" w:cstheme="minorHAnsi"/>
              </w:rPr>
              <w:t>otherwise lawfully becomes available to that party from a third party that has no obligation of</w:t>
            </w:r>
            <w:r w:rsidRPr="00D426AC">
              <w:rPr>
                <w:rFonts w:eastAsia="Times New Roman" w:cstheme="minorHAnsi"/>
                <w:spacing w:val="-9"/>
              </w:rPr>
              <w:t xml:space="preserve"> </w:t>
            </w:r>
            <w:r w:rsidRPr="00D426AC">
              <w:rPr>
                <w:rFonts w:eastAsia="Times New Roman" w:cstheme="minorHAnsi"/>
              </w:rPr>
              <w:t>confidentiality.</w:t>
            </w:r>
          </w:p>
          <w:p w14:paraId="695E98BB" w14:textId="77777777" w:rsidR="00D426AC" w:rsidRPr="00D426AC" w:rsidRDefault="00D426AC" w:rsidP="00794DBF">
            <w:pPr>
              <w:numPr>
                <w:ilvl w:val="1"/>
                <w:numId w:val="17"/>
              </w:numPr>
              <w:tabs>
                <w:tab w:val="left" w:pos="771"/>
              </w:tabs>
              <w:spacing w:before="159"/>
              <w:ind w:right="197"/>
              <w:jc w:val="both"/>
              <w:rPr>
                <w:rFonts w:eastAsia="Times New Roman" w:cstheme="minorHAnsi"/>
              </w:rPr>
            </w:pPr>
            <w:r w:rsidRPr="00D426AC">
              <w:rPr>
                <w:rFonts w:eastAsia="Times New Roman" w:cstheme="minorHAnsi"/>
              </w:rPr>
              <w:t>The above provisions of GCC Clause 20 shall not in any way modify any undertaking of confidentiality given by either of the parties hereto prior to the date of the Contract in respect of the Supply or any part</w:t>
            </w:r>
            <w:r w:rsidRPr="00D426AC">
              <w:rPr>
                <w:rFonts w:eastAsia="Times New Roman" w:cstheme="minorHAnsi"/>
                <w:spacing w:val="-12"/>
              </w:rPr>
              <w:t xml:space="preserve"> </w:t>
            </w:r>
            <w:r w:rsidRPr="00D426AC">
              <w:rPr>
                <w:rFonts w:eastAsia="Times New Roman" w:cstheme="minorHAnsi"/>
              </w:rPr>
              <w:t>thereof.</w:t>
            </w:r>
          </w:p>
          <w:p w14:paraId="6D161ED0" w14:textId="77777777" w:rsidR="00D426AC" w:rsidRPr="00D426AC" w:rsidRDefault="00D426AC" w:rsidP="00794DBF">
            <w:pPr>
              <w:numPr>
                <w:ilvl w:val="1"/>
                <w:numId w:val="17"/>
              </w:numPr>
              <w:tabs>
                <w:tab w:val="left" w:pos="771"/>
              </w:tabs>
              <w:spacing w:before="160"/>
              <w:ind w:right="199"/>
              <w:jc w:val="both"/>
              <w:rPr>
                <w:rFonts w:eastAsia="Times New Roman" w:cstheme="minorHAnsi"/>
              </w:rPr>
            </w:pPr>
            <w:r w:rsidRPr="00D426AC">
              <w:rPr>
                <w:rFonts w:eastAsia="Times New Roman" w:cstheme="minorHAnsi"/>
              </w:rPr>
              <w:t>The provisions of GCC Clause 20 shall survive completion or termination, for whatever reason, of the</w:t>
            </w:r>
            <w:r w:rsidRPr="00D426AC">
              <w:rPr>
                <w:rFonts w:eastAsia="Times New Roman" w:cstheme="minorHAnsi"/>
                <w:spacing w:val="-3"/>
              </w:rPr>
              <w:t xml:space="preserve"> </w:t>
            </w:r>
            <w:r w:rsidRPr="00D426AC">
              <w:rPr>
                <w:rFonts w:eastAsia="Times New Roman" w:cstheme="minorHAnsi"/>
              </w:rPr>
              <w:t>Contract.</w:t>
            </w:r>
          </w:p>
        </w:tc>
      </w:tr>
      <w:tr w:rsidR="00D426AC" w:rsidRPr="00111896" w14:paraId="1865F084" w14:textId="77777777" w:rsidTr="00AE71A8">
        <w:trPr>
          <w:trHeight w:val="2165"/>
        </w:trPr>
        <w:tc>
          <w:tcPr>
            <w:tcW w:w="2293" w:type="dxa"/>
          </w:tcPr>
          <w:p w14:paraId="644F470E" w14:textId="77777777" w:rsidR="00D426AC" w:rsidRPr="00E27D12" w:rsidRDefault="00D426AC" w:rsidP="00D426AC">
            <w:pPr>
              <w:spacing w:before="82"/>
              <w:ind w:left="200"/>
              <w:rPr>
                <w:rFonts w:eastAsia="Times New Roman" w:cstheme="minorHAnsi"/>
                <w:b/>
                <w:bCs/>
              </w:rPr>
            </w:pPr>
            <w:r w:rsidRPr="00E27D12">
              <w:rPr>
                <w:rFonts w:eastAsia="Times New Roman" w:cstheme="minorHAnsi"/>
                <w:b/>
                <w:bCs/>
              </w:rPr>
              <w:t>21. Subcontracting</w:t>
            </w:r>
          </w:p>
        </w:tc>
        <w:tc>
          <w:tcPr>
            <w:tcW w:w="7075" w:type="dxa"/>
          </w:tcPr>
          <w:p w14:paraId="5065D587" w14:textId="77777777" w:rsidR="00D426AC" w:rsidRPr="00D426AC" w:rsidRDefault="00D426AC" w:rsidP="00794DBF">
            <w:pPr>
              <w:numPr>
                <w:ilvl w:val="1"/>
                <w:numId w:val="16"/>
              </w:numPr>
              <w:tabs>
                <w:tab w:val="left" w:pos="771"/>
              </w:tabs>
              <w:spacing w:before="75"/>
              <w:ind w:right="197"/>
              <w:jc w:val="both"/>
              <w:rPr>
                <w:rFonts w:eastAsia="Times New Roman" w:cstheme="minorHAnsi"/>
              </w:rPr>
            </w:pPr>
            <w:r w:rsidRPr="00D426AC">
              <w:rPr>
                <w:rFonts w:eastAsia="Times New Roman" w:cstheme="minorHAnsi"/>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w:t>
            </w:r>
            <w:r w:rsidRPr="00D426AC">
              <w:rPr>
                <w:rFonts w:eastAsia="Times New Roman" w:cstheme="minorHAnsi"/>
                <w:spacing w:val="-13"/>
              </w:rPr>
              <w:t xml:space="preserve"> </w:t>
            </w:r>
            <w:r w:rsidRPr="00D426AC">
              <w:rPr>
                <w:rFonts w:eastAsia="Times New Roman" w:cstheme="minorHAnsi"/>
              </w:rPr>
              <w:t>Contract.</w:t>
            </w:r>
          </w:p>
          <w:p w14:paraId="6DBD7608" w14:textId="77777777" w:rsidR="00D426AC" w:rsidRPr="00D426AC" w:rsidRDefault="00D426AC" w:rsidP="00794DBF">
            <w:pPr>
              <w:numPr>
                <w:ilvl w:val="1"/>
                <w:numId w:val="16"/>
              </w:numPr>
              <w:tabs>
                <w:tab w:val="left" w:pos="771"/>
              </w:tabs>
              <w:spacing w:before="159" w:line="270" w:lineRule="atLeast"/>
              <w:ind w:right="200"/>
              <w:jc w:val="both"/>
              <w:rPr>
                <w:rFonts w:eastAsia="Times New Roman" w:cstheme="minorHAnsi"/>
              </w:rPr>
            </w:pPr>
            <w:r w:rsidRPr="00D426AC">
              <w:rPr>
                <w:rFonts w:eastAsia="Times New Roman" w:cstheme="minorHAnsi"/>
              </w:rPr>
              <w:t>Subcontracts shall comply with the provisions of GCC Clauses 3 and</w:t>
            </w:r>
            <w:r w:rsidRPr="00D426AC">
              <w:rPr>
                <w:rFonts w:eastAsia="Times New Roman" w:cstheme="minorHAnsi"/>
                <w:spacing w:val="-1"/>
              </w:rPr>
              <w:t xml:space="preserve"> </w:t>
            </w:r>
            <w:r w:rsidRPr="00D426AC">
              <w:rPr>
                <w:rFonts w:eastAsia="Times New Roman" w:cstheme="minorHAnsi"/>
              </w:rPr>
              <w:t>7.</w:t>
            </w:r>
          </w:p>
        </w:tc>
      </w:tr>
    </w:tbl>
    <w:p w14:paraId="5CF128F1" w14:textId="69E82D30" w:rsidR="00D426AC" w:rsidRPr="00D426AC" w:rsidRDefault="00D426AC" w:rsidP="00794DBF">
      <w:pPr>
        <w:widowControl w:val="0"/>
        <w:numPr>
          <w:ilvl w:val="0"/>
          <w:numId w:val="1"/>
        </w:numPr>
        <w:autoSpaceDE w:val="0"/>
        <w:autoSpaceDN w:val="0"/>
        <w:spacing w:after="0" w:line="20" w:lineRule="exact"/>
        <w:ind w:left="631"/>
        <w:rPr>
          <w:rFonts w:eastAsia="Times New Roman" w:cstheme="minorHAnsi"/>
          <w:lang w:val="en-US"/>
        </w:rPr>
      </w:pPr>
    </w:p>
    <w:tbl>
      <w:tblPr>
        <w:tblStyle w:val="TableNormal"/>
        <w:tblW w:w="96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58"/>
        <w:gridCol w:w="2071"/>
        <w:gridCol w:w="278"/>
        <w:gridCol w:w="6944"/>
        <w:gridCol w:w="67"/>
        <w:gridCol w:w="80"/>
      </w:tblGrid>
      <w:tr w:rsidR="00D426AC" w:rsidRPr="00111896" w14:paraId="40B6ADE3" w14:textId="77777777" w:rsidTr="00AE71A8">
        <w:trPr>
          <w:gridAfter w:val="1"/>
          <w:wAfter w:w="76" w:type="dxa"/>
          <w:trHeight w:val="6630"/>
        </w:trPr>
        <w:tc>
          <w:tcPr>
            <w:tcW w:w="2550" w:type="dxa"/>
            <w:gridSpan w:val="4"/>
          </w:tcPr>
          <w:p w14:paraId="2ABC950C" w14:textId="77777777" w:rsidR="00D426AC" w:rsidRPr="00E27D12" w:rsidRDefault="00D426AC" w:rsidP="00D426AC">
            <w:pPr>
              <w:spacing w:line="242" w:lineRule="auto"/>
              <w:ind w:left="560" w:right="176"/>
              <w:rPr>
                <w:rFonts w:eastAsia="Times New Roman" w:cstheme="minorHAnsi"/>
                <w:b/>
                <w:bCs/>
              </w:rPr>
            </w:pPr>
            <w:r w:rsidRPr="00E27D12">
              <w:rPr>
                <w:rFonts w:eastAsia="Times New Roman" w:cstheme="minorHAnsi"/>
                <w:b/>
                <w:bCs/>
              </w:rPr>
              <w:lastRenderedPageBreak/>
              <w:t>22. Specifications and Standards</w:t>
            </w:r>
          </w:p>
        </w:tc>
        <w:tc>
          <w:tcPr>
            <w:tcW w:w="7014" w:type="dxa"/>
            <w:gridSpan w:val="2"/>
          </w:tcPr>
          <w:p w14:paraId="1FAEABA1" w14:textId="77777777" w:rsidR="00D426AC" w:rsidRPr="00D426AC" w:rsidRDefault="00D426AC" w:rsidP="00794DBF">
            <w:pPr>
              <w:numPr>
                <w:ilvl w:val="1"/>
                <w:numId w:val="15"/>
              </w:numPr>
              <w:tabs>
                <w:tab w:val="left" w:pos="807"/>
              </w:tabs>
              <w:spacing w:line="266" w:lineRule="exact"/>
              <w:ind w:hanging="613"/>
              <w:rPr>
                <w:rFonts w:eastAsia="Times New Roman" w:cstheme="minorHAnsi"/>
              </w:rPr>
            </w:pPr>
            <w:r w:rsidRPr="00D426AC">
              <w:rPr>
                <w:rFonts w:eastAsia="Times New Roman" w:cstheme="minorHAnsi"/>
              </w:rPr>
              <w:t>Technical Specifications and</w:t>
            </w:r>
            <w:r w:rsidRPr="00D426AC">
              <w:rPr>
                <w:rFonts w:eastAsia="Times New Roman" w:cstheme="minorHAnsi"/>
                <w:spacing w:val="1"/>
              </w:rPr>
              <w:t xml:space="preserve"> </w:t>
            </w:r>
            <w:r w:rsidRPr="00D426AC">
              <w:rPr>
                <w:rFonts w:eastAsia="Times New Roman" w:cstheme="minorHAnsi"/>
              </w:rPr>
              <w:t>Drawings</w:t>
            </w:r>
          </w:p>
          <w:p w14:paraId="0AFAF0CB" w14:textId="77777777" w:rsidR="00D426AC" w:rsidRPr="00D426AC" w:rsidRDefault="00D426AC" w:rsidP="00D426AC">
            <w:pPr>
              <w:spacing w:before="10"/>
              <w:rPr>
                <w:rFonts w:eastAsia="Times New Roman" w:cstheme="minorHAnsi"/>
              </w:rPr>
            </w:pPr>
          </w:p>
          <w:p w14:paraId="57F46327" w14:textId="77777777" w:rsidR="00D426AC" w:rsidRPr="00D426AC" w:rsidRDefault="00D426AC" w:rsidP="00794DBF">
            <w:pPr>
              <w:numPr>
                <w:ilvl w:val="2"/>
                <w:numId w:val="15"/>
              </w:numPr>
              <w:tabs>
                <w:tab w:val="left" w:pos="1347"/>
              </w:tabs>
              <w:ind w:right="200"/>
              <w:jc w:val="both"/>
              <w:rPr>
                <w:rFonts w:eastAsia="Times New Roman" w:cstheme="minorHAnsi"/>
              </w:rPr>
            </w:pPr>
            <w:bookmarkStart w:id="67" w:name="(a)_The_Goods_and_Related_Services_suppl"/>
            <w:bookmarkEnd w:id="67"/>
            <w:r w:rsidRPr="00D426AC">
              <w:rPr>
                <w:rFonts w:eastAsia="Times New Roman" w:cstheme="minorHAnsi"/>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w:t>
            </w:r>
            <w:r w:rsidRPr="00D426AC">
              <w:rPr>
                <w:rFonts w:eastAsia="Times New Roman" w:cstheme="minorHAnsi"/>
                <w:spacing w:val="-8"/>
              </w:rPr>
              <w:t xml:space="preserve"> </w:t>
            </w:r>
            <w:r w:rsidRPr="00D426AC">
              <w:rPr>
                <w:rFonts w:eastAsia="Times New Roman" w:cstheme="minorHAnsi"/>
              </w:rPr>
              <w:t>origin.</w:t>
            </w:r>
          </w:p>
          <w:p w14:paraId="558CACFA" w14:textId="77777777" w:rsidR="00D426AC" w:rsidRPr="00D426AC" w:rsidRDefault="00D426AC" w:rsidP="00D426AC">
            <w:pPr>
              <w:spacing w:before="10"/>
              <w:rPr>
                <w:rFonts w:eastAsia="Times New Roman" w:cstheme="minorHAnsi"/>
              </w:rPr>
            </w:pPr>
          </w:p>
          <w:p w14:paraId="10D4DC8C" w14:textId="77777777" w:rsidR="00D426AC" w:rsidRPr="00D426AC" w:rsidRDefault="00D426AC" w:rsidP="00794DBF">
            <w:pPr>
              <w:numPr>
                <w:ilvl w:val="2"/>
                <w:numId w:val="15"/>
              </w:numPr>
              <w:tabs>
                <w:tab w:val="left" w:pos="1347"/>
              </w:tabs>
              <w:ind w:right="197"/>
              <w:jc w:val="both"/>
              <w:rPr>
                <w:rFonts w:eastAsia="Times New Roman" w:cstheme="minorHAnsi"/>
              </w:rPr>
            </w:pPr>
            <w:bookmarkStart w:id="68" w:name="(b)_The_Supplier_shall_be_entitled_to_di"/>
            <w:bookmarkEnd w:id="68"/>
            <w:r w:rsidRPr="00D426AC">
              <w:rPr>
                <w:rFonts w:eastAsia="Times New Roman" w:cstheme="minorHAnsi"/>
              </w:rPr>
              <w:t>The Supplier shall be entitled to disclaim responsibility for any design, data, drawing, specification or other document, or any modification thereof provided or designed by or on behalf of the Purchaser, by giving a notice of such disclaimer to the</w:t>
            </w:r>
            <w:r w:rsidRPr="00D426AC">
              <w:rPr>
                <w:rFonts w:eastAsia="Times New Roman" w:cstheme="minorHAnsi"/>
                <w:spacing w:val="-4"/>
              </w:rPr>
              <w:t xml:space="preserve"> </w:t>
            </w:r>
            <w:r w:rsidRPr="00D426AC">
              <w:rPr>
                <w:rFonts w:eastAsia="Times New Roman" w:cstheme="minorHAnsi"/>
              </w:rPr>
              <w:t>Purchaser.</w:t>
            </w:r>
          </w:p>
          <w:p w14:paraId="511DA5A6" w14:textId="77777777" w:rsidR="00D426AC" w:rsidRPr="00D426AC" w:rsidRDefault="00D426AC" w:rsidP="00D426AC">
            <w:pPr>
              <w:spacing w:before="10"/>
              <w:rPr>
                <w:rFonts w:eastAsia="Times New Roman" w:cstheme="minorHAnsi"/>
              </w:rPr>
            </w:pPr>
          </w:p>
          <w:p w14:paraId="7968B362" w14:textId="77777777" w:rsidR="00D426AC" w:rsidRPr="00D426AC" w:rsidRDefault="00D426AC" w:rsidP="00794DBF">
            <w:pPr>
              <w:numPr>
                <w:ilvl w:val="2"/>
                <w:numId w:val="15"/>
              </w:numPr>
              <w:tabs>
                <w:tab w:val="left" w:pos="1347"/>
              </w:tabs>
              <w:ind w:right="199"/>
              <w:jc w:val="both"/>
              <w:rPr>
                <w:rFonts w:eastAsia="Times New Roman" w:cstheme="minorHAnsi"/>
              </w:rPr>
            </w:pPr>
            <w:bookmarkStart w:id="69" w:name="(c)_Wherever_references_are_made_in_the_"/>
            <w:bookmarkEnd w:id="69"/>
            <w:r w:rsidRPr="00D426AC">
              <w:rPr>
                <w:rFonts w:eastAsia="Times New Roman" w:cstheme="minorHAnsi"/>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w:t>
            </w:r>
            <w:r w:rsidRPr="00D426AC">
              <w:rPr>
                <w:rFonts w:eastAsia="Times New Roman" w:cstheme="minorHAnsi"/>
                <w:spacing w:val="-3"/>
              </w:rPr>
              <w:t xml:space="preserve"> </w:t>
            </w:r>
            <w:r w:rsidRPr="00D426AC">
              <w:rPr>
                <w:rFonts w:eastAsia="Times New Roman" w:cstheme="minorHAnsi"/>
              </w:rPr>
              <w:t>33.</w:t>
            </w:r>
          </w:p>
        </w:tc>
      </w:tr>
      <w:tr w:rsidR="00D426AC" w:rsidRPr="00111896" w14:paraId="5B3D5FD9" w14:textId="77777777" w:rsidTr="00AE71A8">
        <w:trPr>
          <w:gridAfter w:val="1"/>
          <w:wAfter w:w="76" w:type="dxa"/>
          <w:trHeight w:val="4344"/>
        </w:trPr>
        <w:tc>
          <w:tcPr>
            <w:tcW w:w="2550" w:type="dxa"/>
            <w:gridSpan w:val="4"/>
          </w:tcPr>
          <w:p w14:paraId="3B39BDE6" w14:textId="77777777" w:rsidR="00D426AC" w:rsidRPr="00E27D12" w:rsidRDefault="00D426AC" w:rsidP="00D426AC">
            <w:pPr>
              <w:spacing w:before="119" w:line="242" w:lineRule="auto"/>
              <w:ind w:left="560" w:right="403"/>
              <w:rPr>
                <w:rFonts w:eastAsia="Times New Roman" w:cstheme="minorHAnsi"/>
                <w:b/>
                <w:bCs/>
              </w:rPr>
            </w:pPr>
            <w:r w:rsidRPr="00E27D12">
              <w:rPr>
                <w:rFonts w:eastAsia="Times New Roman" w:cstheme="minorHAnsi"/>
                <w:b/>
                <w:bCs/>
              </w:rPr>
              <w:t>23. Packing and Documents</w:t>
            </w:r>
          </w:p>
        </w:tc>
        <w:tc>
          <w:tcPr>
            <w:tcW w:w="7014" w:type="dxa"/>
            <w:gridSpan w:val="2"/>
          </w:tcPr>
          <w:p w14:paraId="3136F1A1" w14:textId="77777777" w:rsidR="00D426AC" w:rsidRPr="00D426AC" w:rsidRDefault="00D426AC" w:rsidP="00794DBF">
            <w:pPr>
              <w:numPr>
                <w:ilvl w:val="1"/>
                <w:numId w:val="14"/>
              </w:numPr>
              <w:tabs>
                <w:tab w:val="left" w:pos="807"/>
              </w:tabs>
              <w:spacing w:before="115"/>
              <w:ind w:right="199"/>
              <w:jc w:val="both"/>
              <w:rPr>
                <w:rFonts w:eastAsia="Times New Roman" w:cstheme="minorHAnsi"/>
              </w:rPr>
            </w:pPr>
            <w:r w:rsidRPr="00D426AC">
              <w:rPr>
                <w:rFonts w:eastAsia="Times New Roman" w:cstheme="minorHAnsi"/>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D426AC">
              <w:rPr>
                <w:rFonts w:eastAsia="Times New Roman" w:cstheme="minorHAnsi"/>
                <w:spacing w:val="-13"/>
              </w:rPr>
              <w:t xml:space="preserve"> </w:t>
            </w:r>
            <w:r w:rsidRPr="00D426AC">
              <w:rPr>
                <w:rFonts w:eastAsia="Times New Roman" w:cstheme="minorHAnsi"/>
              </w:rPr>
              <w:t>transit.</w:t>
            </w:r>
          </w:p>
          <w:p w14:paraId="23E0757F" w14:textId="77777777" w:rsidR="00D426AC" w:rsidRPr="00D426AC" w:rsidRDefault="00D426AC" w:rsidP="00D426AC">
            <w:pPr>
              <w:spacing w:before="10"/>
              <w:rPr>
                <w:rFonts w:eastAsia="Times New Roman" w:cstheme="minorHAnsi"/>
              </w:rPr>
            </w:pPr>
          </w:p>
          <w:p w14:paraId="750851F7" w14:textId="77777777" w:rsidR="00D426AC" w:rsidRPr="00D426AC" w:rsidRDefault="00D426AC" w:rsidP="00794DBF">
            <w:pPr>
              <w:numPr>
                <w:ilvl w:val="1"/>
                <w:numId w:val="14"/>
              </w:numPr>
              <w:tabs>
                <w:tab w:val="left" w:pos="807"/>
              </w:tabs>
              <w:ind w:right="201"/>
              <w:jc w:val="both"/>
              <w:rPr>
                <w:rFonts w:eastAsia="Times New Roman" w:cstheme="minorHAnsi"/>
              </w:rPr>
            </w:pPr>
            <w:r w:rsidRPr="00D426AC">
              <w:rPr>
                <w:rFonts w:eastAsia="Times New Roman" w:cstheme="minorHAnsi"/>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w:t>
            </w:r>
            <w:r w:rsidRPr="00D426AC">
              <w:rPr>
                <w:rFonts w:eastAsia="Times New Roman" w:cstheme="minorHAnsi"/>
                <w:spacing w:val="-13"/>
              </w:rPr>
              <w:t xml:space="preserve"> </w:t>
            </w:r>
            <w:r w:rsidRPr="00D426AC">
              <w:rPr>
                <w:rFonts w:eastAsia="Times New Roman" w:cstheme="minorHAnsi"/>
              </w:rPr>
              <w:t>Purchaser.</w:t>
            </w:r>
          </w:p>
        </w:tc>
      </w:tr>
      <w:tr w:rsidR="00D426AC" w:rsidRPr="00111896" w14:paraId="65E723ED" w14:textId="77777777" w:rsidTr="00AE71A8">
        <w:trPr>
          <w:gridAfter w:val="1"/>
          <w:wAfter w:w="76" w:type="dxa"/>
          <w:trHeight w:val="1770"/>
        </w:trPr>
        <w:tc>
          <w:tcPr>
            <w:tcW w:w="2550" w:type="dxa"/>
            <w:gridSpan w:val="4"/>
          </w:tcPr>
          <w:p w14:paraId="5C92F00E" w14:textId="77777777" w:rsidR="00D426AC" w:rsidRPr="00E27D12" w:rsidRDefault="00D426AC" w:rsidP="00D426AC">
            <w:pPr>
              <w:spacing w:before="122"/>
              <w:ind w:left="200"/>
              <w:rPr>
                <w:rFonts w:eastAsia="Times New Roman" w:cstheme="minorHAnsi"/>
                <w:b/>
                <w:bCs/>
              </w:rPr>
            </w:pPr>
            <w:r w:rsidRPr="00E27D12">
              <w:rPr>
                <w:rFonts w:eastAsia="Times New Roman" w:cstheme="minorHAnsi"/>
                <w:b/>
                <w:bCs/>
              </w:rPr>
              <w:t>24. Insurance</w:t>
            </w:r>
          </w:p>
        </w:tc>
        <w:tc>
          <w:tcPr>
            <w:tcW w:w="7014" w:type="dxa"/>
            <w:gridSpan w:val="2"/>
          </w:tcPr>
          <w:p w14:paraId="0C103C54" w14:textId="77777777" w:rsidR="00D426AC" w:rsidRPr="00D426AC" w:rsidRDefault="00D426AC" w:rsidP="00D426AC">
            <w:pPr>
              <w:spacing w:before="115" w:line="270" w:lineRule="atLeast"/>
              <w:ind w:left="806" w:right="197" w:hanging="612"/>
              <w:jc w:val="both"/>
              <w:rPr>
                <w:rFonts w:eastAsia="Times New Roman" w:cstheme="minorHAnsi"/>
              </w:rPr>
            </w:pPr>
            <w:r w:rsidRPr="00D426AC">
              <w:rPr>
                <w:rFonts w:eastAsia="Times New Roman" w:cstheme="minorHAnsi"/>
              </w:rPr>
              <w:t>24.1 Unless otherwise specified in the SCC,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w:t>
            </w:r>
            <w:r w:rsidRPr="00D426AC">
              <w:rPr>
                <w:rFonts w:eastAsia="Times New Roman" w:cstheme="minorHAnsi"/>
                <w:spacing w:val="-9"/>
              </w:rPr>
              <w:t xml:space="preserve"> </w:t>
            </w:r>
            <w:r w:rsidRPr="00D426AC">
              <w:rPr>
                <w:rFonts w:eastAsia="Times New Roman" w:cstheme="minorHAnsi"/>
              </w:rPr>
              <w:t>SCC.</w:t>
            </w:r>
          </w:p>
        </w:tc>
      </w:tr>
      <w:tr w:rsidR="00D426AC" w:rsidRPr="00111896" w14:paraId="2B75CFA5" w14:textId="77777777" w:rsidTr="00E27D12">
        <w:trPr>
          <w:trHeight w:val="926"/>
        </w:trPr>
        <w:tc>
          <w:tcPr>
            <w:tcW w:w="2546" w:type="dxa"/>
            <w:gridSpan w:val="4"/>
          </w:tcPr>
          <w:p w14:paraId="712C46F7" w14:textId="77777777" w:rsidR="00D426AC" w:rsidRPr="00E27D12" w:rsidRDefault="00D426AC" w:rsidP="00D426AC">
            <w:pPr>
              <w:ind w:left="560" w:right="157"/>
              <w:rPr>
                <w:rFonts w:eastAsia="Times New Roman" w:cstheme="minorHAnsi"/>
                <w:b/>
                <w:bCs/>
              </w:rPr>
            </w:pPr>
            <w:r w:rsidRPr="00E27D12">
              <w:rPr>
                <w:rFonts w:eastAsia="Times New Roman" w:cstheme="minorHAnsi"/>
                <w:b/>
                <w:bCs/>
              </w:rPr>
              <w:t>25. Transportation and Incidental Services</w:t>
            </w:r>
          </w:p>
        </w:tc>
        <w:tc>
          <w:tcPr>
            <w:tcW w:w="7094" w:type="dxa"/>
            <w:gridSpan w:val="3"/>
          </w:tcPr>
          <w:p w14:paraId="4AAB5F5A" w14:textId="77777777" w:rsidR="00D426AC" w:rsidRPr="00D426AC" w:rsidRDefault="00D426AC" w:rsidP="00D426AC">
            <w:pPr>
              <w:ind w:left="752" w:right="272" w:hanging="612"/>
              <w:jc w:val="both"/>
              <w:rPr>
                <w:rFonts w:eastAsia="Times New Roman" w:cstheme="minorHAnsi"/>
              </w:rPr>
            </w:pPr>
            <w:r w:rsidRPr="00D426AC">
              <w:rPr>
                <w:rFonts w:eastAsia="Times New Roman" w:cstheme="minorHAnsi"/>
              </w:rPr>
              <w:t>25.1 Unless otherwise specified in the SCC, responsibility for arranging transportation of the Goods shall be in accordance with the specified Incoterms.</w:t>
            </w:r>
          </w:p>
        </w:tc>
      </w:tr>
      <w:tr w:rsidR="00D426AC" w:rsidRPr="00111896" w14:paraId="5166DFB5" w14:textId="77777777" w:rsidTr="00E27D12">
        <w:trPr>
          <w:trHeight w:val="7172"/>
        </w:trPr>
        <w:tc>
          <w:tcPr>
            <w:tcW w:w="2546" w:type="dxa"/>
            <w:gridSpan w:val="4"/>
          </w:tcPr>
          <w:p w14:paraId="61ABBF83" w14:textId="77777777" w:rsidR="00D426AC" w:rsidRPr="00D426AC" w:rsidRDefault="00D426AC" w:rsidP="00D426AC">
            <w:pPr>
              <w:rPr>
                <w:rFonts w:eastAsia="Times New Roman" w:cstheme="minorHAnsi"/>
              </w:rPr>
            </w:pPr>
          </w:p>
        </w:tc>
        <w:tc>
          <w:tcPr>
            <w:tcW w:w="7094" w:type="dxa"/>
            <w:gridSpan w:val="3"/>
          </w:tcPr>
          <w:p w14:paraId="14DEE4E0" w14:textId="77777777" w:rsidR="00D426AC" w:rsidRPr="00D426AC" w:rsidRDefault="00D426AC" w:rsidP="00794DBF">
            <w:pPr>
              <w:numPr>
                <w:ilvl w:val="1"/>
                <w:numId w:val="13"/>
              </w:numPr>
              <w:tabs>
                <w:tab w:val="left" w:pos="681"/>
              </w:tabs>
              <w:spacing w:before="91" w:line="242" w:lineRule="auto"/>
              <w:ind w:right="198"/>
              <w:jc w:val="both"/>
              <w:rPr>
                <w:rFonts w:eastAsia="Times New Roman" w:cstheme="minorHAnsi"/>
              </w:rPr>
            </w:pPr>
            <w:r w:rsidRPr="00D426AC">
              <w:rPr>
                <w:rFonts w:eastAsia="Times New Roman" w:cstheme="minorHAnsi"/>
              </w:rPr>
              <w:t>The Supplier may be required to provide any or all of the following services, including additional services, if any, specified in</w:t>
            </w:r>
            <w:r w:rsidRPr="00D426AC">
              <w:rPr>
                <w:rFonts w:eastAsia="Times New Roman" w:cstheme="minorHAnsi"/>
                <w:spacing w:val="-5"/>
              </w:rPr>
              <w:t xml:space="preserve"> </w:t>
            </w:r>
            <w:r w:rsidRPr="00D426AC">
              <w:rPr>
                <w:rFonts w:eastAsia="Times New Roman" w:cstheme="minorHAnsi"/>
              </w:rPr>
              <w:t>SCC:</w:t>
            </w:r>
          </w:p>
          <w:p w14:paraId="45FF2883" w14:textId="77777777" w:rsidR="00D426AC" w:rsidRPr="00D426AC" w:rsidRDefault="00D426AC" w:rsidP="00794DBF">
            <w:pPr>
              <w:numPr>
                <w:ilvl w:val="2"/>
                <w:numId w:val="13"/>
              </w:numPr>
              <w:tabs>
                <w:tab w:val="left" w:pos="1221"/>
              </w:tabs>
              <w:spacing w:before="193" w:line="242" w:lineRule="auto"/>
              <w:ind w:right="200"/>
              <w:jc w:val="both"/>
              <w:rPr>
                <w:rFonts w:eastAsia="Times New Roman" w:cstheme="minorHAnsi"/>
              </w:rPr>
            </w:pPr>
            <w:r w:rsidRPr="00D426AC">
              <w:rPr>
                <w:rFonts w:eastAsia="Times New Roman" w:cstheme="minorHAnsi"/>
              </w:rPr>
              <w:t>performance or supervision of on-site assembly and/or start-up of the supplied</w:t>
            </w:r>
            <w:r w:rsidRPr="00D426AC">
              <w:rPr>
                <w:rFonts w:eastAsia="Times New Roman" w:cstheme="minorHAnsi"/>
                <w:spacing w:val="-3"/>
              </w:rPr>
              <w:t xml:space="preserve"> </w:t>
            </w:r>
            <w:r w:rsidRPr="00D426AC">
              <w:rPr>
                <w:rFonts w:eastAsia="Times New Roman" w:cstheme="minorHAnsi"/>
              </w:rPr>
              <w:t>Goods;</w:t>
            </w:r>
          </w:p>
          <w:p w14:paraId="68C1F9D6" w14:textId="77777777" w:rsidR="00D426AC" w:rsidRPr="00D426AC" w:rsidRDefault="00D426AC" w:rsidP="00794DBF">
            <w:pPr>
              <w:numPr>
                <w:ilvl w:val="2"/>
                <w:numId w:val="13"/>
              </w:numPr>
              <w:tabs>
                <w:tab w:val="left" w:pos="1221"/>
              </w:tabs>
              <w:spacing w:before="194" w:line="242" w:lineRule="auto"/>
              <w:ind w:right="200"/>
              <w:jc w:val="both"/>
              <w:rPr>
                <w:rFonts w:eastAsia="Times New Roman" w:cstheme="minorHAnsi"/>
              </w:rPr>
            </w:pPr>
            <w:r w:rsidRPr="00D426AC">
              <w:rPr>
                <w:rFonts w:eastAsia="Times New Roman" w:cstheme="minorHAnsi"/>
              </w:rPr>
              <w:t>furnishing of tools required for assembly and/or maintenance of the supplied</w:t>
            </w:r>
            <w:r w:rsidRPr="00D426AC">
              <w:rPr>
                <w:rFonts w:eastAsia="Times New Roman" w:cstheme="minorHAnsi"/>
                <w:spacing w:val="-4"/>
              </w:rPr>
              <w:t xml:space="preserve"> </w:t>
            </w:r>
            <w:r w:rsidRPr="00D426AC">
              <w:rPr>
                <w:rFonts w:eastAsia="Times New Roman" w:cstheme="minorHAnsi"/>
              </w:rPr>
              <w:t>Goods;</w:t>
            </w:r>
          </w:p>
          <w:p w14:paraId="749A752F" w14:textId="77777777" w:rsidR="00D426AC" w:rsidRPr="00D426AC" w:rsidRDefault="00D426AC" w:rsidP="00794DBF">
            <w:pPr>
              <w:numPr>
                <w:ilvl w:val="2"/>
                <w:numId w:val="13"/>
              </w:numPr>
              <w:tabs>
                <w:tab w:val="left" w:pos="1221"/>
              </w:tabs>
              <w:spacing w:before="193" w:line="242" w:lineRule="auto"/>
              <w:ind w:right="200"/>
              <w:jc w:val="both"/>
              <w:rPr>
                <w:rFonts w:eastAsia="Times New Roman" w:cstheme="minorHAnsi"/>
              </w:rPr>
            </w:pPr>
            <w:r w:rsidRPr="00D426AC">
              <w:rPr>
                <w:rFonts w:eastAsia="Times New Roman" w:cstheme="minorHAnsi"/>
              </w:rPr>
              <w:t>furnishing of a detailed operations and maintenance manual for each appropriate unit of the supplied</w:t>
            </w:r>
            <w:r w:rsidRPr="00D426AC">
              <w:rPr>
                <w:rFonts w:eastAsia="Times New Roman" w:cstheme="minorHAnsi"/>
                <w:spacing w:val="-6"/>
              </w:rPr>
              <w:t xml:space="preserve"> </w:t>
            </w:r>
            <w:r w:rsidRPr="00D426AC">
              <w:rPr>
                <w:rFonts w:eastAsia="Times New Roman" w:cstheme="minorHAnsi"/>
              </w:rPr>
              <w:t>Goods;</w:t>
            </w:r>
          </w:p>
          <w:p w14:paraId="648E823C" w14:textId="77777777" w:rsidR="00D426AC" w:rsidRPr="00D426AC" w:rsidRDefault="00D426AC" w:rsidP="00794DBF">
            <w:pPr>
              <w:numPr>
                <w:ilvl w:val="2"/>
                <w:numId w:val="13"/>
              </w:numPr>
              <w:tabs>
                <w:tab w:val="left" w:pos="1221"/>
              </w:tabs>
              <w:spacing w:before="197"/>
              <w:ind w:right="200"/>
              <w:jc w:val="both"/>
              <w:rPr>
                <w:rFonts w:eastAsia="Times New Roman" w:cstheme="minorHAnsi"/>
              </w:rPr>
            </w:pPr>
            <w:r w:rsidRPr="00D426AC">
              <w:rPr>
                <w:rFonts w:eastAsia="Times New Roman" w:cstheme="minorHAnsi"/>
              </w:rPr>
              <w:t>performance or supervision or maintenance and/or repair of the supplied Goods, for a period of time agreed by the parties, provided that this service shall not relieve the Supplier of any warranty obligations under this Contract; and</w:t>
            </w:r>
          </w:p>
          <w:p w14:paraId="4A2722DE" w14:textId="77777777" w:rsidR="00D426AC" w:rsidRPr="00D426AC" w:rsidRDefault="00D426AC" w:rsidP="00794DBF">
            <w:pPr>
              <w:numPr>
                <w:ilvl w:val="2"/>
                <w:numId w:val="13"/>
              </w:numPr>
              <w:tabs>
                <w:tab w:val="left" w:pos="1221"/>
              </w:tabs>
              <w:spacing w:before="199"/>
              <w:ind w:right="199"/>
              <w:jc w:val="both"/>
              <w:rPr>
                <w:rFonts w:eastAsia="Times New Roman" w:cstheme="minorHAnsi"/>
              </w:rPr>
            </w:pPr>
            <w:r w:rsidRPr="00D426AC">
              <w:rPr>
                <w:rFonts w:eastAsia="Times New Roman" w:cstheme="minorHAnsi"/>
              </w:rPr>
              <w:t>training of the Purchaser’s personnel, at the Supplier’s plant and/or on-site, in assembly, start-up, operation, maintenance, and/or repair of the supplied</w:t>
            </w:r>
            <w:r w:rsidRPr="00D426AC">
              <w:rPr>
                <w:rFonts w:eastAsia="Times New Roman" w:cstheme="minorHAnsi"/>
                <w:spacing w:val="-4"/>
              </w:rPr>
              <w:t xml:space="preserve"> </w:t>
            </w:r>
            <w:r w:rsidRPr="00D426AC">
              <w:rPr>
                <w:rFonts w:eastAsia="Times New Roman" w:cstheme="minorHAnsi"/>
              </w:rPr>
              <w:t>Goods.</w:t>
            </w:r>
          </w:p>
          <w:p w14:paraId="5A718E24" w14:textId="77777777" w:rsidR="00D426AC" w:rsidRPr="00D426AC" w:rsidRDefault="00D426AC" w:rsidP="00794DBF">
            <w:pPr>
              <w:numPr>
                <w:ilvl w:val="1"/>
                <w:numId w:val="13"/>
              </w:numPr>
              <w:tabs>
                <w:tab w:val="left" w:pos="753"/>
              </w:tabs>
              <w:spacing w:before="199"/>
              <w:ind w:left="752" w:right="268" w:hanging="612"/>
              <w:jc w:val="both"/>
              <w:rPr>
                <w:rFonts w:eastAsia="Times New Roman" w:cstheme="minorHAnsi"/>
              </w:rPr>
            </w:pPr>
            <w:r w:rsidRPr="00D426AC">
              <w:rPr>
                <w:rFonts w:eastAsia="Times New Roman" w:cstheme="minorHAnsi"/>
                <w:spacing w:val="-5"/>
              </w:rPr>
              <w:t xml:space="preserve">Prices </w:t>
            </w:r>
            <w:r w:rsidRPr="00D426AC">
              <w:rPr>
                <w:rFonts w:eastAsia="Times New Roman" w:cstheme="minorHAnsi"/>
                <w:spacing w:val="-4"/>
              </w:rPr>
              <w:t xml:space="preserve">charged </w:t>
            </w:r>
            <w:r w:rsidRPr="00D426AC">
              <w:rPr>
                <w:rFonts w:eastAsia="Times New Roman" w:cstheme="minorHAnsi"/>
              </w:rPr>
              <w:t xml:space="preserve">by </w:t>
            </w:r>
            <w:r w:rsidRPr="00D426AC">
              <w:rPr>
                <w:rFonts w:eastAsia="Times New Roman" w:cstheme="minorHAnsi"/>
                <w:spacing w:val="-3"/>
              </w:rPr>
              <w:t xml:space="preserve">the </w:t>
            </w:r>
            <w:r w:rsidRPr="00D426AC">
              <w:rPr>
                <w:rFonts w:eastAsia="Times New Roman" w:cstheme="minorHAnsi"/>
                <w:spacing w:val="-4"/>
              </w:rPr>
              <w:t xml:space="preserve">Supplier </w:t>
            </w:r>
            <w:r w:rsidRPr="00D426AC">
              <w:rPr>
                <w:rFonts w:eastAsia="Times New Roman" w:cstheme="minorHAnsi"/>
                <w:spacing w:val="-3"/>
              </w:rPr>
              <w:t xml:space="preserve">for </w:t>
            </w:r>
            <w:r w:rsidRPr="00D426AC">
              <w:rPr>
                <w:rFonts w:eastAsia="Times New Roman" w:cstheme="minorHAnsi"/>
                <w:spacing w:val="-4"/>
              </w:rPr>
              <w:t xml:space="preserve">incidental services, </w:t>
            </w:r>
            <w:r w:rsidRPr="00D426AC">
              <w:rPr>
                <w:rFonts w:eastAsia="Times New Roman" w:cstheme="minorHAnsi"/>
                <w:spacing w:val="-3"/>
              </w:rPr>
              <w:t xml:space="preserve">if </w:t>
            </w:r>
            <w:r w:rsidRPr="00D426AC">
              <w:rPr>
                <w:rFonts w:eastAsia="Times New Roman" w:cstheme="minorHAnsi"/>
                <w:spacing w:val="-5"/>
              </w:rPr>
              <w:t xml:space="preserve">not </w:t>
            </w:r>
            <w:r w:rsidRPr="00D426AC">
              <w:rPr>
                <w:rFonts w:eastAsia="Times New Roman" w:cstheme="minorHAnsi"/>
                <w:spacing w:val="-4"/>
              </w:rPr>
              <w:t xml:space="preserve">included </w:t>
            </w:r>
            <w:r w:rsidRPr="00D426AC">
              <w:rPr>
                <w:rFonts w:eastAsia="Times New Roman" w:cstheme="minorHAnsi"/>
              </w:rPr>
              <w:t xml:space="preserve">in </w:t>
            </w:r>
            <w:r w:rsidRPr="00D426AC">
              <w:rPr>
                <w:rFonts w:eastAsia="Times New Roman" w:cstheme="minorHAnsi"/>
                <w:spacing w:val="-3"/>
              </w:rPr>
              <w:t xml:space="preserve">the </w:t>
            </w:r>
            <w:r w:rsidRPr="00D426AC">
              <w:rPr>
                <w:rFonts w:eastAsia="Times New Roman" w:cstheme="minorHAnsi"/>
                <w:spacing w:val="-4"/>
              </w:rPr>
              <w:t xml:space="preserve">Contract Price </w:t>
            </w:r>
            <w:r w:rsidRPr="00D426AC">
              <w:rPr>
                <w:rFonts w:eastAsia="Times New Roman" w:cstheme="minorHAnsi"/>
                <w:spacing w:val="-3"/>
              </w:rPr>
              <w:t xml:space="preserve">for the </w:t>
            </w:r>
            <w:r w:rsidRPr="00D426AC">
              <w:rPr>
                <w:rFonts w:eastAsia="Times New Roman" w:cstheme="minorHAnsi"/>
                <w:spacing w:val="-4"/>
              </w:rPr>
              <w:t xml:space="preserve">Goods, shall </w:t>
            </w:r>
            <w:r w:rsidRPr="00D426AC">
              <w:rPr>
                <w:rFonts w:eastAsia="Times New Roman" w:cstheme="minorHAnsi"/>
              </w:rPr>
              <w:t xml:space="preserve">be </w:t>
            </w:r>
            <w:r w:rsidRPr="00D426AC">
              <w:rPr>
                <w:rFonts w:eastAsia="Times New Roman" w:cstheme="minorHAnsi"/>
                <w:spacing w:val="-5"/>
              </w:rPr>
              <w:t>agreed</w:t>
            </w:r>
            <w:r w:rsidRPr="00D426AC">
              <w:rPr>
                <w:rFonts w:eastAsia="Times New Roman" w:cstheme="minorHAnsi"/>
                <w:spacing w:val="-35"/>
              </w:rPr>
              <w:t xml:space="preserve"> </w:t>
            </w:r>
            <w:r w:rsidRPr="00D426AC">
              <w:rPr>
                <w:rFonts w:eastAsia="Times New Roman" w:cstheme="minorHAnsi"/>
                <w:spacing w:val="-4"/>
              </w:rPr>
              <w:t xml:space="preserve">upon </w:t>
            </w:r>
            <w:r w:rsidRPr="00D426AC">
              <w:rPr>
                <w:rFonts w:eastAsia="Times New Roman" w:cstheme="minorHAnsi"/>
                <w:spacing w:val="-3"/>
              </w:rPr>
              <w:t xml:space="preserve">in </w:t>
            </w:r>
            <w:r w:rsidRPr="00D426AC">
              <w:rPr>
                <w:rFonts w:eastAsia="Times New Roman" w:cstheme="minorHAnsi"/>
                <w:spacing w:val="-4"/>
              </w:rPr>
              <w:t xml:space="preserve">advance </w:t>
            </w:r>
            <w:r w:rsidRPr="00D426AC">
              <w:rPr>
                <w:rFonts w:eastAsia="Times New Roman" w:cstheme="minorHAnsi"/>
              </w:rPr>
              <w:t xml:space="preserve">by </w:t>
            </w:r>
            <w:r w:rsidRPr="00D426AC">
              <w:rPr>
                <w:rFonts w:eastAsia="Times New Roman" w:cstheme="minorHAnsi"/>
                <w:spacing w:val="-3"/>
              </w:rPr>
              <w:t xml:space="preserve">the </w:t>
            </w:r>
            <w:r w:rsidRPr="00D426AC">
              <w:rPr>
                <w:rFonts w:eastAsia="Times New Roman" w:cstheme="minorHAnsi"/>
                <w:spacing w:val="-4"/>
              </w:rPr>
              <w:t xml:space="preserve">parties and shall </w:t>
            </w:r>
            <w:r w:rsidRPr="00D426AC">
              <w:rPr>
                <w:rFonts w:eastAsia="Times New Roman" w:cstheme="minorHAnsi"/>
                <w:spacing w:val="-3"/>
              </w:rPr>
              <w:t xml:space="preserve">not </w:t>
            </w:r>
            <w:r w:rsidRPr="00D426AC">
              <w:rPr>
                <w:rFonts w:eastAsia="Times New Roman" w:cstheme="minorHAnsi"/>
                <w:spacing w:val="-4"/>
              </w:rPr>
              <w:t xml:space="preserve">exceed </w:t>
            </w:r>
            <w:r w:rsidRPr="00D426AC">
              <w:rPr>
                <w:rFonts w:eastAsia="Times New Roman" w:cstheme="minorHAnsi"/>
                <w:spacing w:val="-3"/>
              </w:rPr>
              <w:t xml:space="preserve">the </w:t>
            </w:r>
            <w:r w:rsidRPr="00D426AC">
              <w:rPr>
                <w:rFonts w:eastAsia="Times New Roman" w:cstheme="minorHAnsi"/>
                <w:spacing w:val="-4"/>
              </w:rPr>
              <w:t xml:space="preserve">prevailing </w:t>
            </w:r>
            <w:r w:rsidRPr="00D426AC">
              <w:rPr>
                <w:rFonts w:eastAsia="Times New Roman" w:cstheme="minorHAnsi"/>
                <w:spacing w:val="-5"/>
              </w:rPr>
              <w:t xml:space="preserve">rates </w:t>
            </w:r>
            <w:r w:rsidRPr="00D426AC">
              <w:rPr>
                <w:rFonts w:eastAsia="Times New Roman" w:cstheme="minorHAnsi"/>
                <w:spacing w:val="-4"/>
              </w:rPr>
              <w:t>charged</w:t>
            </w:r>
            <w:r w:rsidRPr="00D426AC">
              <w:rPr>
                <w:rFonts w:eastAsia="Times New Roman" w:cstheme="minorHAnsi"/>
                <w:spacing w:val="-10"/>
              </w:rPr>
              <w:t xml:space="preserve"> </w:t>
            </w:r>
            <w:r w:rsidRPr="00D426AC">
              <w:rPr>
                <w:rFonts w:eastAsia="Times New Roman" w:cstheme="minorHAnsi"/>
              </w:rPr>
              <w:t>to</w:t>
            </w:r>
            <w:r w:rsidRPr="00D426AC">
              <w:rPr>
                <w:rFonts w:eastAsia="Times New Roman" w:cstheme="minorHAnsi"/>
                <w:spacing w:val="-10"/>
              </w:rPr>
              <w:t xml:space="preserve"> </w:t>
            </w:r>
            <w:r w:rsidRPr="00D426AC">
              <w:rPr>
                <w:rFonts w:eastAsia="Times New Roman" w:cstheme="minorHAnsi"/>
                <w:spacing w:val="-4"/>
              </w:rPr>
              <w:t>other</w:t>
            </w:r>
            <w:r w:rsidRPr="00D426AC">
              <w:rPr>
                <w:rFonts w:eastAsia="Times New Roman" w:cstheme="minorHAnsi"/>
                <w:spacing w:val="-7"/>
              </w:rPr>
              <w:t xml:space="preserve"> </w:t>
            </w:r>
            <w:r w:rsidRPr="00D426AC">
              <w:rPr>
                <w:rFonts w:eastAsia="Times New Roman" w:cstheme="minorHAnsi"/>
                <w:spacing w:val="-4"/>
              </w:rPr>
              <w:t>parties</w:t>
            </w:r>
            <w:r w:rsidRPr="00D426AC">
              <w:rPr>
                <w:rFonts w:eastAsia="Times New Roman" w:cstheme="minorHAnsi"/>
                <w:spacing w:val="-7"/>
              </w:rPr>
              <w:t xml:space="preserve"> </w:t>
            </w:r>
            <w:r w:rsidRPr="00D426AC">
              <w:rPr>
                <w:rFonts w:eastAsia="Times New Roman" w:cstheme="minorHAnsi"/>
              </w:rPr>
              <w:t>by</w:t>
            </w:r>
            <w:r w:rsidRPr="00D426AC">
              <w:rPr>
                <w:rFonts w:eastAsia="Times New Roman" w:cstheme="minorHAnsi"/>
                <w:spacing w:val="-12"/>
              </w:rPr>
              <w:t xml:space="preserve"> </w:t>
            </w:r>
            <w:r w:rsidRPr="00D426AC">
              <w:rPr>
                <w:rFonts w:eastAsia="Times New Roman" w:cstheme="minorHAnsi"/>
                <w:spacing w:val="-3"/>
              </w:rPr>
              <w:t>the</w:t>
            </w:r>
            <w:r w:rsidRPr="00D426AC">
              <w:rPr>
                <w:rFonts w:eastAsia="Times New Roman" w:cstheme="minorHAnsi"/>
                <w:spacing w:val="-10"/>
              </w:rPr>
              <w:t xml:space="preserve"> </w:t>
            </w:r>
            <w:r w:rsidRPr="00D426AC">
              <w:rPr>
                <w:rFonts w:eastAsia="Times New Roman" w:cstheme="minorHAnsi"/>
                <w:spacing w:val="-4"/>
              </w:rPr>
              <w:t>Supplier</w:t>
            </w:r>
            <w:r w:rsidRPr="00D426AC">
              <w:rPr>
                <w:rFonts w:eastAsia="Times New Roman" w:cstheme="minorHAnsi"/>
                <w:spacing w:val="-8"/>
              </w:rPr>
              <w:t xml:space="preserve"> </w:t>
            </w:r>
            <w:r w:rsidRPr="00D426AC">
              <w:rPr>
                <w:rFonts w:eastAsia="Times New Roman" w:cstheme="minorHAnsi"/>
                <w:spacing w:val="-3"/>
              </w:rPr>
              <w:t>for</w:t>
            </w:r>
            <w:r w:rsidRPr="00D426AC">
              <w:rPr>
                <w:rFonts w:eastAsia="Times New Roman" w:cstheme="minorHAnsi"/>
                <w:spacing w:val="-7"/>
              </w:rPr>
              <w:t xml:space="preserve"> </w:t>
            </w:r>
            <w:r w:rsidRPr="00D426AC">
              <w:rPr>
                <w:rFonts w:eastAsia="Times New Roman" w:cstheme="minorHAnsi"/>
                <w:spacing w:val="-4"/>
              </w:rPr>
              <w:t>similar</w:t>
            </w:r>
            <w:r w:rsidRPr="00D426AC">
              <w:rPr>
                <w:rFonts w:eastAsia="Times New Roman" w:cstheme="minorHAnsi"/>
                <w:spacing w:val="-11"/>
              </w:rPr>
              <w:t xml:space="preserve"> </w:t>
            </w:r>
            <w:r w:rsidRPr="00D426AC">
              <w:rPr>
                <w:rFonts w:eastAsia="Times New Roman" w:cstheme="minorHAnsi"/>
                <w:spacing w:val="-4"/>
              </w:rPr>
              <w:t>services</w:t>
            </w:r>
          </w:p>
        </w:tc>
      </w:tr>
      <w:tr w:rsidR="00D426AC" w:rsidRPr="00111896" w14:paraId="4871B2FB" w14:textId="77777777" w:rsidTr="00E27D12">
        <w:trPr>
          <w:trHeight w:val="4810"/>
        </w:trPr>
        <w:tc>
          <w:tcPr>
            <w:tcW w:w="2546" w:type="dxa"/>
            <w:gridSpan w:val="4"/>
          </w:tcPr>
          <w:p w14:paraId="72A0FA6B" w14:textId="77777777" w:rsidR="00D426AC" w:rsidRPr="00D426AC" w:rsidRDefault="00D426AC" w:rsidP="00D426AC">
            <w:pPr>
              <w:spacing w:before="80" w:line="242" w:lineRule="auto"/>
              <w:ind w:left="560" w:right="123"/>
              <w:rPr>
                <w:rFonts w:eastAsia="Times New Roman" w:cstheme="minorHAnsi"/>
              </w:rPr>
            </w:pPr>
            <w:r w:rsidRPr="00D426AC">
              <w:rPr>
                <w:rFonts w:eastAsia="Times New Roman" w:cstheme="minorHAnsi"/>
              </w:rPr>
              <w:t>26. Inspections and Tests</w:t>
            </w:r>
          </w:p>
        </w:tc>
        <w:tc>
          <w:tcPr>
            <w:tcW w:w="7094" w:type="dxa"/>
            <w:gridSpan w:val="3"/>
          </w:tcPr>
          <w:p w14:paraId="24B3C8A5" w14:textId="77777777" w:rsidR="00D426AC" w:rsidRPr="00D426AC" w:rsidRDefault="00D426AC" w:rsidP="00794DBF">
            <w:pPr>
              <w:numPr>
                <w:ilvl w:val="1"/>
                <w:numId w:val="12"/>
              </w:numPr>
              <w:tabs>
                <w:tab w:val="left" w:pos="753"/>
              </w:tabs>
              <w:spacing w:before="75"/>
              <w:ind w:right="272"/>
              <w:jc w:val="both"/>
              <w:rPr>
                <w:rFonts w:eastAsia="Times New Roman" w:cstheme="minorHAnsi"/>
              </w:rPr>
            </w:pPr>
            <w:r w:rsidRPr="00D426AC">
              <w:rPr>
                <w:rFonts w:eastAsia="Times New Roman" w:cstheme="minorHAnsi"/>
              </w:rPr>
              <w:t>The Supplier shall at its own expense and at no cost to the Purchaser carry out all such tests and/or inspections of the Goods and Related Services as are specified in the</w:t>
            </w:r>
            <w:r w:rsidRPr="00D426AC">
              <w:rPr>
                <w:rFonts w:eastAsia="Times New Roman" w:cstheme="minorHAnsi"/>
                <w:spacing w:val="-6"/>
              </w:rPr>
              <w:t xml:space="preserve"> </w:t>
            </w:r>
            <w:r w:rsidRPr="00D426AC">
              <w:rPr>
                <w:rFonts w:eastAsia="Times New Roman" w:cstheme="minorHAnsi"/>
              </w:rPr>
              <w:t>SCC.</w:t>
            </w:r>
          </w:p>
          <w:p w14:paraId="20251977" w14:textId="77777777" w:rsidR="00D426AC" w:rsidRPr="00D426AC" w:rsidRDefault="00D426AC" w:rsidP="00794DBF">
            <w:pPr>
              <w:numPr>
                <w:ilvl w:val="1"/>
                <w:numId w:val="12"/>
              </w:numPr>
              <w:tabs>
                <w:tab w:val="left" w:pos="753"/>
              </w:tabs>
              <w:spacing w:before="158"/>
              <w:ind w:right="270"/>
              <w:jc w:val="both"/>
              <w:rPr>
                <w:rFonts w:eastAsia="Times New Roman" w:cstheme="minorHAnsi"/>
              </w:rPr>
            </w:pPr>
            <w:r w:rsidRPr="00D426AC">
              <w:rPr>
                <w:rFonts w:eastAsia="Times New Roman" w:cstheme="minorHAnsi"/>
              </w:rPr>
              <w:t>The inspections and tests may be conducted on the premises of the Supplier or its Subcontractor, at point of delivery, and/or at the Goods’ final destination, or in another place in the Purchaser’s Country as specified in the SCC. Subject to GCC Sub-Clause 26.3, if conducted on the premises of the Supplier or its Subcontractor, all reasonable facilities and assistance, including access to drawings and production data, shall be furnished to the inspectors at no charge to the</w:t>
            </w:r>
            <w:r w:rsidRPr="00D426AC">
              <w:rPr>
                <w:rFonts w:eastAsia="Times New Roman" w:cstheme="minorHAnsi"/>
                <w:spacing w:val="-8"/>
              </w:rPr>
              <w:t xml:space="preserve"> </w:t>
            </w:r>
            <w:r w:rsidRPr="00D426AC">
              <w:rPr>
                <w:rFonts w:eastAsia="Times New Roman" w:cstheme="minorHAnsi"/>
              </w:rPr>
              <w:t>Purchaser.</w:t>
            </w:r>
          </w:p>
          <w:p w14:paraId="4A4EB48F" w14:textId="77777777" w:rsidR="00D426AC" w:rsidRPr="00D426AC" w:rsidRDefault="00D426AC" w:rsidP="00794DBF">
            <w:pPr>
              <w:numPr>
                <w:ilvl w:val="1"/>
                <w:numId w:val="12"/>
              </w:numPr>
              <w:tabs>
                <w:tab w:val="left" w:pos="753"/>
              </w:tabs>
              <w:spacing w:before="161" w:line="270" w:lineRule="atLeast"/>
              <w:ind w:right="270"/>
              <w:jc w:val="both"/>
              <w:rPr>
                <w:rFonts w:eastAsia="Times New Roman" w:cstheme="minorHAnsi"/>
              </w:rPr>
            </w:pPr>
            <w:r w:rsidRPr="00D426AC">
              <w:rPr>
                <w:rFonts w:eastAsia="Times New Roman" w:cstheme="minorHAnsi"/>
              </w:rPr>
              <w:t>The Purchaser or its designated representative shall be entitled to attend the tests and/or inspections referred to in GCC Sub- Clause 26.2, provided that the Purchaser bear all of its own costs and expenses incurred in connection with  such attendance including, but not limited to, all traveling and</w:t>
            </w:r>
            <w:r w:rsidRPr="00D426AC">
              <w:rPr>
                <w:rFonts w:eastAsia="Times New Roman" w:cstheme="minorHAnsi"/>
                <w:spacing w:val="24"/>
              </w:rPr>
              <w:t xml:space="preserve"> </w:t>
            </w:r>
            <w:r w:rsidRPr="00D426AC">
              <w:rPr>
                <w:rFonts w:eastAsia="Times New Roman" w:cstheme="minorHAnsi"/>
              </w:rPr>
              <w:t>board</w:t>
            </w:r>
          </w:p>
        </w:tc>
      </w:tr>
      <w:tr w:rsidR="00D426AC" w:rsidRPr="00111896" w14:paraId="3139D3F3" w14:textId="77777777" w:rsidTr="00AE71A8">
        <w:trPr>
          <w:gridBefore w:val="2"/>
          <w:gridAfter w:val="1"/>
          <w:wBefore w:w="200" w:type="dxa"/>
          <w:wAfter w:w="76" w:type="dxa"/>
          <w:trHeight w:val="10328"/>
        </w:trPr>
        <w:tc>
          <w:tcPr>
            <w:tcW w:w="2072" w:type="dxa"/>
          </w:tcPr>
          <w:p w14:paraId="1B0645FB" w14:textId="77777777" w:rsidR="00D426AC" w:rsidRPr="00D426AC" w:rsidRDefault="00D426AC" w:rsidP="00D426AC">
            <w:pPr>
              <w:rPr>
                <w:rFonts w:eastAsia="Times New Roman" w:cstheme="minorHAnsi"/>
              </w:rPr>
            </w:pPr>
          </w:p>
        </w:tc>
        <w:tc>
          <w:tcPr>
            <w:tcW w:w="7292" w:type="dxa"/>
            <w:gridSpan w:val="3"/>
          </w:tcPr>
          <w:p w14:paraId="5AB77A02" w14:textId="77777777" w:rsidR="00D426AC" w:rsidRPr="00D426AC" w:rsidRDefault="00D426AC" w:rsidP="00D426AC">
            <w:pPr>
              <w:spacing w:line="266" w:lineRule="exact"/>
              <w:ind w:left="990"/>
              <w:rPr>
                <w:rFonts w:eastAsia="Times New Roman" w:cstheme="minorHAnsi"/>
              </w:rPr>
            </w:pPr>
            <w:r w:rsidRPr="00D426AC">
              <w:rPr>
                <w:rFonts w:eastAsia="Times New Roman" w:cstheme="minorHAnsi"/>
              </w:rPr>
              <w:t>and lodging expenses.</w:t>
            </w:r>
          </w:p>
          <w:p w14:paraId="4BD09809" w14:textId="77777777" w:rsidR="00D426AC" w:rsidRPr="00D426AC" w:rsidRDefault="00D426AC" w:rsidP="00794DBF">
            <w:pPr>
              <w:numPr>
                <w:ilvl w:val="1"/>
                <w:numId w:val="11"/>
              </w:numPr>
              <w:tabs>
                <w:tab w:val="left" w:pos="991"/>
              </w:tabs>
              <w:spacing w:before="161"/>
              <w:ind w:right="198"/>
              <w:jc w:val="both"/>
              <w:rPr>
                <w:rFonts w:eastAsia="Times New Roman" w:cstheme="minorHAnsi"/>
              </w:rPr>
            </w:pPr>
            <w:r w:rsidRPr="00D426AC">
              <w:rPr>
                <w:rFonts w:eastAsia="Times New Roman" w:cstheme="minorHAnsi"/>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w:t>
            </w:r>
            <w:r w:rsidRPr="00D426AC">
              <w:rPr>
                <w:rFonts w:eastAsia="Times New Roman" w:cstheme="minorHAnsi"/>
                <w:spacing w:val="-5"/>
              </w:rPr>
              <w:t xml:space="preserve"> </w:t>
            </w:r>
            <w:r w:rsidRPr="00D426AC">
              <w:rPr>
                <w:rFonts w:eastAsia="Times New Roman" w:cstheme="minorHAnsi"/>
              </w:rPr>
              <w:t>inspection.</w:t>
            </w:r>
          </w:p>
          <w:p w14:paraId="1C656E09" w14:textId="77777777" w:rsidR="00D426AC" w:rsidRPr="00D426AC" w:rsidRDefault="00D426AC" w:rsidP="00794DBF">
            <w:pPr>
              <w:numPr>
                <w:ilvl w:val="1"/>
                <w:numId w:val="11"/>
              </w:numPr>
              <w:tabs>
                <w:tab w:val="left" w:pos="991"/>
              </w:tabs>
              <w:spacing w:before="158"/>
              <w:ind w:right="201"/>
              <w:jc w:val="both"/>
              <w:rPr>
                <w:rFonts w:eastAsia="Times New Roman" w:cstheme="minorHAnsi"/>
              </w:rPr>
            </w:pPr>
            <w:r w:rsidRPr="00D426AC">
              <w:rPr>
                <w:rFonts w:eastAsia="Times New Roman" w:cstheme="minorHAnsi"/>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w:t>
            </w:r>
            <w:r w:rsidRPr="00D426AC">
              <w:rPr>
                <w:rFonts w:eastAsia="Times New Roman" w:cstheme="minorHAnsi"/>
                <w:spacing w:val="-2"/>
              </w:rPr>
              <w:t xml:space="preserve"> </w:t>
            </w:r>
            <w:r w:rsidRPr="00D426AC">
              <w:rPr>
                <w:rFonts w:eastAsia="Times New Roman" w:cstheme="minorHAnsi"/>
              </w:rPr>
              <w:t>affected.</w:t>
            </w:r>
          </w:p>
          <w:p w14:paraId="7A3AFDCC" w14:textId="77777777" w:rsidR="00D426AC" w:rsidRPr="00D426AC" w:rsidRDefault="00D426AC" w:rsidP="00794DBF">
            <w:pPr>
              <w:numPr>
                <w:ilvl w:val="1"/>
                <w:numId w:val="11"/>
              </w:numPr>
              <w:tabs>
                <w:tab w:val="left" w:pos="991"/>
              </w:tabs>
              <w:spacing w:before="180"/>
              <w:ind w:right="202"/>
              <w:jc w:val="both"/>
              <w:rPr>
                <w:rFonts w:eastAsia="Times New Roman" w:cstheme="minorHAnsi"/>
              </w:rPr>
            </w:pPr>
            <w:r w:rsidRPr="00D426AC">
              <w:rPr>
                <w:rFonts w:eastAsia="Times New Roman" w:cstheme="minorHAnsi"/>
              </w:rPr>
              <w:t>The Supplier shall provide the Purchaser with a report of the results of any such test and/or</w:t>
            </w:r>
            <w:r w:rsidRPr="00D426AC">
              <w:rPr>
                <w:rFonts w:eastAsia="Times New Roman" w:cstheme="minorHAnsi"/>
                <w:spacing w:val="-8"/>
              </w:rPr>
              <w:t xml:space="preserve"> </w:t>
            </w:r>
            <w:r w:rsidRPr="00D426AC">
              <w:rPr>
                <w:rFonts w:eastAsia="Times New Roman" w:cstheme="minorHAnsi"/>
              </w:rPr>
              <w:t>inspection.</w:t>
            </w:r>
          </w:p>
          <w:p w14:paraId="44277398" w14:textId="77777777" w:rsidR="00D426AC" w:rsidRPr="00D426AC" w:rsidRDefault="00D426AC" w:rsidP="00794DBF">
            <w:pPr>
              <w:numPr>
                <w:ilvl w:val="1"/>
                <w:numId w:val="11"/>
              </w:numPr>
              <w:tabs>
                <w:tab w:val="left" w:pos="991"/>
              </w:tabs>
              <w:spacing w:before="180"/>
              <w:ind w:right="198"/>
              <w:jc w:val="both"/>
              <w:rPr>
                <w:rFonts w:eastAsia="Times New Roman" w:cstheme="minorHAnsi"/>
              </w:rPr>
            </w:pPr>
            <w:r w:rsidRPr="00D426AC">
              <w:rPr>
                <w:rFonts w:eastAsia="Times New Roman" w:cstheme="minorHAnsi"/>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w:t>
            </w:r>
            <w:r w:rsidRPr="00D426AC">
              <w:rPr>
                <w:rFonts w:eastAsia="Times New Roman" w:cstheme="minorHAnsi"/>
                <w:spacing w:val="-8"/>
              </w:rPr>
              <w:t xml:space="preserve"> </w:t>
            </w:r>
            <w:r w:rsidRPr="00D426AC">
              <w:rPr>
                <w:rFonts w:eastAsia="Times New Roman" w:cstheme="minorHAnsi"/>
              </w:rPr>
              <w:t>26.4.</w:t>
            </w:r>
          </w:p>
          <w:p w14:paraId="388A6B0E" w14:textId="77777777" w:rsidR="00D426AC" w:rsidRPr="00D426AC" w:rsidRDefault="00D426AC" w:rsidP="00794DBF">
            <w:pPr>
              <w:numPr>
                <w:ilvl w:val="1"/>
                <w:numId w:val="11"/>
              </w:numPr>
              <w:tabs>
                <w:tab w:val="left" w:pos="991"/>
              </w:tabs>
              <w:spacing w:before="181"/>
              <w:ind w:right="198"/>
              <w:jc w:val="both"/>
              <w:rPr>
                <w:rFonts w:eastAsia="Times New Roman" w:cstheme="minorHAnsi"/>
              </w:rPr>
            </w:pPr>
            <w:r w:rsidRPr="00D426AC">
              <w:rPr>
                <w:rFonts w:eastAsia="Times New Roman" w:cstheme="minorHAnsi"/>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D426AC" w:rsidRPr="00111896" w14:paraId="73B2F2B3" w14:textId="77777777" w:rsidTr="00AE71A8">
        <w:trPr>
          <w:gridBefore w:val="2"/>
          <w:gridAfter w:val="1"/>
          <w:wBefore w:w="200" w:type="dxa"/>
          <w:wAfter w:w="76" w:type="dxa"/>
          <w:trHeight w:val="2568"/>
        </w:trPr>
        <w:tc>
          <w:tcPr>
            <w:tcW w:w="2072" w:type="dxa"/>
          </w:tcPr>
          <w:p w14:paraId="1284DF48" w14:textId="77777777" w:rsidR="00D426AC" w:rsidRPr="00202EB5" w:rsidRDefault="00D426AC" w:rsidP="00D426AC">
            <w:pPr>
              <w:spacing w:before="89" w:line="242" w:lineRule="auto"/>
              <w:ind w:left="560" w:right="359"/>
              <w:rPr>
                <w:rFonts w:eastAsia="Times New Roman" w:cstheme="minorHAnsi"/>
                <w:b/>
                <w:bCs/>
              </w:rPr>
            </w:pPr>
            <w:r w:rsidRPr="00202EB5">
              <w:rPr>
                <w:rFonts w:eastAsia="Times New Roman" w:cstheme="minorHAnsi"/>
                <w:b/>
                <w:bCs/>
              </w:rPr>
              <w:t>27. Liquidated Damages</w:t>
            </w:r>
          </w:p>
        </w:tc>
        <w:tc>
          <w:tcPr>
            <w:tcW w:w="7292" w:type="dxa"/>
            <w:gridSpan w:val="3"/>
          </w:tcPr>
          <w:p w14:paraId="0E768402" w14:textId="6BD78134" w:rsidR="00D426AC" w:rsidRPr="00D426AC" w:rsidRDefault="00D426AC" w:rsidP="00D426AC">
            <w:pPr>
              <w:spacing w:before="85" w:line="270" w:lineRule="atLeast"/>
              <w:ind w:left="990" w:right="200" w:hanging="612"/>
              <w:jc w:val="both"/>
              <w:rPr>
                <w:rFonts w:eastAsia="Times New Roman" w:cstheme="minorHAnsi"/>
              </w:rPr>
            </w:pPr>
            <w:r w:rsidRPr="00D426AC">
              <w:rPr>
                <w:rFonts w:eastAsia="Times New Roman" w:cstheme="minorHAnsi"/>
              </w:rPr>
              <w:t>27.1 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w:t>
            </w:r>
            <w:r w:rsidRPr="00D426AC">
              <w:rPr>
                <w:rFonts w:eastAsia="Times New Roman" w:cstheme="minorHAnsi"/>
                <w:spacing w:val="-10"/>
              </w:rPr>
              <w:t xml:space="preserve"> </w:t>
            </w:r>
            <w:r w:rsidRPr="00D426AC">
              <w:rPr>
                <w:rFonts w:eastAsia="Times New Roman" w:cstheme="minorHAnsi"/>
              </w:rPr>
              <w:t>maximum</w:t>
            </w:r>
            <w:r w:rsidR="00AE71A8">
              <w:rPr>
                <w:rFonts w:eastAsia="Times New Roman" w:cstheme="minorHAnsi"/>
              </w:rPr>
              <w:t xml:space="preserve"> </w:t>
            </w:r>
            <w:r w:rsidR="00AE71A8" w:rsidRPr="00D426AC">
              <w:rPr>
                <w:rFonts w:eastAsia="Times New Roman" w:cstheme="minorHAnsi"/>
              </w:rPr>
              <w:t>deduction of the percentage specified in those SCC. Once the maximum is reached, the Purchaser may terminate the Contract pursuant to GCC Clause 35.</w:t>
            </w:r>
          </w:p>
        </w:tc>
      </w:tr>
      <w:tr w:rsidR="00D426AC" w:rsidRPr="00111896" w14:paraId="655014C0" w14:textId="77777777" w:rsidTr="00AE71A8">
        <w:trPr>
          <w:gridBefore w:val="1"/>
          <w:gridAfter w:val="2"/>
          <w:wBefore w:w="142" w:type="dxa"/>
          <w:wAfter w:w="143" w:type="dxa"/>
          <w:trHeight w:val="9499"/>
        </w:trPr>
        <w:tc>
          <w:tcPr>
            <w:tcW w:w="2130" w:type="dxa"/>
            <w:gridSpan w:val="2"/>
          </w:tcPr>
          <w:p w14:paraId="73519F6B" w14:textId="77777777" w:rsidR="00D426AC" w:rsidRPr="00202EB5" w:rsidRDefault="00D426AC" w:rsidP="00D426AC">
            <w:pPr>
              <w:spacing w:before="100"/>
              <w:ind w:left="200"/>
              <w:rPr>
                <w:rFonts w:eastAsia="Times New Roman" w:cstheme="minorHAnsi"/>
                <w:b/>
                <w:bCs/>
              </w:rPr>
            </w:pPr>
            <w:r w:rsidRPr="00202EB5">
              <w:rPr>
                <w:rFonts w:eastAsia="Times New Roman" w:cstheme="minorHAnsi"/>
                <w:b/>
                <w:bCs/>
              </w:rPr>
              <w:lastRenderedPageBreak/>
              <w:t>28. Warranty</w:t>
            </w:r>
          </w:p>
        </w:tc>
        <w:tc>
          <w:tcPr>
            <w:tcW w:w="7225" w:type="dxa"/>
            <w:gridSpan w:val="2"/>
          </w:tcPr>
          <w:p w14:paraId="1D5DCCFA" w14:textId="77777777" w:rsidR="00D426AC" w:rsidRPr="00D426AC" w:rsidRDefault="00D426AC" w:rsidP="00794DBF">
            <w:pPr>
              <w:numPr>
                <w:ilvl w:val="1"/>
                <w:numId w:val="10"/>
              </w:numPr>
              <w:tabs>
                <w:tab w:val="left" w:pos="1026"/>
              </w:tabs>
              <w:spacing w:before="93"/>
              <w:ind w:right="199"/>
              <w:jc w:val="both"/>
              <w:rPr>
                <w:rFonts w:eastAsia="Times New Roman" w:cstheme="minorHAnsi"/>
              </w:rPr>
            </w:pPr>
            <w:r w:rsidRPr="00D426AC">
              <w:rPr>
                <w:rFonts w:eastAsia="Times New Roman" w:cstheme="minorHAnsi"/>
              </w:rPr>
              <w:t>The Supplier warrants that all the Goods are new, unused, and of the most recent or current models, and that they incorporate all recent improvements in design and materials, unless provided otherwise in the</w:t>
            </w:r>
            <w:r w:rsidRPr="00D426AC">
              <w:rPr>
                <w:rFonts w:eastAsia="Times New Roman" w:cstheme="minorHAnsi"/>
                <w:spacing w:val="-1"/>
              </w:rPr>
              <w:t xml:space="preserve"> </w:t>
            </w:r>
            <w:r w:rsidRPr="00D426AC">
              <w:rPr>
                <w:rFonts w:eastAsia="Times New Roman" w:cstheme="minorHAnsi"/>
              </w:rPr>
              <w:t>Contract.</w:t>
            </w:r>
          </w:p>
          <w:p w14:paraId="328D4519" w14:textId="77777777" w:rsidR="00D426AC" w:rsidRPr="00D426AC" w:rsidRDefault="00D426AC" w:rsidP="00794DBF">
            <w:pPr>
              <w:numPr>
                <w:ilvl w:val="1"/>
                <w:numId w:val="10"/>
              </w:numPr>
              <w:tabs>
                <w:tab w:val="left" w:pos="1026"/>
              </w:tabs>
              <w:spacing w:before="202"/>
              <w:ind w:right="198"/>
              <w:jc w:val="both"/>
              <w:rPr>
                <w:rFonts w:eastAsia="Times New Roman" w:cstheme="minorHAnsi"/>
              </w:rPr>
            </w:pPr>
            <w:r w:rsidRPr="00D426AC">
              <w:rPr>
                <w:rFonts w:eastAsia="Times New Roman" w:cstheme="minorHAnsi"/>
              </w:rPr>
              <w:t>Subject to GCC Sub-Clause 22.1(b), the Supplier further warrants that the Goods shall be free from defects arising from any act or omission of the Supplier or arising from design, materials, and workmanship, under normal use in the conditions prevailing in the country of final</w:t>
            </w:r>
            <w:r w:rsidRPr="00D426AC">
              <w:rPr>
                <w:rFonts w:eastAsia="Times New Roman" w:cstheme="minorHAnsi"/>
                <w:spacing w:val="-10"/>
              </w:rPr>
              <w:t xml:space="preserve"> </w:t>
            </w:r>
            <w:r w:rsidRPr="00D426AC">
              <w:rPr>
                <w:rFonts w:eastAsia="Times New Roman" w:cstheme="minorHAnsi"/>
              </w:rPr>
              <w:t>destination.</w:t>
            </w:r>
          </w:p>
          <w:p w14:paraId="70A0A559" w14:textId="77777777" w:rsidR="00D426AC" w:rsidRPr="00D426AC" w:rsidRDefault="00D426AC" w:rsidP="00794DBF">
            <w:pPr>
              <w:numPr>
                <w:ilvl w:val="1"/>
                <w:numId w:val="10"/>
              </w:numPr>
              <w:tabs>
                <w:tab w:val="left" w:pos="1026"/>
              </w:tabs>
              <w:spacing w:before="218"/>
              <w:ind w:right="200"/>
              <w:jc w:val="both"/>
              <w:rPr>
                <w:rFonts w:eastAsia="Times New Roman" w:cstheme="minorHAnsi"/>
              </w:rPr>
            </w:pPr>
            <w:r w:rsidRPr="00D426AC">
              <w:rPr>
                <w:rFonts w:eastAsia="Times New Roman" w:cstheme="minorHAnsi"/>
              </w:rPr>
              <w:t>Unless otherwise specified in the SCC, the warranty shall remain valid for twelve (12) months after the Goods, or any portion thereof as the case may be, have been delivered to and accepted at the final destination indicated in the SCC, or for eighteen (18) months after the date of shipment from the port or place of loading in the country of origin, whichever period concludes</w:t>
            </w:r>
            <w:r w:rsidRPr="00D426AC">
              <w:rPr>
                <w:rFonts w:eastAsia="Times New Roman" w:cstheme="minorHAnsi"/>
                <w:spacing w:val="-1"/>
              </w:rPr>
              <w:t xml:space="preserve"> </w:t>
            </w:r>
            <w:r w:rsidRPr="00D426AC">
              <w:rPr>
                <w:rFonts w:eastAsia="Times New Roman" w:cstheme="minorHAnsi"/>
              </w:rPr>
              <w:t>earlier.</w:t>
            </w:r>
          </w:p>
          <w:p w14:paraId="5DF43C4B" w14:textId="77777777" w:rsidR="00D426AC" w:rsidRPr="00D426AC" w:rsidRDefault="00D426AC" w:rsidP="00794DBF">
            <w:pPr>
              <w:numPr>
                <w:ilvl w:val="1"/>
                <w:numId w:val="10"/>
              </w:numPr>
              <w:tabs>
                <w:tab w:val="left" w:pos="1026"/>
              </w:tabs>
              <w:spacing w:before="200"/>
              <w:ind w:right="201"/>
              <w:jc w:val="both"/>
              <w:rPr>
                <w:rFonts w:eastAsia="Times New Roman" w:cstheme="minorHAnsi"/>
              </w:rPr>
            </w:pPr>
            <w:r w:rsidRPr="00D426AC">
              <w:rPr>
                <w:rFonts w:eastAsia="Times New Roman" w:cstheme="minorHAnsi"/>
              </w:rPr>
              <w:t>The Purchaser shall give notice to the Supplier stating the nature of any such defects together with all available evidence thereof, promptly following the discovery thereof. The Purchaser shall afford all reasonable opportunity for the Supplier to inspect such</w:t>
            </w:r>
            <w:r w:rsidRPr="00D426AC">
              <w:rPr>
                <w:rFonts w:eastAsia="Times New Roman" w:cstheme="minorHAnsi"/>
                <w:spacing w:val="-2"/>
              </w:rPr>
              <w:t xml:space="preserve"> </w:t>
            </w:r>
            <w:r w:rsidRPr="00D426AC">
              <w:rPr>
                <w:rFonts w:eastAsia="Times New Roman" w:cstheme="minorHAnsi"/>
              </w:rPr>
              <w:t>defects.</w:t>
            </w:r>
          </w:p>
          <w:p w14:paraId="7DB9F7E9" w14:textId="77777777" w:rsidR="00D426AC" w:rsidRPr="00D426AC" w:rsidRDefault="00D426AC" w:rsidP="00794DBF">
            <w:pPr>
              <w:numPr>
                <w:ilvl w:val="1"/>
                <w:numId w:val="10"/>
              </w:numPr>
              <w:tabs>
                <w:tab w:val="left" w:pos="1026"/>
              </w:tabs>
              <w:spacing w:before="201"/>
              <w:ind w:right="199"/>
              <w:jc w:val="both"/>
              <w:rPr>
                <w:rFonts w:eastAsia="Times New Roman" w:cstheme="minorHAnsi"/>
              </w:rPr>
            </w:pPr>
            <w:r w:rsidRPr="00D426AC">
              <w:rPr>
                <w:rFonts w:eastAsia="Times New Roman" w:cstheme="minorHAnsi"/>
              </w:rPr>
              <w:t>Upon receipt of such notice, the Supplier shall, within the period specified in the SCC, expeditiously repair or replace the defective Goods or parts thereof, at no cost to the</w:t>
            </w:r>
            <w:r w:rsidRPr="00D426AC">
              <w:rPr>
                <w:rFonts w:eastAsia="Times New Roman" w:cstheme="minorHAnsi"/>
                <w:spacing w:val="-10"/>
              </w:rPr>
              <w:t xml:space="preserve"> </w:t>
            </w:r>
            <w:r w:rsidRPr="00D426AC">
              <w:rPr>
                <w:rFonts w:eastAsia="Times New Roman" w:cstheme="minorHAnsi"/>
              </w:rPr>
              <w:t>Purchaser.</w:t>
            </w:r>
          </w:p>
          <w:p w14:paraId="6268B0B6" w14:textId="77777777" w:rsidR="00D426AC" w:rsidRPr="00D426AC" w:rsidRDefault="00D426AC" w:rsidP="00794DBF">
            <w:pPr>
              <w:numPr>
                <w:ilvl w:val="1"/>
                <w:numId w:val="10"/>
              </w:numPr>
              <w:tabs>
                <w:tab w:val="left" w:pos="1026"/>
              </w:tabs>
              <w:spacing w:before="200"/>
              <w:ind w:right="197"/>
              <w:jc w:val="both"/>
              <w:rPr>
                <w:rFonts w:eastAsia="Times New Roman" w:cstheme="minorHAnsi"/>
              </w:rPr>
            </w:pPr>
            <w:r w:rsidRPr="00D426AC">
              <w:rPr>
                <w:rFonts w:eastAsia="Times New Roman" w:cstheme="minorHAnsi"/>
              </w:rPr>
              <w:t>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w:t>
            </w:r>
            <w:r w:rsidRPr="00D426AC">
              <w:rPr>
                <w:rFonts w:eastAsia="Times New Roman" w:cstheme="minorHAnsi"/>
                <w:spacing w:val="-11"/>
              </w:rPr>
              <w:t xml:space="preserve"> </w:t>
            </w:r>
            <w:r w:rsidRPr="00D426AC">
              <w:rPr>
                <w:rFonts w:eastAsia="Times New Roman" w:cstheme="minorHAnsi"/>
              </w:rPr>
              <w:t>Contract.</w:t>
            </w:r>
          </w:p>
        </w:tc>
      </w:tr>
      <w:tr w:rsidR="00D426AC" w:rsidRPr="00111896" w14:paraId="01FB6089" w14:textId="77777777" w:rsidTr="00AE71A8">
        <w:trPr>
          <w:gridBefore w:val="1"/>
          <w:gridAfter w:val="2"/>
          <w:wBefore w:w="142" w:type="dxa"/>
          <w:wAfter w:w="143" w:type="dxa"/>
          <w:trHeight w:val="2301"/>
        </w:trPr>
        <w:tc>
          <w:tcPr>
            <w:tcW w:w="2130" w:type="dxa"/>
            <w:gridSpan w:val="2"/>
          </w:tcPr>
          <w:p w14:paraId="4C38F366" w14:textId="77777777" w:rsidR="00D426AC" w:rsidRPr="00202EB5" w:rsidRDefault="00D426AC" w:rsidP="00D426AC">
            <w:pPr>
              <w:spacing w:before="98"/>
              <w:ind w:left="200"/>
              <w:rPr>
                <w:rFonts w:eastAsia="Times New Roman" w:cstheme="minorHAnsi"/>
                <w:b/>
                <w:bCs/>
              </w:rPr>
            </w:pPr>
            <w:r w:rsidRPr="00202EB5">
              <w:rPr>
                <w:rFonts w:eastAsia="Times New Roman" w:cstheme="minorHAnsi"/>
                <w:b/>
                <w:bCs/>
              </w:rPr>
              <w:t>29. Patent</w:t>
            </w:r>
          </w:p>
          <w:p w14:paraId="3FDE6E3D" w14:textId="77777777" w:rsidR="00D426AC" w:rsidRPr="00202EB5" w:rsidRDefault="00D426AC" w:rsidP="00D426AC">
            <w:pPr>
              <w:spacing w:before="2"/>
              <w:ind w:left="560"/>
              <w:rPr>
                <w:rFonts w:eastAsia="Times New Roman" w:cstheme="minorHAnsi"/>
                <w:b/>
                <w:bCs/>
              </w:rPr>
            </w:pPr>
            <w:r w:rsidRPr="00202EB5">
              <w:rPr>
                <w:rFonts w:eastAsia="Times New Roman" w:cstheme="minorHAnsi"/>
                <w:b/>
                <w:bCs/>
              </w:rPr>
              <w:t>Indemnity</w:t>
            </w:r>
          </w:p>
        </w:tc>
        <w:tc>
          <w:tcPr>
            <w:tcW w:w="7225" w:type="dxa"/>
            <w:gridSpan w:val="2"/>
          </w:tcPr>
          <w:p w14:paraId="5338005D" w14:textId="77777777" w:rsidR="00D426AC" w:rsidRPr="00D426AC" w:rsidRDefault="00D426AC" w:rsidP="00D426AC">
            <w:pPr>
              <w:spacing w:before="93" w:line="270" w:lineRule="atLeast"/>
              <w:ind w:left="392" w:right="197" w:hanging="284"/>
              <w:jc w:val="both"/>
              <w:rPr>
                <w:rFonts w:eastAsia="Times New Roman" w:cstheme="minorHAnsi"/>
              </w:rPr>
            </w:pPr>
            <w:r w:rsidRPr="00D426AC">
              <w:rPr>
                <w:rFonts w:eastAsia="Times New Roman" w:cstheme="minorHAnsi"/>
              </w:rPr>
              <w:t>29.1 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design,trademark, copyright, or other intellectual property right registered or otherwise existing at the date of the Contract by reason of:</w:t>
            </w:r>
          </w:p>
          <w:p w14:paraId="2672C056" w14:textId="77777777" w:rsidR="00D426AC" w:rsidRPr="00D426AC" w:rsidRDefault="00D426AC" w:rsidP="00794DBF">
            <w:pPr>
              <w:numPr>
                <w:ilvl w:val="1"/>
                <w:numId w:val="34"/>
              </w:numPr>
              <w:spacing w:before="199" w:line="242" w:lineRule="auto"/>
              <w:ind w:left="1809" w:right="336" w:hanging="992"/>
              <w:rPr>
                <w:rFonts w:eastAsia="Times New Roman" w:cstheme="minorHAnsi"/>
              </w:rPr>
            </w:pPr>
            <w:bookmarkStart w:id="70" w:name="(a)_the_installation_of_the_Goods_by_the"/>
            <w:bookmarkEnd w:id="70"/>
            <w:r w:rsidRPr="00D426AC">
              <w:rPr>
                <w:rFonts w:eastAsia="Times New Roman" w:cstheme="minorHAnsi"/>
              </w:rPr>
              <w:t>the installation of the Goods by the Supplier or the use of the Goods in the country where the Site is located;</w:t>
            </w:r>
            <w:r w:rsidRPr="00D426AC">
              <w:rPr>
                <w:rFonts w:eastAsia="Times New Roman" w:cstheme="minorHAnsi"/>
                <w:spacing w:val="-11"/>
              </w:rPr>
              <w:t xml:space="preserve"> </w:t>
            </w:r>
            <w:r w:rsidRPr="00D426AC">
              <w:rPr>
                <w:rFonts w:eastAsia="Times New Roman" w:cstheme="minorHAnsi"/>
              </w:rPr>
              <w:t>and</w:t>
            </w:r>
          </w:p>
          <w:p w14:paraId="1B4960D6" w14:textId="77777777" w:rsidR="00D426AC" w:rsidRPr="00D426AC" w:rsidRDefault="00D426AC" w:rsidP="00794DBF">
            <w:pPr>
              <w:numPr>
                <w:ilvl w:val="1"/>
                <w:numId w:val="34"/>
              </w:numPr>
              <w:spacing w:before="197" w:line="242" w:lineRule="auto"/>
              <w:ind w:left="1951" w:right="339" w:hanging="992"/>
              <w:rPr>
                <w:rFonts w:eastAsia="Times New Roman" w:cstheme="minorHAnsi"/>
              </w:rPr>
            </w:pPr>
            <w:bookmarkStart w:id="71" w:name="(b)_the_sale_in_any_country_of_the_produ"/>
            <w:bookmarkEnd w:id="71"/>
            <w:r w:rsidRPr="00D426AC">
              <w:rPr>
                <w:rFonts w:eastAsia="Times New Roman" w:cstheme="minorHAnsi"/>
              </w:rPr>
              <w:t>the sale in any country of the products produced by the Goods.</w:t>
            </w:r>
          </w:p>
          <w:p w14:paraId="6914B10E" w14:textId="77777777" w:rsidR="00D426AC" w:rsidRPr="00D426AC" w:rsidRDefault="00D426AC" w:rsidP="00D426AC">
            <w:pPr>
              <w:spacing w:before="193"/>
              <w:ind w:left="1951" w:right="332" w:hanging="992"/>
              <w:jc w:val="both"/>
              <w:rPr>
                <w:rFonts w:eastAsia="Times New Roman" w:cstheme="minorHAnsi"/>
              </w:rPr>
            </w:pPr>
            <w:bookmarkStart w:id="72" w:name="Such_indemnity_shall_not_cover_any_use_o"/>
            <w:bookmarkEnd w:id="72"/>
            <w:r w:rsidRPr="00D426AC">
              <w:rPr>
                <w:rFonts w:eastAsia="Times New Roman" w:cstheme="minorHAnsi"/>
              </w:rPr>
              <w:t xml:space="preserve">(с)                 Such indemnity shall not cover any use of the Goods or </w:t>
            </w:r>
            <w:r w:rsidRPr="00D426AC">
              <w:rPr>
                <w:rFonts w:eastAsia="Times New Roman" w:cstheme="minorHAnsi"/>
              </w:rPr>
              <w:lastRenderedPageBreak/>
              <w:t>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w:t>
            </w:r>
            <w:r w:rsidRPr="00D426AC">
              <w:rPr>
                <w:rFonts w:eastAsia="Times New Roman" w:cstheme="minorHAnsi"/>
                <w:spacing w:val="-7"/>
              </w:rPr>
              <w:t xml:space="preserve"> </w:t>
            </w:r>
            <w:r w:rsidRPr="00D426AC">
              <w:rPr>
                <w:rFonts w:eastAsia="Times New Roman" w:cstheme="minorHAnsi"/>
              </w:rPr>
              <w:t>Contract.</w:t>
            </w:r>
          </w:p>
          <w:p w14:paraId="59D95295" w14:textId="77777777" w:rsidR="00D426AC" w:rsidRPr="00D426AC" w:rsidRDefault="00D426AC" w:rsidP="00D426AC">
            <w:pPr>
              <w:spacing w:before="200"/>
              <w:ind w:left="534" w:right="334" w:hanging="426"/>
              <w:rPr>
                <w:rFonts w:eastAsia="Times New Roman" w:cstheme="minorHAnsi"/>
              </w:rPr>
            </w:pPr>
            <w:r w:rsidRPr="00D426AC">
              <w:rPr>
                <w:rFonts w:eastAsia="Times New Roman" w:cstheme="minorHAnsi"/>
              </w:rPr>
              <w:t>29.2 If any proceedings are brought or any claim is made against the Purchaser arising out of the matters referred to in GCC Sub- Clause 29.1, the Purchaser shall promptly give the Supplier a notice thereof, and the Supplier may at its own expense and in the Purchaser’s name conduct such proceedings or claim and any negotiations for the settlement of any such proceedings or claim.</w:t>
            </w:r>
          </w:p>
          <w:p w14:paraId="0141F892" w14:textId="77777777" w:rsidR="00D426AC" w:rsidRPr="00D426AC" w:rsidRDefault="00D426AC" w:rsidP="00D426AC">
            <w:pPr>
              <w:spacing w:before="199"/>
              <w:ind w:left="675" w:hanging="567"/>
              <w:rPr>
                <w:rFonts w:eastAsia="Times New Roman" w:cstheme="minorHAnsi"/>
              </w:rPr>
            </w:pPr>
            <w:r w:rsidRPr="00D426AC">
              <w:rPr>
                <w:rFonts w:eastAsia="Times New Roman" w:cstheme="minorHAnsi"/>
              </w:rPr>
              <w:t>29.3.If the Supplier fails to notify the Purchaser within</w:t>
            </w:r>
            <w:r w:rsidRPr="00D426AC">
              <w:rPr>
                <w:rFonts w:eastAsia="Times New Roman" w:cstheme="minorHAnsi"/>
                <w:spacing w:val="40"/>
              </w:rPr>
              <w:t xml:space="preserve"> </w:t>
            </w:r>
            <w:r w:rsidRPr="00D426AC">
              <w:rPr>
                <w:rFonts w:eastAsia="Times New Roman" w:cstheme="minorHAnsi"/>
              </w:rPr>
              <w:t>twenty-eight(28) days after receipt of such notice that it intends to conduct any such proceedings or claim, then the Purchaser shall be free to conduct the same on its own behalf.</w:t>
            </w:r>
          </w:p>
          <w:p w14:paraId="5AE9B5BB" w14:textId="77777777" w:rsidR="00D426AC" w:rsidRPr="00D426AC" w:rsidRDefault="00D426AC" w:rsidP="00D426AC">
            <w:pPr>
              <w:tabs>
                <w:tab w:val="left" w:pos="534"/>
              </w:tabs>
              <w:spacing w:before="202"/>
              <w:ind w:left="534" w:right="336" w:hanging="426"/>
              <w:rPr>
                <w:rFonts w:eastAsia="Times New Roman" w:cstheme="minorHAnsi"/>
              </w:rPr>
            </w:pPr>
            <w:r w:rsidRPr="00D426AC">
              <w:rPr>
                <w:rFonts w:eastAsia="Times New Roman" w:cstheme="minorHAnsi"/>
              </w:rPr>
              <w:t>29.4.The Purchaser shall, at the Supplier’s request, afford all available assistance to the Supplier in conducting such proceedings or claim, and shall be reimbursed by the Supplier for all reasonable expenses incurred in so</w:t>
            </w:r>
            <w:r w:rsidRPr="00D426AC">
              <w:rPr>
                <w:rFonts w:eastAsia="Times New Roman" w:cstheme="minorHAnsi"/>
                <w:spacing w:val="-3"/>
              </w:rPr>
              <w:t xml:space="preserve"> </w:t>
            </w:r>
            <w:r w:rsidRPr="00D426AC">
              <w:rPr>
                <w:rFonts w:eastAsia="Times New Roman" w:cstheme="minorHAnsi"/>
              </w:rPr>
              <w:t>doing.</w:t>
            </w:r>
          </w:p>
          <w:p w14:paraId="52EDA5B8" w14:textId="77777777" w:rsidR="00D426AC" w:rsidRPr="00D426AC" w:rsidRDefault="00D426AC" w:rsidP="00D426AC">
            <w:pPr>
              <w:spacing w:before="93" w:line="270" w:lineRule="atLeast"/>
              <w:ind w:left="392" w:right="197" w:firstLine="21"/>
              <w:jc w:val="both"/>
              <w:rPr>
                <w:rFonts w:eastAsia="Times New Roman" w:cstheme="minorHAnsi"/>
              </w:rPr>
            </w:pPr>
            <w:r w:rsidRPr="00D426AC">
              <w:rPr>
                <w:rFonts w:eastAsia="Times New Roman" w:cstheme="minorHAnsi"/>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r w:rsidRPr="00D426AC">
              <w:rPr>
                <w:rFonts w:eastAsia="Times New Roman" w:cstheme="minorHAnsi"/>
                <w:spacing w:val="-6"/>
              </w:rPr>
              <w:t xml:space="preserve"> </w:t>
            </w:r>
            <w:r w:rsidRPr="00D426AC">
              <w:rPr>
                <w:rFonts w:eastAsia="Times New Roman" w:cstheme="minorHAnsi"/>
              </w:rPr>
              <w:t>Purchaser</w:t>
            </w:r>
          </w:p>
        </w:tc>
      </w:tr>
    </w:tbl>
    <w:p w14:paraId="23B30F55" w14:textId="77777777" w:rsidR="00D426AC" w:rsidRPr="00D426AC" w:rsidRDefault="00D426AC" w:rsidP="00794DBF">
      <w:pPr>
        <w:widowControl w:val="0"/>
        <w:numPr>
          <w:ilvl w:val="0"/>
          <w:numId w:val="1"/>
        </w:numPr>
        <w:autoSpaceDE w:val="0"/>
        <w:autoSpaceDN w:val="0"/>
        <w:spacing w:after="0" w:line="20" w:lineRule="exact"/>
        <w:ind w:left="631"/>
        <w:rPr>
          <w:rFonts w:eastAsia="Times New Roman" w:cstheme="minorHAnsi"/>
          <w:lang w:val="en-US"/>
        </w:rPr>
      </w:pPr>
      <w:r w:rsidRPr="00D426AC">
        <w:rPr>
          <w:rFonts w:eastAsia="Times New Roman" w:cstheme="minorHAnsi"/>
          <w:noProof/>
          <w:lang w:val="en-US"/>
        </w:rPr>
        <w:lastRenderedPageBreak/>
        <mc:AlternateContent>
          <mc:Choice Requires="wpg">
            <w:drawing>
              <wp:inline distT="0" distB="0" distL="0" distR="0" wp14:anchorId="274A69BC" wp14:editId="6CC72969">
                <wp:extent cx="5763895" cy="6350"/>
                <wp:effectExtent l="1270" t="0" r="0" b="6350"/>
                <wp:docPr id="144" name="Группа 14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895" cy="6350"/>
                          <a:chOff x="0" y="0"/>
                          <a:chExt cx="9077" cy="10"/>
                        </a:xfrm>
                      </wpg:grpSpPr>
                      <wps:wsp>
                        <wps:cNvPr id="145" name="Rectangle 13"/>
                        <wps:cNvSpPr>
                          <a:spLocks noChangeArrowheads="1"/>
                        </wps:cNvSpPr>
                        <wps:spPr bwMode="auto">
                          <a:xfrm>
                            <a:off x="0" y="0"/>
                            <a:ext cx="90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7C89E9" id="Группа 144" o:spid="_x0000_s1026" style="width:453.85pt;height:.5pt;mso-position-horizontal-relative:char;mso-position-vertical-relative:line" coordsize="9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">
                <o:lock v:ext="edit" rotation="t" position="t"/>
                <v:rect id="Rectangle 13" o:spid="_x0000_s1027" style="position:absolute;width:90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w10:anchorlock/>
              </v:group>
            </w:pict>
          </mc:Fallback>
        </mc:AlternateContent>
      </w:r>
    </w:p>
    <w:tbl>
      <w:tblPr>
        <w:tblStyle w:val="TableNormal"/>
        <w:tblW w:w="9432" w:type="dxa"/>
        <w:tblInd w:w="421" w:type="dxa"/>
        <w:tblLayout w:type="fixed"/>
        <w:tblLook w:val="01E0" w:firstRow="1" w:lastRow="1" w:firstColumn="1" w:lastColumn="1" w:noHBand="0" w:noVBand="0"/>
      </w:tblPr>
      <w:tblGrid>
        <w:gridCol w:w="1984"/>
        <w:gridCol w:w="49"/>
        <w:gridCol w:w="7315"/>
        <w:gridCol w:w="84"/>
      </w:tblGrid>
      <w:tr w:rsidR="00D426AC" w:rsidRPr="00111896" w14:paraId="73011274" w14:textId="77777777" w:rsidTr="00967409">
        <w:trPr>
          <w:gridAfter w:val="1"/>
          <w:wAfter w:w="84" w:type="dxa"/>
          <w:trHeight w:val="4358"/>
        </w:trPr>
        <w:tc>
          <w:tcPr>
            <w:tcW w:w="2033" w:type="dxa"/>
            <w:gridSpan w:val="2"/>
            <w:tcBorders>
              <w:top w:val="single" w:sz="4" w:space="0" w:color="auto"/>
              <w:left w:val="single" w:sz="4" w:space="0" w:color="auto"/>
              <w:bottom w:val="single" w:sz="4" w:space="0" w:color="auto"/>
              <w:right w:val="single" w:sz="4" w:space="0" w:color="auto"/>
            </w:tcBorders>
          </w:tcPr>
          <w:p w14:paraId="27600620" w14:textId="77777777" w:rsidR="00D426AC" w:rsidRPr="00140E6E" w:rsidRDefault="00D426AC" w:rsidP="00D426AC">
            <w:pPr>
              <w:spacing w:line="242" w:lineRule="auto"/>
              <w:ind w:left="560" w:right="96"/>
              <w:rPr>
                <w:rFonts w:eastAsia="Times New Roman" w:cstheme="minorHAnsi"/>
                <w:b/>
                <w:bCs/>
              </w:rPr>
            </w:pPr>
            <w:r w:rsidRPr="00140E6E">
              <w:rPr>
                <w:rFonts w:eastAsia="Times New Roman" w:cstheme="minorHAnsi"/>
                <w:b/>
                <w:bCs/>
              </w:rPr>
              <w:t>30 Limitation of Liability</w:t>
            </w:r>
          </w:p>
        </w:tc>
        <w:tc>
          <w:tcPr>
            <w:tcW w:w="7315" w:type="dxa"/>
            <w:tcBorders>
              <w:top w:val="single" w:sz="4" w:space="0" w:color="auto"/>
              <w:left w:val="single" w:sz="4" w:space="0" w:color="auto"/>
              <w:bottom w:val="single" w:sz="4" w:space="0" w:color="auto"/>
              <w:right w:val="single" w:sz="4" w:space="0" w:color="auto"/>
            </w:tcBorders>
          </w:tcPr>
          <w:p w14:paraId="29D7C6BA" w14:textId="77777777" w:rsidR="00D426AC" w:rsidRPr="00D426AC" w:rsidRDefault="00D426AC" w:rsidP="00794DBF">
            <w:pPr>
              <w:numPr>
                <w:ilvl w:val="1"/>
                <w:numId w:val="9"/>
              </w:numPr>
              <w:tabs>
                <w:tab w:val="left" w:pos="727"/>
              </w:tabs>
              <w:spacing w:line="266" w:lineRule="exact"/>
              <w:ind w:hanging="613"/>
              <w:rPr>
                <w:rFonts w:eastAsia="Times New Roman" w:cstheme="minorHAnsi"/>
              </w:rPr>
            </w:pPr>
            <w:r w:rsidRPr="00D426AC">
              <w:rPr>
                <w:rFonts w:eastAsia="Times New Roman" w:cstheme="minorHAnsi"/>
              </w:rPr>
              <w:t>Except in cases of criminal negligence or willful</w:t>
            </w:r>
            <w:r w:rsidRPr="00D426AC">
              <w:rPr>
                <w:rFonts w:eastAsia="Times New Roman" w:cstheme="minorHAnsi"/>
                <w:spacing w:val="-9"/>
              </w:rPr>
              <w:t xml:space="preserve"> </w:t>
            </w:r>
            <w:r w:rsidRPr="00D426AC">
              <w:rPr>
                <w:rFonts w:eastAsia="Times New Roman" w:cstheme="minorHAnsi"/>
              </w:rPr>
              <w:t>misconduct,</w:t>
            </w:r>
          </w:p>
          <w:p w14:paraId="55EFA3E3" w14:textId="77777777" w:rsidR="00D426AC" w:rsidRPr="00D426AC" w:rsidRDefault="00D426AC" w:rsidP="00794DBF">
            <w:pPr>
              <w:numPr>
                <w:ilvl w:val="2"/>
                <w:numId w:val="9"/>
              </w:numPr>
              <w:tabs>
                <w:tab w:val="left" w:pos="1267"/>
              </w:tabs>
              <w:spacing w:before="197"/>
              <w:ind w:right="199"/>
              <w:jc w:val="both"/>
              <w:rPr>
                <w:rFonts w:eastAsia="Times New Roman" w:cstheme="minorHAnsi"/>
              </w:rPr>
            </w:pPr>
            <w:r w:rsidRPr="00D426AC">
              <w:rPr>
                <w:rFonts w:eastAsia="Times New Roman" w:cstheme="minorHAnsi"/>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w:t>
            </w:r>
            <w:r w:rsidRPr="00D426AC">
              <w:rPr>
                <w:rFonts w:eastAsia="Times New Roman" w:cstheme="minorHAnsi"/>
                <w:spacing w:val="-13"/>
              </w:rPr>
              <w:t xml:space="preserve"> </w:t>
            </w:r>
            <w:r w:rsidRPr="00D426AC">
              <w:rPr>
                <w:rFonts w:eastAsia="Times New Roman" w:cstheme="minorHAnsi"/>
              </w:rPr>
              <w:t>and</w:t>
            </w:r>
          </w:p>
          <w:p w14:paraId="656F1EE5" w14:textId="77777777" w:rsidR="00D426AC" w:rsidRPr="00D426AC" w:rsidRDefault="00D426AC" w:rsidP="00794DBF">
            <w:pPr>
              <w:numPr>
                <w:ilvl w:val="2"/>
                <w:numId w:val="9"/>
              </w:numPr>
              <w:tabs>
                <w:tab w:val="left" w:pos="1267"/>
              </w:tabs>
              <w:spacing w:before="201"/>
              <w:ind w:right="198"/>
              <w:jc w:val="both"/>
              <w:rPr>
                <w:rFonts w:eastAsia="Times New Roman" w:cstheme="minorHAnsi"/>
              </w:rPr>
            </w:pPr>
            <w:r w:rsidRPr="00D426AC">
              <w:rPr>
                <w:rFonts w:eastAsia="Times New Roman" w:cstheme="minorHAnsi"/>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D426AC" w:rsidRPr="00111896" w14:paraId="12C5A47C" w14:textId="77777777" w:rsidTr="00967409">
        <w:trPr>
          <w:gridAfter w:val="1"/>
          <w:wAfter w:w="84" w:type="dxa"/>
          <w:trHeight w:val="4615"/>
        </w:trPr>
        <w:tc>
          <w:tcPr>
            <w:tcW w:w="2033" w:type="dxa"/>
            <w:gridSpan w:val="2"/>
            <w:tcBorders>
              <w:top w:val="single" w:sz="4" w:space="0" w:color="auto"/>
              <w:left w:val="single" w:sz="4" w:space="0" w:color="auto"/>
              <w:bottom w:val="single" w:sz="4" w:space="0" w:color="auto"/>
              <w:right w:val="single" w:sz="4" w:space="0" w:color="auto"/>
            </w:tcBorders>
          </w:tcPr>
          <w:p w14:paraId="0B2DCF20" w14:textId="77777777" w:rsidR="00D426AC" w:rsidRPr="00140E6E" w:rsidRDefault="00D426AC" w:rsidP="00D426AC">
            <w:pPr>
              <w:spacing w:before="98" w:line="242" w:lineRule="auto"/>
              <w:ind w:left="560" w:right="96"/>
              <w:rPr>
                <w:rFonts w:eastAsia="Times New Roman" w:cstheme="minorHAnsi"/>
                <w:b/>
                <w:bCs/>
              </w:rPr>
            </w:pPr>
            <w:r w:rsidRPr="00140E6E">
              <w:rPr>
                <w:rFonts w:eastAsia="Times New Roman" w:cstheme="minorHAnsi"/>
                <w:b/>
                <w:bCs/>
              </w:rPr>
              <w:lastRenderedPageBreak/>
              <w:t>31. Change in Laws and Regulations</w:t>
            </w:r>
          </w:p>
        </w:tc>
        <w:tc>
          <w:tcPr>
            <w:tcW w:w="7315" w:type="dxa"/>
            <w:tcBorders>
              <w:top w:val="single" w:sz="4" w:space="0" w:color="auto"/>
              <w:left w:val="single" w:sz="4" w:space="0" w:color="auto"/>
              <w:bottom w:val="single" w:sz="4" w:space="0" w:color="auto"/>
              <w:right w:val="single" w:sz="4" w:space="0" w:color="auto"/>
            </w:tcBorders>
          </w:tcPr>
          <w:p w14:paraId="776FB026" w14:textId="77777777" w:rsidR="00D426AC" w:rsidRPr="00D426AC" w:rsidRDefault="00D426AC" w:rsidP="00D426AC">
            <w:pPr>
              <w:spacing w:before="93"/>
              <w:ind w:left="726" w:right="269" w:hanging="612"/>
              <w:jc w:val="both"/>
              <w:rPr>
                <w:rFonts w:eastAsia="Times New Roman" w:cstheme="minorHAnsi"/>
              </w:rPr>
            </w:pPr>
            <w:r w:rsidRPr="00D426AC">
              <w:rPr>
                <w:rFonts w:eastAsia="Times New Roman" w:cstheme="minorHAnsi"/>
              </w:rPr>
              <w:t>31.1 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D426AC" w:rsidRPr="00111896" w14:paraId="55D708C5" w14:textId="77777777" w:rsidTr="00967409">
        <w:trPr>
          <w:gridAfter w:val="1"/>
          <w:wAfter w:w="84" w:type="dxa"/>
          <w:trHeight w:val="3606"/>
        </w:trPr>
        <w:tc>
          <w:tcPr>
            <w:tcW w:w="2033" w:type="dxa"/>
            <w:gridSpan w:val="2"/>
            <w:tcBorders>
              <w:top w:val="single" w:sz="4" w:space="0" w:color="auto"/>
              <w:left w:val="single" w:sz="4" w:space="0" w:color="auto"/>
              <w:bottom w:val="single" w:sz="4" w:space="0" w:color="auto"/>
              <w:right w:val="single" w:sz="4" w:space="0" w:color="auto"/>
            </w:tcBorders>
          </w:tcPr>
          <w:p w14:paraId="4343D421" w14:textId="77777777" w:rsidR="00D426AC" w:rsidRPr="00140E6E" w:rsidRDefault="00D426AC" w:rsidP="00D426AC">
            <w:pPr>
              <w:spacing w:before="100"/>
              <w:ind w:left="200"/>
              <w:rPr>
                <w:rFonts w:eastAsia="Times New Roman" w:cstheme="minorHAnsi"/>
                <w:b/>
                <w:bCs/>
              </w:rPr>
            </w:pPr>
            <w:r w:rsidRPr="00140E6E">
              <w:rPr>
                <w:rFonts w:eastAsia="Times New Roman" w:cstheme="minorHAnsi"/>
                <w:b/>
                <w:bCs/>
              </w:rPr>
              <w:t>32. Force Majeure</w:t>
            </w:r>
          </w:p>
        </w:tc>
        <w:tc>
          <w:tcPr>
            <w:tcW w:w="7315" w:type="dxa"/>
            <w:tcBorders>
              <w:top w:val="single" w:sz="4" w:space="0" w:color="auto"/>
              <w:left w:val="single" w:sz="4" w:space="0" w:color="auto"/>
              <w:bottom w:val="single" w:sz="4" w:space="0" w:color="auto"/>
              <w:right w:val="single" w:sz="4" w:space="0" w:color="auto"/>
            </w:tcBorders>
          </w:tcPr>
          <w:p w14:paraId="1C2DE0D7" w14:textId="77777777" w:rsidR="00D426AC" w:rsidRPr="00D426AC" w:rsidRDefault="00D426AC" w:rsidP="00794DBF">
            <w:pPr>
              <w:numPr>
                <w:ilvl w:val="1"/>
                <w:numId w:val="8"/>
              </w:numPr>
              <w:tabs>
                <w:tab w:val="left" w:pos="727"/>
              </w:tabs>
              <w:spacing w:before="93"/>
              <w:ind w:right="271"/>
              <w:jc w:val="both"/>
              <w:rPr>
                <w:rFonts w:eastAsia="Times New Roman" w:cstheme="minorHAnsi"/>
              </w:rPr>
            </w:pPr>
            <w:r w:rsidRPr="00D426AC">
              <w:rPr>
                <w:rFonts w:eastAsia="Times New Roman" w:cstheme="minorHAnsi"/>
              </w:rPr>
              <w:t>The Supplier shall not be liable for forfeiture of its Performance Security, liquidated damages, or termination for default if and to the extent that its delay in performance or other failure to perform its obligations under the Contract is the result of an event of Force</w:t>
            </w:r>
            <w:r w:rsidRPr="00D426AC">
              <w:rPr>
                <w:rFonts w:eastAsia="Times New Roman" w:cstheme="minorHAnsi"/>
                <w:spacing w:val="-4"/>
              </w:rPr>
              <w:t xml:space="preserve"> </w:t>
            </w:r>
            <w:r w:rsidRPr="00D426AC">
              <w:rPr>
                <w:rFonts w:eastAsia="Times New Roman" w:cstheme="minorHAnsi"/>
              </w:rPr>
              <w:t>Majeure.</w:t>
            </w:r>
          </w:p>
          <w:p w14:paraId="27174C55" w14:textId="77777777" w:rsidR="00D426AC" w:rsidRPr="00D426AC" w:rsidRDefault="00D426AC" w:rsidP="00794DBF">
            <w:pPr>
              <w:numPr>
                <w:ilvl w:val="1"/>
                <w:numId w:val="8"/>
              </w:numPr>
              <w:tabs>
                <w:tab w:val="left" w:pos="727"/>
              </w:tabs>
              <w:spacing w:before="199"/>
              <w:ind w:right="271"/>
              <w:jc w:val="both"/>
              <w:rPr>
                <w:rFonts w:eastAsia="Times New Roman" w:cstheme="minorHAnsi"/>
              </w:rPr>
            </w:pPr>
            <w:r w:rsidRPr="00D426AC">
              <w:rPr>
                <w:rFonts w:eastAsia="Times New Roman" w:cstheme="minorHAnsi"/>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w:t>
            </w:r>
            <w:r w:rsidRPr="00D426AC">
              <w:rPr>
                <w:rFonts w:eastAsia="Times New Roman" w:cstheme="minorHAnsi"/>
                <w:spacing w:val="43"/>
              </w:rPr>
              <w:t xml:space="preserve"> </w:t>
            </w:r>
            <w:r w:rsidRPr="00D426AC">
              <w:rPr>
                <w:rFonts w:eastAsia="Times New Roman" w:cstheme="minorHAnsi"/>
              </w:rPr>
              <w:t>floods,</w:t>
            </w:r>
          </w:p>
          <w:p w14:paraId="43D82382" w14:textId="77777777" w:rsidR="00D426AC" w:rsidRPr="00D426AC" w:rsidRDefault="00D426AC" w:rsidP="00D426AC">
            <w:pPr>
              <w:spacing w:before="3" w:line="256" w:lineRule="exact"/>
              <w:ind w:left="726"/>
              <w:jc w:val="both"/>
              <w:rPr>
                <w:rFonts w:eastAsia="Times New Roman" w:cstheme="minorHAnsi"/>
              </w:rPr>
            </w:pPr>
            <w:r w:rsidRPr="00D426AC">
              <w:rPr>
                <w:rFonts w:eastAsia="Times New Roman" w:cstheme="minorHAnsi"/>
              </w:rPr>
              <w:t>epidemics, quarantine restrictions, and freight embargoes.</w:t>
            </w:r>
          </w:p>
        </w:tc>
      </w:tr>
      <w:tr w:rsidR="00D426AC" w:rsidRPr="00111896" w14:paraId="39BAFB57" w14:textId="77777777" w:rsidTr="00967409">
        <w:trPr>
          <w:trHeight w:val="2027"/>
        </w:trPr>
        <w:tc>
          <w:tcPr>
            <w:tcW w:w="1984" w:type="dxa"/>
            <w:tcBorders>
              <w:top w:val="single" w:sz="4" w:space="0" w:color="auto"/>
              <w:left w:val="single" w:sz="4" w:space="0" w:color="auto"/>
              <w:bottom w:val="single" w:sz="4" w:space="0" w:color="auto"/>
              <w:right w:val="single" w:sz="4" w:space="0" w:color="auto"/>
            </w:tcBorders>
          </w:tcPr>
          <w:p w14:paraId="612A6008" w14:textId="77777777" w:rsidR="00D426AC" w:rsidRPr="00D426AC" w:rsidRDefault="00D426AC" w:rsidP="00D426AC">
            <w:pPr>
              <w:rPr>
                <w:rFonts w:eastAsia="Times New Roman" w:cstheme="minorHAnsi"/>
              </w:rPr>
            </w:pPr>
          </w:p>
        </w:tc>
        <w:tc>
          <w:tcPr>
            <w:tcW w:w="7448" w:type="dxa"/>
            <w:gridSpan w:val="3"/>
            <w:tcBorders>
              <w:top w:val="single" w:sz="4" w:space="0" w:color="auto"/>
              <w:left w:val="single" w:sz="4" w:space="0" w:color="auto"/>
              <w:bottom w:val="single" w:sz="4" w:space="0" w:color="auto"/>
              <w:right w:val="single" w:sz="4" w:space="0" w:color="auto"/>
            </w:tcBorders>
          </w:tcPr>
          <w:p w14:paraId="31B2F703" w14:textId="77777777" w:rsidR="00D426AC" w:rsidRPr="00D426AC" w:rsidRDefault="00D426AC" w:rsidP="00D426AC">
            <w:pPr>
              <w:ind w:left="768" w:right="199" w:hanging="612"/>
              <w:jc w:val="both"/>
              <w:rPr>
                <w:rFonts w:eastAsia="Times New Roman" w:cstheme="minorHAnsi"/>
              </w:rPr>
            </w:pPr>
            <w:r w:rsidRPr="00D426AC">
              <w:rPr>
                <w:rFonts w:eastAsia="Times New Roman" w:cstheme="minorHAnsi"/>
              </w:rPr>
              <w:t>32.3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D426AC" w:rsidRPr="00111896" w14:paraId="1C1BB130" w14:textId="77777777" w:rsidTr="00967409">
        <w:trPr>
          <w:trHeight w:val="1304"/>
        </w:trPr>
        <w:tc>
          <w:tcPr>
            <w:tcW w:w="1984" w:type="dxa"/>
            <w:tcBorders>
              <w:top w:val="single" w:sz="4" w:space="0" w:color="auto"/>
              <w:left w:val="single" w:sz="4" w:space="0" w:color="auto"/>
              <w:bottom w:val="single" w:sz="4" w:space="0" w:color="auto"/>
              <w:right w:val="single" w:sz="4" w:space="0" w:color="auto"/>
            </w:tcBorders>
          </w:tcPr>
          <w:p w14:paraId="55491CDC" w14:textId="77777777" w:rsidR="00D426AC" w:rsidRPr="00140E6E" w:rsidRDefault="00D426AC" w:rsidP="00D426AC">
            <w:pPr>
              <w:spacing w:before="98"/>
              <w:ind w:left="560" w:right="135"/>
              <w:rPr>
                <w:rFonts w:eastAsia="Times New Roman" w:cstheme="minorHAnsi"/>
                <w:b/>
                <w:bCs/>
              </w:rPr>
            </w:pPr>
            <w:r w:rsidRPr="00140E6E">
              <w:rPr>
                <w:rFonts w:eastAsia="Times New Roman" w:cstheme="minorHAnsi"/>
                <w:b/>
                <w:bCs/>
              </w:rPr>
              <w:t>33. Change Orders and Contract Amendments</w:t>
            </w:r>
          </w:p>
        </w:tc>
        <w:tc>
          <w:tcPr>
            <w:tcW w:w="7448" w:type="dxa"/>
            <w:gridSpan w:val="3"/>
            <w:tcBorders>
              <w:top w:val="single" w:sz="4" w:space="0" w:color="auto"/>
              <w:left w:val="single" w:sz="4" w:space="0" w:color="auto"/>
              <w:bottom w:val="single" w:sz="4" w:space="0" w:color="auto"/>
              <w:right w:val="single" w:sz="4" w:space="0" w:color="auto"/>
            </w:tcBorders>
          </w:tcPr>
          <w:p w14:paraId="70E4FF1B" w14:textId="77777777" w:rsidR="00D426AC" w:rsidRPr="00D426AC" w:rsidRDefault="00D426AC" w:rsidP="00D426AC">
            <w:pPr>
              <w:spacing w:before="93"/>
              <w:ind w:left="768" w:right="203" w:hanging="612"/>
              <w:jc w:val="both"/>
              <w:rPr>
                <w:rFonts w:eastAsia="Times New Roman" w:cstheme="minorHAnsi"/>
              </w:rPr>
            </w:pPr>
            <w:r w:rsidRPr="00D426AC">
              <w:rPr>
                <w:rFonts w:eastAsia="Times New Roman" w:cstheme="minorHAnsi"/>
              </w:rPr>
              <w:t>33.1 The Purchaser may at any time order the Supplier  through notice in accordance GCC Clause 8, to make changes within the general scope of the Contract in any one or more of the following:</w:t>
            </w:r>
          </w:p>
        </w:tc>
      </w:tr>
      <w:tr w:rsidR="00D426AC" w:rsidRPr="00111896" w14:paraId="469014B0" w14:textId="77777777" w:rsidTr="00967409">
        <w:trPr>
          <w:trHeight w:val="1028"/>
        </w:trPr>
        <w:tc>
          <w:tcPr>
            <w:tcW w:w="1984" w:type="dxa"/>
            <w:tcBorders>
              <w:top w:val="single" w:sz="4" w:space="0" w:color="auto"/>
              <w:left w:val="single" w:sz="4" w:space="0" w:color="auto"/>
              <w:bottom w:val="single" w:sz="4" w:space="0" w:color="auto"/>
              <w:right w:val="single" w:sz="4" w:space="0" w:color="auto"/>
            </w:tcBorders>
          </w:tcPr>
          <w:p w14:paraId="6D693402" w14:textId="77777777" w:rsidR="00D426AC" w:rsidRPr="00D426AC" w:rsidRDefault="00D426AC" w:rsidP="00D426AC">
            <w:pPr>
              <w:rPr>
                <w:rFonts w:eastAsia="Times New Roman" w:cstheme="minorHAnsi"/>
              </w:rPr>
            </w:pPr>
          </w:p>
        </w:tc>
        <w:tc>
          <w:tcPr>
            <w:tcW w:w="7448" w:type="dxa"/>
            <w:gridSpan w:val="3"/>
            <w:tcBorders>
              <w:top w:val="single" w:sz="4" w:space="0" w:color="auto"/>
              <w:left w:val="single" w:sz="4" w:space="0" w:color="auto"/>
              <w:bottom w:val="single" w:sz="4" w:space="0" w:color="auto"/>
              <w:right w:val="single" w:sz="4" w:space="0" w:color="auto"/>
            </w:tcBorders>
          </w:tcPr>
          <w:p w14:paraId="77FD2C0E" w14:textId="77777777" w:rsidR="00D426AC" w:rsidRPr="00D426AC" w:rsidRDefault="00D426AC" w:rsidP="00D426AC">
            <w:pPr>
              <w:spacing w:before="94"/>
              <w:ind w:left="1308" w:right="199" w:hanging="576"/>
              <w:jc w:val="both"/>
              <w:rPr>
                <w:rFonts w:eastAsia="Times New Roman" w:cstheme="minorHAnsi"/>
              </w:rPr>
            </w:pPr>
            <w:r w:rsidRPr="00D426AC">
              <w:rPr>
                <w:rFonts w:eastAsia="Times New Roman" w:cstheme="minorHAnsi"/>
              </w:rPr>
              <w:t xml:space="preserve">(a) </w:t>
            </w:r>
            <w:bookmarkStart w:id="73" w:name="(a)_drawings,_designs,_or_specifications"/>
            <w:bookmarkEnd w:id="73"/>
            <w:r w:rsidRPr="00D426AC">
              <w:rPr>
                <w:rFonts w:eastAsia="Times New Roman" w:cstheme="minorHAnsi"/>
              </w:rPr>
              <w:t>drawings, designs, or specifications, where Goods to be furnished under the Contract are to be specifically manufactured for the Purchaser;</w:t>
            </w:r>
          </w:p>
        </w:tc>
      </w:tr>
      <w:tr w:rsidR="00D426AC" w:rsidRPr="00111896" w14:paraId="1F815E51" w14:textId="77777777" w:rsidTr="00967409">
        <w:trPr>
          <w:trHeight w:val="484"/>
        </w:trPr>
        <w:tc>
          <w:tcPr>
            <w:tcW w:w="1984" w:type="dxa"/>
            <w:tcBorders>
              <w:top w:val="single" w:sz="4" w:space="0" w:color="auto"/>
              <w:left w:val="single" w:sz="4" w:space="0" w:color="auto"/>
            </w:tcBorders>
          </w:tcPr>
          <w:p w14:paraId="20768AAB" w14:textId="77777777" w:rsidR="00D426AC" w:rsidRPr="00D426AC" w:rsidRDefault="00D426AC" w:rsidP="00D426AC">
            <w:pPr>
              <w:rPr>
                <w:rFonts w:eastAsia="Times New Roman" w:cstheme="minorHAnsi"/>
              </w:rPr>
            </w:pPr>
          </w:p>
        </w:tc>
        <w:tc>
          <w:tcPr>
            <w:tcW w:w="7448" w:type="dxa"/>
            <w:gridSpan w:val="3"/>
            <w:tcBorders>
              <w:top w:val="single" w:sz="4" w:space="0" w:color="auto"/>
              <w:right w:val="single" w:sz="4" w:space="0" w:color="auto"/>
            </w:tcBorders>
          </w:tcPr>
          <w:p w14:paraId="7EB276B8" w14:textId="77777777" w:rsidR="00D426AC" w:rsidRPr="00D426AC" w:rsidRDefault="00D426AC" w:rsidP="00D426AC">
            <w:pPr>
              <w:tabs>
                <w:tab w:val="left" w:pos="1308"/>
              </w:tabs>
              <w:spacing w:before="93"/>
              <w:ind w:left="732"/>
              <w:rPr>
                <w:rFonts w:eastAsia="Times New Roman" w:cstheme="minorHAnsi"/>
              </w:rPr>
            </w:pPr>
            <w:r w:rsidRPr="00D426AC">
              <w:rPr>
                <w:rFonts w:eastAsia="Times New Roman" w:cstheme="minorHAnsi"/>
              </w:rPr>
              <w:t>(b)</w:t>
            </w:r>
            <w:r w:rsidRPr="00D426AC">
              <w:rPr>
                <w:rFonts w:eastAsia="Times New Roman" w:cstheme="minorHAnsi"/>
              </w:rPr>
              <w:tab/>
            </w:r>
            <w:bookmarkStart w:id="74" w:name="(b)_the_method_of_shipment_or_packing;"/>
            <w:bookmarkEnd w:id="74"/>
            <w:r w:rsidRPr="00D426AC">
              <w:rPr>
                <w:rFonts w:eastAsia="Times New Roman" w:cstheme="minorHAnsi"/>
              </w:rPr>
              <w:t>the method of shipment or</w:t>
            </w:r>
            <w:r w:rsidRPr="00D426AC">
              <w:rPr>
                <w:rFonts w:eastAsia="Times New Roman" w:cstheme="minorHAnsi"/>
                <w:spacing w:val="-4"/>
              </w:rPr>
              <w:t xml:space="preserve"> </w:t>
            </w:r>
            <w:r w:rsidRPr="00D426AC">
              <w:rPr>
                <w:rFonts w:eastAsia="Times New Roman" w:cstheme="minorHAnsi"/>
              </w:rPr>
              <w:t>packing;</w:t>
            </w:r>
          </w:p>
        </w:tc>
      </w:tr>
      <w:tr w:rsidR="00D426AC" w:rsidRPr="00111896" w14:paraId="06A9E80A" w14:textId="77777777" w:rsidTr="00967409">
        <w:trPr>
          <w:trHeight w:val="495"/>
        </w:trPr>
        <w:tc>
          <w:tcPr>
            <w:tcW w:w="1984" w:type="dxa"/>
            <w:tcBorders>
              <w:left w:val="single" w:sz="4" w:space="0" w:color="auto"/>
            </w:tcBorders>
          </w:tcPr>
          <w:p w14:paraId="410C0B70" w14:textId="77777777" w:rsidR="00D426AC" w:rsidRPr="00D426AC" w:rsidRDefault="00D426AC" w:rsidP="00D426AC">
            <w:pPr>
              <w:rPr>
                <w:rFonts w:eastAsia="Times New Roman" w:cstheme="minorHAnsi"/>
              </w:rPr>
            </w:pPr>
          </w:p>
        </w:tc>
        <w:tc>
          <w:tcPr>
            <w:tcW w:w="7448" w:type="dxa"/>
            <w:gridSpan w:val="3"/>
            <w:tcBorders>
              <w:right w:val="single" w:sz="4" w:space="0" w:color="auto"/>
            </w:tcBorders>
          </w:tcPr>
          <w:p w14:paraId="061FA281" w14:textId="77777777" w:rsidR="00D426AC" w:rsidRPr="00D426AC" w:rsidRDefault="00D426AC" w:rsidP="00D426AC">
            <w:pPr>
              <w:tabs>
                <w:tab w:val="left" w:pos="1308"/>
              </w:tabs>
              <w:spacing w:before="105"/>
              <w:ind w:left="732"/>
              <w:rPr>
                <w:rFonts w:eastAsia="Times New Roman" w:cstheme="minorHAnsi"/>
              </w:rPr>
            </w:pPr>
            <w:r w:rsidRPr="00D426AC">
              <w:rPr>
                <w:rFonts w:eastAsia="Times New Roman" w:cstheme="minorHAnsi"/>
              </w:rPr>
              <w:t>(c)</w:t>
            </w:r>
            <w:r w:rsidRPr="00D426AC">
              <w:rPr>
                <w:rFonts w:eastAsia="Times New Roman" w:cstheme="minorHAnsi"/>
              </w:rPr>
              <w:tab/>
            </w:r>
            <w:bookmarkStart w:id="75" w:name="(c)_the_place_of_delivery;_and_"/>
            <w:bookmarkEnd w:id="75"/>
            <w:r w:rsidRPr="00D426AC">
              <w:rPr>
                <w:rFonts w:eastAsia="Times New Roman" w:cstheme="minorHAnsi"/>
              </w:rPr>
              <w:t>the place of delivery;</w:t>
            </w:r>
            <w:r w:rsidRPr="00D426AC">
              <w:rPr>
                <w:rFonts w:eastAsia="Times New Roman" w:cstheme="minorHAnsi"/>
                <w:spacing w:val="-4"/>
              </w:rPr>
              <w:t xml:space="preserve"> </w:t>
            </w:r>
            <w:r w:rsidRPr="00D426AC">
              <w:rPr>
                <w:rFonts w:eastAsia="Times New Roman" w:cstheme="minorHAnsi"/>
              </w:rPr>
              <w:t>and</w:t>
            </w:r>
          </w:p>
        </w:tc>
      </w:tr>
      <w:tr w:rsidR="00D426AC" w:rsidRPr="00111896" w14:paraId="4CAF6EB6" w14:textId="77777777" w:rsidTr="00967409">
        <w:trPr>
          <w:trHeight w:val="495"/>
        </w:trPr>
        <w:tc>
          <w:tcPr>
            <w:tcW w:w="1984" w:type="dxa"/>
            <w:tcBorders>
              <w:left w:val="single" w:sz="4" w:space="0" w:color="auto"/>
              <w:bottom w:val="single" w:sz="4" w:space="0" w:color="auto"/>
            </w:tcBorders>
          </w:tcPr>
          <w:p w14:paraId="3F376B73" w14:textId="77777777" w:rsidR="00D426AC" w:rsidRPr="00D426AC" w:rsidRDefault="00D426AC" w:rsidP="00D426AC">
            <w:pPr>
              <w:rPr>
                <w:rFonts w:eastAsia="Times New Roman" w:cstheme="minorHAnsi"/>
              </w:rPr>
            </w:pPr>
          </w:p>
        </w:tc>
        <w:tc>
          <w:tcPr>
            <w:tcW w:w="7448" w:type="dxa"/>
            <w:gridSpan w:val="3"/>
            <w:tcBorders>
              <w:bottom w:val="single" w:sz="4" w:space="0" w:color="auto"/>
              <w:right w:val="single" w:sz="4" w:space="0" w:color="auto"/>
            </w:tcBorders>
          </w:tcPr>
          <w:p w14:paraId="4C21EDDF" w14:textId="77777777" w:rsidR="00D426AC" w:rsidRPr="00D426AC" w:rsidRDefault="00D426AC" w:rsidP="00D426AC">
            <w:pPr>
              <w:tabs>
                <w:tab w:val="left" w:pos="1308"/>
              </w:tabs>
              <w:spacing w:before="104"/>
              <w:ind w:left="732"/>
              <w:rPr>
                <w:rFonts w:eastAsia="Times New Roman" w:cstheme="minorHAnsi"/>
              </w:rPr>
            </w:pPr>
            <w:r w:rsidRPr="00D426AC">
              <w:rPr>
                <w:rFonts w:eastAsia="Times New Roman" w:cstheme="minorHAnsi"/>
              </w:rPr>
              <w:t>(d)</w:t>
            </w:r>
            <w:r w:rsidRPr="00D426AC">
              <w:rPr>
                <w:rFonts w:eastAsia="Times New Roman" w:cstheme="minorHAnsi"/>
              </w:rPr>
              <w:tab/>
            </w:r>
            <w:bookmarkStart w:id="76" w:name="(d)_the_Related_Services_to_be_provided_"/>
            <w:bookmarkEnd w:id="76"/>
            <w:r w:rsidRPr="00D426AC">
              <w:rPr>
                <w:rFonts w:eastAsia="Times New Roman" w:cstheme="minorHAnsi"/>
              </w:rPr>
              <w:t>the Related Services to be provided by the</w:t>
            </w:r>
            <w:r w:rsidRPr="00D426AC">
              <w:rPr>
                <w:rFonts w:eastAsia="Times New Roman" w:cstheme="minorHAnsi"/>
                <w:spacing w:val="-10"/>
              </w:rPr>
              <w:t xml:space="preserve"> </w:t>
            </w:r>
            <w:r w:rsidRPr="00D426AC">
              <w:rPr>
                <w:rFonts w:eastAsia="Times New Roman" w:cstheme="minorHAnsi"/>
              </w:rPr>
              <w:t>Supplier.</w:t>
            </w:r>
          </w:p>
        </w:tc>
      </w:tr>
      <w:tr w:rsidR="00D426AC" w:rsidRPr="00806027" w14:paraId="4FACDE7B" w14:textId="77777777" w:rsidTr="00967409">
        <w:trPr>
          <w:trHeight w:val="2703"/>
        </w:trPr>
        <w:tc>
          <w:tcPr>
            <w:tcW w:w="1984" w:type="dxa"/>
            <w:tcBorders>
              <w:top w:val="single" w:sz="4" w:space="0" w:color="auto"/>
              <w:left w:val="single" w:sz="4" w:space="0" w:color="auto"/>
              <w:bottom w:val="single" w:sz="4" w:space="0" w:color="auto"/>
              <w:right w:val="single" w:sz="4" w:space="0" w:color="auto"/>
            </w:tcBorders>
          </w:tcPr>
          <w:p w14:paraId="013708C6" w14:textId="77777777" w:rsidR="00D426AC" w:rsidRPr="00D426AC" w:rsidRDefault="00D426AC" w:rsidP="00D426AC">
            <w:pPr>
              <w:rPr>
                <w:rFonts w:eastAsia="Times New Roman" w:cstheme="minorHAnsi"/>
              </w:rPr>
            </w:pPr>
          </w:p>
        </w:tc>
        <w:tc>
          <w:tcPr>
            <w:tcW w:w="7448" w:type="dxa"/>
            <w:gridSpan w:val="3"/>
            <w:tcBorders>
              <w:top w:val="single" w:sz="4" w:space="0" w:color="auto"/>
              <w:left w:val="single" w:sz="4" w:space="0" w:color="auto"/>
              <w:bottom w:val="single" w:sz="4" w:space="0" w:color="auto"/>
              <w:right w:val="single" w:sz="4" w:space="0" w:color="auto"/>
            </w:tcBorders>
          </w:tcPr>
          <w:p w14:paraId="0AFC962D" w14:textId="77777777" w:rsidR="00D426AC" w:rsidRDefault="00D426AC" w:rsidP="00D426AC">
            <w:pPr>
              <w:spacing w:before="105"/>
              <w:ind w:left="768" w:right="201" w:hanging="612"/>
              <w:jc w:val="both"/>
              <w:rPr>
                <w:rFonts w:eastAsia="Times New Roman" w:cstheme="minorHAnsi"/>
              </w:rPr>
            </w:pPr>
            <w:r w:rsidRPr="00D426AC">
              <w:rPr>
                <w:rFonts w:eastAsia="Times New Roman" w:cstheme="minorHAnsi"/>
              </w:rPr>
              <w:t xml:space="preserve">33.2 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w:t>
            </w:r>
            <w:r w:rsidRPr="00D426AC">
              <w:rPr>
                <w:rFonts w:eastAsia="Times New Roman" w:cstheme="minorHAnsi"/>
                <w:spacing w:val="-3"/>
              </w:rPr>
              <w:t xml:space="preserve">days </w:t>
            </w:r>
            <w:r w:rsidRPr="00D426AC">
              <w:rPr>
                <w:rFonts w:eastAsia="Times New Roman" w:cstheme="minorHAnsi"/>
              </w:rPr>
              <w:t>from the date of the Supplier’s receipt of the Purchaser’s change</w:t>
            </w:r>
            <w:r w:rsidRPr="00D426AC">
              <w:rPr>
                <w:rFonts w:eastAsia="Times New Roman" w:cstheme="minorHAnsi"/>
                <w:spacing w:val="-2"/>
              </w:rPr>
              <w:t xml:space="preserve"> </w:t>
            </w:r>
            <w:r w:rsidRPr="00D426AC">
              <w:rPr>
                <w:rFonts w:eastAsia="Times New Roman" w:cstheme="minorHAnsi"/>
              </w:rPr>
              <w:t>order.</w:t>
            </w:r>
          </w:p>
          <w:p w14:paraId="7449E00C" w14:textId="77777777" w:rsidR="004E402B" w:rsidRDefault="004E402B" w:rsidP="00D426AC">
            <w:pPr>
              <w:spacing w:before="105"/>
              <w:ind w:left="768" w:right="201" w:hanging="612"/>
              <w:jc w:val="both"/>
              <w:rPr>
                <w:rFonts w:eastAsia="Times New Roman" w:cstheme="minorHAnsi"/>
              </w:rPr>
            </w:pPr>
            <w:r w:rsidRPr="004E402B">
              <w:rPr>
                <w:rFonts w:eastAsia="Times New Roman" w:cstheme="minorHAnsi"/>
              </w:rPr>
              <w:t>33.3 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37584070" w14:textId="1EF832D0" w:rsidR="004E402B" w:rsidRPr="00D426AC" w:rsidRDefault="004E402B" w:rsidP="00D426AC">
            <w:pPr>
              <w:spacing w:before="105"/>
              <w:ind w:left="768" w:right="201" w:hanging="612"/>
              <w:jc w:val="both"/>
              <w:rPr>
                <w:rFonts w:eastAsia="Times New Roman" w:cstheme="minorHAnsi"/>
              </w:rPr>
            </w:pPr>
            <w:r w:rsidRPr="00D426AC">
              <w:rPr>
                <w:rFonts w:eastAsia="Times New Roman" w:cstheme="minorHAnsi"/>
              </w:rPr>
              <w:t>33.4 Subject to the above, no variation in or modification  of the terms of the Contract shall be made except by written amendment signed by the</w:t>
            </w:r>
            <w:r w:rsidRPr="00D426AC">
              <w:rPr>
                <w:rFonts w:eastAsia="Times New Roman" w:cstheme="minorHAnsi"/>
                <w:spacing w:val="-7"/>
              </w:rPr>
              <w:t xml:space="preserve"> </w:t>
            </w:r>
            <w:r w:rsidRPr="00D426AC">
              <w:rPr>
                <w:rFonts w:eastAsia="Times New Roman" w:cstheme="minorHAnsi"/>
              </w:rPr>
              <w:t>parties.</w:t>
            </w:r>
          </w:p>
        </w:tc>
      </w:tr>
      <w:tr w:rsidR="00D426AC" w:rsidRPr="0091606B" w14:paraId="33A490E6" w14:textId="77777777" w:rsidTr="00967409">
        <w:trPr>
          <w:trHeight w:val="1761"/>
        </w:trPr>
        <w:tc>
          <w:tcPr>
            <w:tcW w:w="1984" w:type="dxa"/>
            <w:tcBorders>
              <w:top w:val="single" w:sz="4" w:space="0" w:color="auto"/>
              <w:left w:val="single" w:sz="4" w:space="0" w:color="auto"/>
              <w:bottom w:val="single" w:sz="4" w:space="0" w:color="auto"/>
              <w:right w:val="single" w:sz="4" w:space="0" w:color="auto"/>
            </w:tcBorders>
          </w:tcPr>
          <w:p w14:paraId="5CEB1977" w14:textId="77777777" w:rsidR="00D426AC" w:rsidRPr="00FF54CE" w:rsidRDefault="00D426AC" w:rsidP="00FF54CE">
            <w:pPr>
              <w:spacing w:before="110" w:line="242" w:lineRule="auto"/>
              <w:ind w:right="348"/>
              <w:rPr>
                <w:rFonts w:eastAsia="Times New Roman" w:cstheme="minorHAnsi"/>
                <w:b/>
                <w:bCs/>
              </w:rPr>
            </w:pPr>
            <w:r w:rsidRPr="00FF54CE">
              <w:rPr>
                <w:rFonts w:eastAsia="Times New Roman" w:cstheme="minorHAnsi"/>
                <w:b/>
                <w:bCs/>
              </w:rPr>
              <w:t>34. Extensions of Time</w:t>
            </w:r>
          </w:p>
        </w:tc>
        <w:tc>
          <w:tcPr>
            <w:tcW w:w="7448" w:type="dxa"/>
            <w:gridSpan w:val="3"/>
            <w:tcBorders>
              <w:top w:val="single" w:sz="4" w:space="0" w:color="auto"/>
              <w:left w:val="single" w:sz="4" w:space="0" w:color="auto"/>
              <w:bottom w:val="single" w:sz="4" w:space="0" w:color="auto"/>
              <w:right w:val="single" w:sz="4" w:space="0" w:color="auto"/>
            </w:tcBorders>
          </w:tcPr>
          <w:p w14:paraId="3B2DB221" w14:textId="14D3E5EB" w:rsidR="0091606B" w:rsidRPr="00D426AC" w:rsidRDefault="00D426AC" w:rsidP="0091606B">
            <w:pPr>
              <w:ind w:left="911" w:right="201"/>
              <w:jc w:val="both"/>
              <w:rPr>
                <w:rFonts w:eastAsia="Times New Roman" w:cstheme="minorHAnsi"/>
              </w:rPr>
            </w:pPr>
            <w:r w:rsidRPr="00D426AC">
              <w:rPr>
                <w:rFonts w:eastAsia="Times New Roman" w:cstheme="minorHAnsi"/>
              </w:rPr>
              <w:t>34.1 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w:t>
            </w:r>
            <w:r w:rsidRPr="00D426AC">
              <w:rPr>
                <w:rFonts w:eastAsia="Times New Roman" w:cstheme="minorHAnsi"/>
                <w:spacing w:val="12"/>
              </w:rPr>
              <w:t xml:space="preserve"> </w:t>
            </w:r>
            <w:r w:rsidRPr="00D426AC">
              <w:rPr>
                <w:rFonts w:eastAsia="Times New Roman" w:cstheme="minorHAnsi"/>
              </w:rPr>
              <w:t>As</w:t>
            </w:r>
            <w:r w:rsidRPr="00D426AC">
              <w:rPr>
                <w:rFonts w:eastAsia="Times New Roman" w:cstheme="minorHAnsi"/>
                <w:spacing w:val="35"/>
              </w:rPr>
              <w:t xml:space="preserve"> </w:t>
            </w:r>
            <w:r w:rsidRPr="00D426AC">
              <w:rPr>
                <w:rFonts w:eastAsia="Times New Roman" w:cstheme="minorHAnsi"/>
              </w:rPr>
              <w:t>soon</w:t>
            </w:r>
            <w:r w:rsidRPr="00D426AC">
              <w:rPr>
                <w:rFonts w:eastAsia="Times New Roman" w:cstheme="minorHAnsi"/>
                <w:spacing w:val="35"/>
              </w:rPr>
              <w:t xml:space="preserve"> </w:t>
            </w:r>
            <w:r w:rsidRPr="00D426AC">
              <w:rPr>
                <w:rFonts w:eastAsia="Times New Roman" w:cstheme="minorHAnsi"/>
              </w:rPr>
              <w:t>as</w:t>
            </w:r>
            <w:r w:rsidRPr="00D426AC">
              <w:rPr>
                <w:rFonts w:eastAsia="Times New Roman" w:cstheme="minorHAnsi"/>
                <w:spacing w:val="35"/>
              </w:rPr>
              <w:t xml:space="preserve"> </w:t>
            </w:r>
            <w:r w:rsidRPr="00D426AC">
              <w:rPr>
                <w:rFonts w:eastAsia="Times New Roman" w:cstheme="minorHAnsi"/>
              </w:rPr>
              <w:t>practicable</w:t>
            </w:r>
            <w:r w:rsidRPr="00D426AC">
              <w:rPr>
                <w:rFonts w:eastAsia="Times New Roman" w:cstheme="minorHAnsi"/>
                <w:spacing w:val="35"/>
              </w:rPr>
              <w:t xml:space="preserve"> </w:t>
            </w:r>
            <w:r w:rsidRPr="00D426AC">
              <w:rPr>
                <w:rFonts w:eastAsia="Times New Roman" w:cstheme="minorHAnsi"/>
              </w:rPr>
              <w:t>after</w:t>
            </w:r>
            <w:r w:rsidRPr="00D426AC">
              <w:rPr>
                <w:rFonts w:eastAsia="Times New Roman" w:cstheme="minorHAnsi"/>
                <w:spacing w:val="34"/>
              </w:rPr>
              <w:t xml:space="preserve"> </w:t>
            </w:r>
            <w:r w:rsidRPr="00D426AC">
              <w:rPr>
                <w:rFonts w:eastAsia="Times New Roman" w:cstheme="minorHAnsi"/>
              </w:rPr>
              <w:t>receipt</w:t>
            </w:r>
            <w:r w:rsidRPr="00D426AC">
              <w:rPr>
                <w:rFonts w:eastAsia="Times New Roman" w:cstheme="minorHAnsi"/>
                <w:spacing w:val="35"/>
              </w:rPr>
              <w:t xml:space="preserve"> </w:t>
            </w:r>
            <w:r w:rsidRPr="00D426AC">
              <w:rPr>
                <w:rFonts w:eastAsia="Times New Roman" w:cstheme="minorHAnsi"/>
              </w:rPr>
              <w:t>of</w:t>
            </w:r>
            <w:r w:rsidRPr="00D426AC">
              <w:rPr>
                <w:rFonts w:eastAsia="Times New Roman" w:cstheme="minorHAnsi"/>
                <w:spacing w:val="34"/>
              </w:rPr>
              <w:t xml:space="preserve"> </w:t>
            </w:r>
            <w:r w:rsidRPr="00D426AC">
              <w:rPr>
                <w:rFonts w:eastAsia="Times New Roman" w:cstheme="minorHAnsi"/>
              </w:rPr>
              <w:t>the</w:t>
            </w:r>
            <w:r w:rsidRPr="00D426AC">
              <w:rPr>
                <w:rFonts w:eastAsia="Times New Roman" w:cstheme="minorHAnsi"/>
                <w:spacing w:val="34"/>
              </w:rPr>
              <w:t xml:space="preserve"> </w:t>
            </w:r>
            <w:r w:rsidRPr="00D426AC">
              <w:rPr>
                <w:rFonts w:eastAsia="Times New Roman" w:cstheme="minorHAnsi"/>
              </w:rPr>
              <w:t>Supplier’s</w:t>
            </w:r>
            <w:r w:rsidR="0091606B" w:rsidRPr="00D426AC">
              <w:rPr>
                <w:rFonts w:eastAsia="Times New Roman" w:cstheme="minorHAnsi"/>
              </w:rPr>
              <w:t xml:space="preserve"> </w:t>
            </w:r>
            <w:r w:rsidR="0091606B" w:rsidRPr="00D426AC">
              <w:rPr>
                <w:rFonts w:eastAsia="Times New Roman" w:cstheme="minorHAnsi"/>
              </w:rPr>
              <w:t>notice, the Purchaser shall evaluate the situation and may at its discretion extend the Supplier’s time for performance, in which case the extension shall be ratified by the parties by amendment of the</w:t>
            </w:r>
            <w:r w:rsidR="0091606B" w:rsidRPr="00D426AC">
              <w:rPr>
                <w:rFonts w:eastAsia="Times New Roman" w:cstheme="minorHAnsi"/>
                <w:spacing w:val="-3"/>
              </w:rPr>
              <w:t xml:space="preserve"> </w:t>
            </w:r>
            <w:r w:rsidR="0091606B" w:rsidRPr="00D426AC">
              <w:rPr>
                <w:rFonts w:eastAsia="Times New Roman" w:cstheme="minorHAnsi"/>
              </w:rPr>
              <w:t>Contract.</w:t>
            </w:r>
          </w:p>
          <w:p w14:paraId="423CDAD9" w14:textId="63176D95" w:rsidR="00D426AC" w:rsidRPr="00D426AC" w:rsidRDefault="0091606B" w:rsidP="0091606B">
            <w:pPr>
              <w:spacing w:before="105" w:line="270" w:lineRule="atLeast"/>
              <w:ind w:left="768" w:right="201" w:hanging="612"/>
              <w:jc w:val="both"/>
              <w:rPr>
                <w:rFonts w:eastAsia="Times New Roman" w:cstheme="minorHAnsi"/>
              </w:rPr>
            </w:pPr>
            <w:r w:rsidRPr="00D426AC">
              <w:rPr>
                <w:rFonts w:eastAsia="Times New Roman" w:cstheme="minorHAnsi"/>
              </w:rPr>
              <w:t>34.2 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w:t>
            </w:r>
            <w:r w:rsidRPr="00D426AC">
              <w:rPr>
                <w:rFonts w:eastAsia="Times New Roman" w:cstheme="minorHAnsi"/>
                <w:spacing w:val="-2"/>
              </w:rPr>
              <w:t xml:space="preserve"> </w:t>
            </w:r>
            <w:r w:rsidRPr="00D426AC">
              <w:rPr>
                <w:rFonts w:eastAsia="Times New Roman" w:cstheme="minorHAnsi"/>
              </w:rPr>
              <w:t>34.1.</w:t>
            </w:r>
          </w:p>
        </w:tc>
      </w:tr>
      <w:tr w:rsidR="00967409" w:rsidRPr="0091606B" w14:paraId="7CD7AB5F" w14:textId="77777777" w:rsidTr="00967409">
        <w:trPr>
          <w:trHeight w:val="1761"/>
        </w:trPr>
        <w:tc>
          <w:tcPr>
            <w:tcW w:w="1984" w:type="dxa"/>
            <w:tcBorders>
              <w:top w:val="single" w:sz="4" w:space="0" w:color="auto"/>
              <w:left w:val="single" w:sz="4" w:space="0" w:color="auto"/>
              <w:bottom w:val="single" w:sz="4" w:space="0" w:color="auto"/>
              <w:right w:val="single" w:sz="4" w:space="0" w:color="auto"/>
            </w:tcBorders>
          </w:tcPr>
          <w:p w14:paraId="45C1CE74" w14:textId="3C835A2B" w:rsidR="00967409" w:rsidRPr="00FF54CE" w:rsidRDefault="00967409" w:rsidP="00967409">
            <w:pPr>
              <w:spacing w:before="110" w:line="242" w:lineRule="auto"/>
              <w:ind w:right="348"/>
              <w:rPr>
                <w:rFonts w:eastAsia="Times New Roman" w:cstheme="minorHAnsi"/>
                <w:b/>
                <w:bCs/>
              </w:rPr>
            </w:pPr>
            <w:r w:rsidRPr="00FF54CE">
              <w:rPr>
                <w:rFonts w:eastAsia="Times New Roman" w:cstheme="minorHAnsi"/>
                <w:b/>
                <w:bCs/>
              </w:rPr>
              <w:t>35. Termination</w:t>
            </w:r>
          </w:p>
        </w:tc>
        <w:tc>
          <w:tcPr>
            <w:tcW w:w="7448" w:type="dxa"/>
            <w:gridSpan w:val="3"/>
            <w:tcBorders>
              <w:top w:val="single" w:sz="4" w:space="0" w:color="auto"/>
              <w:left w:val="single" w:sz="4" w:space="0" w:color="auto"/>
              <w:bottom w:val="single" w:sz="4" w:space="0" w:color="auto"/>
              <w:right w:val="single" w:sz="4" w:space="0" w:color="auto"/>
            </w:tcBorders>
          </w:tcPr>
          <w:p w14:paraId="162702C8" w14:textId="77777777" w:rsidR="00967409" w:rsidRPr="00D426AC" w:rsidRDefault="00967409" w:rsidP="00967409">
            <w:pPr>
              <w:numPr>
                <w:ilvl w:val="1"/>
                <w:numId w:val="7"/>
              </w:numPr>
              <w:tabs>
                <w:tab w:val="left" w:pos="912"/>
              </w:tabs>
              <w:spacing w:before="115"/>
              <w:ind w:hanging="613"/>
              <w:rPr>
                <w:rFonts w:eastAsia="Times New Roman" w:cstheme="minorHAnsi"/>
              </w:rPr>
            </w:pPr>
            <w:r w:rsidRPr="00D426AC">
              <w:rPr>
                <w:rFonts w:eastAsia="Times New Roman" w:cstheme="minorHAnsi"/>
              </w:rPr>
              <w:t>Termination for</w:t>
            </w:r>
            <w:r w:rsidRPr="00D426AC">
              <w:rPr>
                <w:rFonts w:eastAsia="Times New Roman" w:cstheme="minorHAnsi"/>
                <w:spacing w:val="-2"/>
              </w:rPr>
              <w:t xml:space="preserve"> </w:t>
            </w:r>
            <w:r w:rsidRPr="00D426AC">
              <w:rPr>
                <w:rFonts w:eastAsia="Times New Roman" w:cstheme="minorHAnsi"/>
              </w:rPr>
              <w:t>Default</w:t>
            </w:r>
          </w:p>
          <w:p w14:paraId="71A2805B" w14:textId="77777777" w:rsidR="00967409" w:rsidRPr="00D426AC" w:rsidRDefault="00967409" w:rsidP="00967409">
            <w:pPr>
              <w:numPr>
                <w:ilvl w:val="2"/>
                <w:numId w:val="7"/>
              </w:numPr>
              <w:tabs>
                <w:tab w:val="left" w:pos="1452"/>
              </w:tabs>
              <w:spacing w:before="180"/>
              <w:ind w:right="201"/>
              <w:jc w:val="both"/>
              <w:rPr>
                <w:rFonts w:eastAsia="Times New Roman" w:cstheme="minorHAnsi"/>
              </w:rPr>
            </w:pPr>
            <w:bookmarkStart w:id="77" w:name="(a)_The_Purchaser,_without_prejudice_to_"/>
            <w:bookmarkEnd w:id="77"/>
            <w:r w:rsidRPr="00D426AC">
              <w:rPr>
                <w:rFonts w:eastAsia="Times New Roman" w:cstheme="minorHAnsi"/>
              </w:rPr>
              <w:t>The Purchaser, without prejudice to any other remedy for breach of Contract, by written notice of default sent to  the Supplier, may terminate the Contract in whole or in part:</w:t>
            </w:r>
          </w:p>
          <w:p w14:paraId="02230AC3" w14:textId="77777777" w:rsidR="00967409" w:rsidRPr="00D426AC" w:rsidRDefault="00967409" w:rsidP="00967409">
            <w:pPr>
              <w:numPr>
                <w:ilvl w:val="3"/>
                <w:numId w:val="7"/>
              </w:numPr>
              <w:tabs>
                <w:tab w:val="left" w:pos="1984"/>
              </w:tabs>
              <w:spacing w:before="199"/>
              <w:ind w:left="1983" w:right="203"/>
              <w:jc w:val="both"/>
              <w:rPr>
                <w:rFonts w:eastAsia="Times New Roman" w:cstheme="minorHAnsi"/>
              </w:rPr>
            </w:pPr>
            <w:r w:rsidRPr="00D426AC">
              <w:rPr>
                <w:rFonts w:eastAsia="Times New Roman" w:cstheme="minorHAnsi"/>
              </w:rPr>
              <w:t>if the Supplier fails to deliver any or all of the Goods within the period specified in the Contract, or within any extension thereof granted by the Purchaser pursuant to GCC Clause</w:t>
            </w:r>
            <w:r w:rsidRPr="00D426AC">
              <w:rPr>
                <w:rFonts w:eastAsia="Times New Roman" w:cstheme="minorHAnsi"/>
                <w:spacing w:val="-3"/>
              </w:rPr>
              <w:t xml:space="preserve"> </w:t>
            </w:r>
            <w:r w:rsidRPr="00D426AC">
              <w:rPr>
                <w:rFonts w:eastAsia="Times New Roman" w:cstheme="minorHAnsi"/>
              </w:rPr>
              <w:t>34;</w:t>
            </w:r>
          </w:p>
          <w:p w14:paraId="15609D4E" w14:textId="77777777" w:rsidR="00967409" w:rsidRPr="00D426AC" w:rsidRDefault="00967409" w:rsidP="00967409">
            <w:pPr>
              <w:numPr>
                <w:ilvl w:val="3"/>
                <w:numId w:val="7"/>
              </w:numPr>
              <w:tabs>
                <w:tab w:val="left" w:pos="1984"/>
              </w:tabs>
              <w:spacing w:before="199" w:line="242" w:lineRule="auto"/>
              <w:ind w:left="1983" w:right="204"/>
              <w:jc w:val="both"/>
              <w:rPr>
                <w:rFonts w:eastAsia="Times New Roman" w:cstheme="minorHAnsi"/>
              </w:rPr>
            </w:pPr>
            <w:r w:rsidRPr="00D426AC">
              <w:rPr>
                <w:rFonts w:eastAsia="Times New Roman" w:cstheme="minorHAnsi"/>
              </w:rPr>
              <w:t>if the Supplier fails to perform any other obligation under the Contract;</w:t>
            </w:r>
            <w:r w:rsidRPr="00D426AC">
              <w:rPr>
                <w:rFonts w:eastAsia="Times New Roman" w:cstheme="minorHAnsi"/>
                <w:spacing w:val="-3"/>
              </w:rPr>
              <w:t xml:space="preserve"> </w:t>
            </w:r>
            <w:r w:rsidRPr="00D426AC">
              <w:rPr>
                <w:rFonts w:eastAsia="Times New Roman" w:cstheme="minorHAnsi"/>
              </w:rPr>
              <w:t>or</w:t>
            </w:r>
          </w:p>
          <w:p w14:paraId="367F713C" w14:textId="77777777" w:rsidR="00967409" w:rsidRPr="00D426AC" w:rsidRDefault="00967409" w:rsidP="00967409">
            <w:pPr>
              <w:numPr>
                <w:ilvl w:val="3"/>
                <w:numId w:val="7"/>
              </w:numPr>
              <w:tabs>
                <w:tab w:val="left" w:pos="1984"/>
              </w:tabs>
              <w:spacing w:before="196"/>
              <w:ind w:left="1983" w:right="198"/>
              <w:jc w:val="both"/>
              <w:rPr>
                <w:rFonts w:eastAsia="Times New Roman" w:cstheme="minorHAnsi"/>
              </w:rPr>
            </w:pPr>
            <w:r w:rsidRPr="00D426AC">
              <w:rPr>
                <w:rFonts w:eastAsia="Times New Roman" w:cstheme="minorHAnsi"/>
                <w:spacing w:val="-3"/>
              </w:rPr>
              <w:t xml:space="preserve">if </w:t>
            </w:r>
            <w:r w:rsidRPr="00D426AC">
              <w:rPr>
                <w:rFonts w:eastAsia="Times New Roman" w:cstheme="minorHAnsi"/>
                <w:spacing w:val="-4"/>
              </w:rPr>
              <w:t xml:space="preserve">the Supplier, </w:t>
            </w:r>
            <w:r w:rsidRPr="00D426AC">
              <w:rPr>
                <w:rFonts w:eastAsia="Times New Roman" w:cstheme="minorHAnsi"/>
                <w:spacing w:val="-3"/>
              </w:rPr>
              <w:t xml:space="preserve">in the </w:t>
            </w:r>
            <w:r w:rsidRPr="00D426AC">
              <w:rPr>
                <w:rFonts w:eastAsia="Times New Roman" w:cstheme="minorHAnsi"/>
                <w:spacing w:val="-4"/>
              </w:rPr>
              <w:t xml:space="preserve">judgment </w:t>
            </w:r>
            <w:r w:rsidRPr="00D426AC">
              <w:rPr>
                <w:rFonts w:eastAsia="Times New Roman" w:cstheme="minorHAnsi"/>
                <w:spacing w:val="-3"/>
              </w:rPr>
              <w:t xml:space="preserve">of the </w:t>
            </w:r>
            <w:r w:rsidRPr="00D426AC">
              <w:rPr>
                <w:rFonts w:eastAsia="Times New Roman" w:cstheme="minorHAnsi"/>
                <w:spacing w:val="-4"/>
              </w:rPr>
              <w:t xml:space="preserve">Purchaser </w:t>
            </w:r>
            <w:r w:rsidRPr="00D426AC">
              <w:rPr>
                <w:rFonts w:eastAsia="Times New Roman" w:cstheme="minorHAnsi"/>
                <w:spacing w:val="-3"/>
              </w:rPr>
              <w:t xml:space="preserve">has </w:t>
            </w:r>
            <w:r w:rsidRPr="00D426AC">
              <w:rPr>
                <w:rFonts w:eastAsia="Times New Roman" w:cstheme="minorHAnsi"/>
                <w:spacing w:val="-4"/>
              </w:rPr>
              <w:t xml:space="preserve">engaged </w:t>
            </w:r>
            <w:r w:rsidRPr="00D426AC">
              <w:rPr>
                <w:rFonts w:eastAsia="Times New Roman" w:cstheme="minorHAnsi"/>
                <w:spacing w:val="-3"/>
              </w:rPr>
              <w:t xml:space="preserve">in </w:t>
            </w:r>
            <w:r w:rsidRPr="00D426AC">
              <w:rPr>
                <w:rFonts w:eastAsia="Times New Roman" w:cstheme="minorHAnsi"/>
                <w:spacing w:val="-4"/>
              </w:rPr>
              <w:t xml:space="preserve">fraud </w:t>
            </w:r>
            <w:r w:rsidRPr="00D426AC">
              <w:rPr>
                <w:rFonts w:eastAsia="Times New Roman" w:cstheme="minorHAnsi"/>
                <w:spacing w:val="-3"/>
              </w:rPr>
              <w:t xml:space="preserve">and </w:t>
            </w:r>
            <w:r w:rsidRPr="00D426AC">
              <w:rPr>
                <w:rFonts w:eastAsia="Times New Roman" w:cstheme="minorHAnsi"/>
                <w:spacing w:val="-4"/>
              </w:rPr>
              <w:t xml:space="preserve">corruption, </w:t>
            </w:r>
            <w:r w:rsidRPr="00D426AC">
              <w:rPr>
                <w:rFonts w:eastAsia="Times New Roman" w:cstheme="minorHAnsi"/>
                <w:spacing w:val="-3"/>
              </w:rPr>
              <w:t xml:space="preserve">as </w:t>
            </w:r>
            <w:r w:rsidRPr="00D426AC">
              <w:rPr>
                <w:rFonts w:eastAsia="Times New Roman" w:cstheme="minorHAnsi"/>
                <w:spacing w:val="-5"/>
              </w:rPr>
              <w:t xml:space="preserve">defined </w:t>
            </w:r>
            <w:r w:rsidRPr="00D426AC">
              <w:rPr>
                <w:rFonts w:eastAsia="Times New Roman" w:cstheme="minorHAnsi"/>
                <w:spacing w:val="-3"/>
              </w:rPr>
              <w:t xml:space="preserve">in GCC </w:t>
            </w:r>
            <w:r w:rsidRPr="00D426AC">
              <w:rPr>
                <w:rFonts w:eastAsia="Times New Roman" w:cstheme="minorHAnsi"/>
                <w:spacing w:val="-4"/>
              </w:rPr>
              <w:t>Clause</w:t>
            </w:r>
            <w:r w:rsidRPr="00D426AC">
              <w:rPr>
                <w:rFonts w:eastAsia="Times New Roman" w:cstheme="minorHAnsi"/>
                <w:spacing w:val="52"/>
              </w:rPr>
              <w:t xml:space="preserve"> </w:t>
            </w:r>
            <w:r w:rsidRPr="00D426AC">
              <w:rPr>
                <w:rFonts w:eastAsia="Times New Roman" w:cstheme="minorHAnsi"/>
                <w:spacing w:val="-3"/>
              </w:rPr>
              <w:t xml:space="preserve">3, in </w:t>
            </w:r>
            <w:r w:rsidRPr="00D426AC">
              <w:rPr>
                <w:rFonts w:eastAsia="Times New Roman" w:cstheme="minorHAnsi"/>
                <w:spacing w:val="-4"/>
              </w:rPr>
              <w:t xml:space="preserve">competing  </w:t>
            </w:r>
            <w:r w:rsidRPr="00D426AC">
              <w:rPr>
                <w:rFonts w:eastAsia="Times New Roman" w:cstheme="minorHAnsi"/>
                <w:spacing w:val="-3"/>
              </w:rPr>
              <w:t xml:space="preserve">for or in </w:t>
            </w:r>
            <w:r w:rsidRPr="00D426AC">
              <w:rPr>
                <w:rFonts w:eastAsia="Times New Roman" w:cstheme="minorHAnsi"/>
                <w:spacing w:val="-4"/>
              </w:rPr>
              <w:t xml:space="preserve">executing  </w:t>
            </w:r>
            <w:r w:rsidRPr="00D426AC">
              <w:rPr>
                <w:rFonts w:eastAsia="Times New Roman" w:cstheme="minorHAnsi"/>
                <w:spacing w:val="-3"/>
              </w:rPr>
              <w:t xml:space="preserve">the </w:t>
            </w:r>
            <w:r w:rsidRPr="00D426AC">
              <w:rPr>
                <w:rFonts w:eastAsia="Times New Roman" w:cstheme="minorHAnsi"/>
                <w:spacing w:val="-5"/>
              </w:rPr>
              <w:t>Contract.</w:t>
            </w:r>
          </w:p>
          <w:p w14:paraId="5227E89B" w14:textId="77777777" w:rsidR="00967409" w:rsidRPr="00D426AC" w:rsidRDefault="00967409" w:rsidP="00967409">
            <w:pPr>
              <w:numPr>
                <w:ilvl w:val="2"/>
                <w:numId w:val="7"/>
              </w:numPr>
              <w:tabs>
                <w:tab w:val="left" w:pos="1454"/>
              </w:tabs>
              <w:spacing w:before="200"/>
              <w:ind w:right="201"/>
              <w:jc w:val="both"/>
              <w:rPr>
                <w:rFonts w:eastAsia="Times New Roman" w:cstheme="minorHAnsi"/>
              </w:rPr>
            </w:pPr>
            <w:bookmarkStart w:id="78" w:name="(b)_In_the_event_the_Purchaser_terminate"/>
            <w:bookmarkEnd w:id="78"/>
            <w:r w:rsidRPr="00D426AC">
              <w:rPr>
                <w:rFonts w:eastAsia="Times New Roman" w:cstheme="minorHAnsi"/>
                <w:spacing w:val="-3"/>
              </w:rPr>
              <w:t xml:space="preserve">In </w:t>
            </w:r>
            <w:r w:rsidRPr="00D426AC">
              <w:rPr>
                <w:rFonts w:eastAsia="Times New Roman" w:cstheme="minorHAnsi"/>
              </w:rPr>
              <w:t xml:space="preserve">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w:t>
            </w:r>
            <w:r w:rsidRPr="00D426AC">
              <w:rPr>
                <w:rFonts w:eastAsia="Times New Roman" w:cstheme="minorHAnsi"/>
              </w:rPr>
              <w:lastRenderedPageBreak/>
              <w:t>However, the Supplier shall continue performance of the Contract to the extent not</w:t>
            </w:r>
            <w:r w:rsidRPr="00D426AC">
              <w:rPr>
                <w:rFonts w:eastAsia="Times New Roman" w:cstheme="minorHAnsi"/>
                <w:spacing w:val="-10"/>
              </w:rPr>
              <w:t xml:space="preserve"> </w:t>
            </w:r>
            <w:r w:rsidRPr="00D426AC">
              <w:rPr>
                <w:rFonts w:eastAsia="Times New Roman" w:cstheme="minorHAnsi"/>
              </w:rPr>
              <w:t>terminated.</w:t>
            </w:r>
          </w:p>
          <w:p w14:paraId="60136C08" w14:textId="77777777" w:rsidR="00967409" w:rsidRPr="00D426AC" w:rsidRDefault="00967409" w:rsidP="00967409">
            <w:pPr>
              <w:numPr>
                <w:ilvl w:val="1"/>
                <w:numId w:val="7"/>
              </w:numPr>
              <w:tabs>
                <w:tab w:val="left" w:pos="912"/>
              </w:tabs>
              <w:spacing w:before="201"/>
              <w:ind w:hanging="613"/>
              <w:rPr>
                <w:rFonts w:eastAsia="Times New Roman" w:cstheme="minorHAnsi"/>
              </w:rPr>
            </w:pPr>
            <w:r w:rsidRPr="00D426AC">
              <w:rPr>
                <w:rFonts w:eastAsia="Times New Roman" w:cstheme="minorHAnsi"/>
              </w:rPr>
              <w:t>Termination for Insolvency.</w:t>
            </w:r>
          </w:p>
          <w:p w14:paraId="6424540F" w14:textId="77777777" w:rsidR="00967409" w:rsidRPr="00D426AC" w:rsidRDefault="00967409" w:rsidP="00967409">
            <w:pPr>
              <w:spacing w:line="242" w:lineRule="auto"/>
              <w:ind w:left="1498" w:right="55"/>
              <w:rPr>
                <w:rFonts w:eastAsia="Times New Roman" w:cstheme="minorHAnsi"/>
              </w:rPr>
            </w:pPr>
            <w:bookmarkStart w:id="79" w:name="(a)_The_Purchaser_may_at_any_time_termin"/>
            <w:bookmarkEnd w:id="79"/>
            <w:r w:rsidRPr="00D426AC">
              <w:rPr>
                <w:rFonts w:eastAsia="Times New Roman" w:cstheme="minorHAnsi"/>
              </w:rPr>
              <w:t>The Purchaser may at any time terminate the Contract by giving notice to the Supplier if the Supplier becomes bankrupt or otherwise insolvent. In such event, termination will be without compensation to the Supplier, provided that such termination will not prejudice or</w:t>
            </w:r>
            <w:r w:rsidRPr="00D426AC">
              <w:rPr>
                <w:rFonts w:eastAsia="Times New Roman" w:cstheme="minorHAnsi"/>
                <w:spacing w:val="-12"/>
              </w:rPr>
              <w:t xml:space="preserve"> </w:t>
            </w:r>
            <w:r w:rsidRPr="00D426AC">
              <w:rPr>
                <w:rFonts w:eastAsia="Times New Roman" w:cstheme="minorHAnsi"/>
              </w:rPr>
              <w:t>affectany right of action or remedy that has accrued or will accrue thereafter to the Purchaser</w:t>
            </w:r>
          </w:p>
          <w:p w14:paraId="60B9A587" w14:textId="77777777" w:rsidR="00967409" w:rsidRPr="00D426AC" w:rsidRDefault="00967409" w:rsidP="00967409">
            <w:pPr>
              <w:numPr>
                <w:ilvl w:val="1"/>
                <w:numId w:val="6"/>
              </w:numPr>
              <w:tabs>
                <w:tab w:val="left" w:pos="959"/>
              </w:tabs>
              <w:spacing w:before="186"/>
              <w:ind w:hanging="613"/>
              <w:rPr>
                <w:rFonts w:eastAsia="Times New Roman" w:cstheme="minorHAnsi"/>
              </w:rPr>
            </w:pPr>
            <w:r w:rsidRPr="00D426AC">
              <w:rPr>
                <w:rFonts w:eastAsia="Times New Roman" w:cstheme="minorHAnsi"/>
              </w:rPr>
              <w:t>Termination for</w:t>
            </w:r>
            <w:r w:rsidRPr="00D426AC">
              <w:rPr>
                <w:rFonts w:eastAsia="Times New Roman" w:cstheme="minorHAnsi"/>
                <w:spacing w:val="-2"/>
              </w:rPr>
              <w:t xml:space="preserve"> </w:t>
            </w:r>
            <w:r w:rsidRPr="00D426AC">
              <w:rPr>
                <w:rFonts w:eastAsia="Times New Roman" w:cstheme="minorHAnsi"/>
              </w:rPr>
              <w:t>Convenience.</w:t>
            </w:r>
          </w:p>
          <w:p w14:paraId="4D102354" w14:textId="77777777" w:rsidR="00967409" w:rsidRPr="00D426AC" w:rsidRDefault="00967409" w:rsidP="00967409">
            <w:pPr>
              <w:numPr>
                <w:ilvl w:val="2"/>
                <w:numId w:val="6"/>
              </w:numPr>
              <w:tabs>
                <w:tab w:val="left" w:pos="1499"/>
              </w:tabs>
              <w:spacing w:before="199"/>
              <w:ind w:right="200"/>
              <w:jc w:val="both"/>
              <w:rPr>
                <w:rFonts w:eastAsia="Times New Roman" w:cstheme="minorHAnsi"/>
              </w:rPr>
            </w:pPr>
            <w:bookmarkStart w:id="80" w:name="(a)_The_Purchaser,_by_notice_sent_to_the"/>
            <w:bookmarkEnd w:id="80"/>
            <w:r w:rsidRPr="00D426AC">
              <w:rPr>
                <w:rFonts w:eastAsia="Times New Roman" w:cstheme="minorHAnsi"/>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w:t>
            </w:r>
            <w:r w:rsidRPr="00D426AC">
              <w:rPr>
                <w:rFonts w:eastAsia="Times New Roman" w:cstheme="minorHAnsi"/>
                <w:spacing w:val="-3"/>
              </w:rPr>
              <w:t xml:space="preserve"> </w:t>
            </w:r>
            <w:r w:rsidRPr="00D426AC">
              <w:rPr>
                <w:rFonts w:eastAsia="Times New Roman" w:cstheme="minorHAnsi"/>
              </w:rPr>
              <w:t>effective.</w:t>
            </w:r>
          </w:p>
          <w:p w14:paraId="7F282DF2" w14:textId="77777777" w:rsidR="00967409" w:rsidRPr="00D426AC" w:rsidRDefault="00967409" w:rsidP="00967409">
            <w:pPr>
              <w:numPr>
                <w:ilvl w:val="2"/>
                <w:numId w:val="6"/>
              </w:numPr>
              <w:tabs>
                <w:tab w:val="left" w:pos="1499"/>
              </w:tabs>
              <w:spacing w:before="199"/>
              <w:ind w:right="201"/>
              <w:jc w:val="both"/>
              <w:rPr>
                <w:rFonts w:eastAsia="Times New Roman" w:cstheme="minorHAnsi"/>
              </w:rPr>
            </w:pPr>
            <w:bookmarkStart w:id="81" w:name="(b)_The_Goods_that_are_complete_and_read"/>
            <w:bookmarkEnd w:id="81"/>
            <w:r w:rsidRPr="00D426AC">
              <w:rPr>
                <w:rFonts w:eastAsia="Times New Roman" w:cstheme="minorHAnsi"/>
              </w:rPr>
              <w:t>The Goods that are complete and ready for shipment within twenty-eight (28) days after the Supplier’s receipt of notice of termination shall be accepted by the Purchaser at the Contract terms and prices. For the remaining Goods, the Purchaser may</w:t>
            </w:r>
            <w:r w:rsidRPr="00D426AC">
              <w:rPr>
                <w:rFonts w:eastAsia="Times New Roman" w:cstheme="minorHAnsi"/>
                <w:spacing w:val="-8"/>
              </w:rPr>
              <w:t xml:space="preserve"> </w:t>
            </w:r>
            <w:r w:rsidRPr="00D426AC">
              <w:rPr>
                <w:rFonts w:eastAsia="Times New Roman" w:cstheme="minorHAnsi"/>
              </w:rPr>
              <w:t>elect:</w:t>
            </w:r>
          </w:p>
          <w:p w14:paraId="4377945A" w14:textId="77777777" w:rsidR="00967409" w:rsidRPr="00D426AC" w:rsidRDefault="00967409" w:rsidP="00967409">
            <w:pPr>
              <w:numPr>
                <w:ilvl w:val="3"/>
                <w:numId w:val="6"/>
              </w:numPr>
              <w:tabs>
                <w:tab w:val="left" w:pos="2039"/>
              </w:tabs>
              <w:spacing w:before="200" w:line="242" w:lineRule="auto"/>
              <w:ind w:right="202" w:hanging="576"/>
              <w:jc w:val="both"/>
              <w:rPr>
                <w:rFonts w:eastAsia="Times New Roman" w:cstheme="minorHAnsi"/>
              </w:rPr>
            </w:pPr>
            <w:r w:rsidRPr="00D426AC">
              <w:rPr>
                <w:rFonts w:eastAsia="Times New Roman" w:cstheme="minorHAnsi"/>
              </w:rPr>
              <w:t>to have any portion completed and delivered at the Contract terms and prices;</w:t>
            </w:r>
            <w:r w:rsidRPr="00D426AC">
              <w:rPr>
                <w:rFonts w:eastAsia="Times New Roman" w:cstheme="minorHAnsi"/>
                <w:spacing w:val="-1"/>
              </w:rPr>
              <w:t xml:space="preserve"> </w:t>
            </w:r>
            <w:r w:rsidRPr="00D426AC">
              <w:rPr>
                <w:rFonts w:eastAsia="Times New Roman" w:cstheme="minorHAnsi"/>
              </w:rPr>
              <w:t>and/or</w:t>
            </w:r>
          </w:p>
          <w:p w14:paraId="474BE5C4" w14:textId="2E41AD14" w:rsidR="00967409" w:rsidRPr="00967409" w:rsidRDefault="00967409" w:rsidP="00967409">
            <w:pPr>
              <w:pStyle w:val="ab"/>
              <w:numPr>
                <w:ilvl w:val="3"/>
                <w:numId w:val="6"/>
              </w:numPr>
              <w:ind w:right="201"/>
              <w:jc w:val="both"/>
              <w:rPr>
                <w:rFonts w:eastAsia="Times New Roman" w:cstheme="minorHAnsi"/>
              </w:rPr>
            </w:pPr>
            <w:r w:rsidRPr="00967409">
              <w:rPr>
                <w:rFonts w:eastAsia="Times New Roman" w:cstheme="minorHAnsi"/>
              </w:rPr>
              <w:t>to cancel the remainder and pay to the Supplier an agreed amount for partially completed Goods and Related Services and for materials and parts previously procured by the</w:t>
            </w:r>
            <w:r w:rsidRPr="00967409">
              <w:rPr>
                <w:rFonts w:eastAsia="Times New Roman" w:cstheme="minorHAnsi"/>
                <w:spacing w:val="-11"/>
              </w:rPr>
              <w:t xml:space="preserve"> </w:t>
            </w:r>
            <w:r w:rsidRPr="00967409">
              <w:rPr>
                <w:rFonts w:eastAsia="Times New Roman" w:cstheme="minorHAnsi"/>
              </w:rPr>
              <w:t>Supplier.</w:t>
            </w:r>
          </w:p>
          <w:p w14:paraId="371A08FD" w14:textId="45BA7CD9" w:rsidR="00967409" w:rsidRPr="00D426AC" w:rsidRDefault="00967409" w:rsidP="00967409">
            <w:pPr>
              <w:ind w:left="1565" w:right="201" w:firstLine="654"/>
              <w:jc w:val="both"/>
              <w:rPr>
                <w:rFonts w:eastAsia="Times New Roman" w:cstheme="minorHAnsi"/>
              </w:rPr>
            </w:pPr>
            <w:r w:rsidRPr="00D426AC">
              <w:rPr>
                <w:rFonts w:eastAsia="Times New Roman" w:cstheme="minorHAnsi"/>
              </w:rPr>
              <w:t>to cancel the remainder and pay to the Supplier an agreed amount for partially completed Goods and Related Services and for materials and parts previously procured by the</w:t>
            </w:r>
            <w:r w:rsidRPr="00D426AC">
              <w:rPr>
                <w:rFonts w:eastAsia="Times New Roman" w:cstheme="minorHAnsi"/>
                <w:spacing w:val="-11"/>
              </w:rPr>
              <w:t xml:space="preserve"> </w:t>
            </w:r>
            <w:r w:rsidRPr="00D426AC">
              <w:rPr>
                <w:rFonts w:eastAsia="Times New Roman" w:cstheme="minorHAnsi"/>
              </w:rPr>
              <w:t>Supplier.</w:t>
            </w:r>
          </w:p>
        </w:tc>
      </w:tr>
      <w:tr w:rsidR="00967409" w:rsidRPr="00806027" w14:paraId="0C25EC10" w14:textId="77777777" w:rsidTr="00967409">
        <w:trPr>
          <w:trHeight w:val="1028"/>
        </w:trPr>
        <w:tc>
          <w:tcPr>
            <w:tcW w:w="1984" w:type="dxa"/>
            <w:tcBorders>
              <w:top w:val="single" w:sz="4" w:space="0" w:color="auto"/>
              <w:left w:val="single" w:sz="4" w:space="0" w:color="auto"/>
              <w:bottom w:val="single" w:sz="4" w:space="0" w:color="auto"/>
              <w:right w:val="single" w:sz="4" w:space="0" w:color="auto"/>
            </w:tcBorders>
          </w:tcPr>
          <w:p w14:paraId="6D8ABF38" w14:textId="77777777" w:rsidR="00967409" w:rsidRPr="00FF54CE" w:rsidRDefault="00967409" w:rsidP="00967409">
            <w:pPr>
              <w:spacing w:before="101"/>
              <w:ind w:left="200"/>
              <w:rPr>
                <w:rFonts w:eastAsia="Times New Roman" w:cstheme="minorHAnsi"/>
                <w:b/>
                <w:bCs/>
              </w:rPr>
            </w:pPr>
            <w:r w:rsidRPr="00FF54CE">
              <w:rPr>
                <w:rFonts w:eastAsia="Times New Roman" w:cstheme="minorHAnsi"/>
                <w:b/>
                <w:bCs/>
              </w:rPr>
              <w:lastRenderedPageBreak/>
              <w:t>36. Assignment</w:t>
            </w:r>
          </w:p>
        </w:tc>
        <w:tc>
          <w:tcPr>
            <w:tcW w:w="7448" w:type="dxa"/>
            <w:gridSpan w:val="3"/>
            <w:tcBorders>
              <w:top w:val="single" w:sz="4" w:space="0" w:color="auto"/>
              <w:left w:val="single" w:sz="4" w:space="0" w:color="auto"/>
              <w:bottom w:val="single" w:sz="4" w:space="0" w:color="auto"/>
              <w:right w:val="single" w:sz="4" w:space="0" w:color="auto"/>
            </w:tcBorders>
          </w:tcPr>
          <w:p w14:paraId="7ED6A932" w14:textId="77777777" w:rsidR="00967409" w:rsidRPr="00D426AC" w:rsidRDefault="00967409" w:rsidP="00967409">
            <w:pPr>
              <w:spacing w:before="94"/>
              <w:ind w:left="958" w:right="202" w:hanging="612"/>
              <w:jc w:val="both"/>
              <w:rPr>
                <w:rFonts w:eastAsia="Times New Roman" w:cstheme="minorHAnsi"/>
              </w:rPr>
            </w:pPr>
            <w:r w:rsidRPr="00D426AC">
              <w:rPr>
                <w:rFonts w:eastAsia="Times New Roman" w:cstheme="minorHAnsi"/>
              </w:rPr>
              <w:t>36.1 Neither the Purchaser nor the Supplier shall assign, in whole or in part, their obligations under this Contract, except with prior written consent of the other party.</w:t>
            </w:r>
          </w:p>
        </w:tc>
      </w:tr>
      <w:tr w:rsidR="00967409" w:rsidRPr="00806027" w14:paraId="2C43A38C" w14:textId="77777777" w:rsidTr="00967409">
        <w:trPr>
          <w:trHeight w:val="4511"/>
        </w:trPr>
        <w:tc>
          <w:tcPr>
            <w:tcW w:w="1984" w:type="dxa"/>
            <w:tcBorders>
              <w:top w:val="single" w:sz="4" w:space="0" w:color="auto"/>
              <w:left w:val="single" w:sz="4" w:space="0" w:color="auto"/>
              <w:bottom w:val="single" w:sz="4" w:space="0" w:color="auto"/>
              <w:right w:val="single" w:sz="4" w:space="0" w:color="auto"/>
            </w:tcBorders>
          </w:tcPr>
          <w:p w14:paraId="25DDCFE5" w14:textId="77777777" w:rsidR="00967409" w:rsidRPr="00FF54CE" w:rsidRDefault="00967409" w:rsidP="00967409">
            <w:pPr>
              <w:spacing w:before="98"/>
              <w:ind w:left="200"/>
              <w:rPr>
                <w:rFonts w:eastAsia="Times New Roman" w:cstheme="minorHAnsi"/>
                <w:b/>
                <w:bCs/>
              </w:rPr>
            </w:pPr>
            <w:r w:rsidRPr="00FF54CE">
              <w:rPr>
                <w:rFonts w:eastAsia="Times New Roman" w:cstheme="minorHAnsi"/>
                <w:b/>
                <w:bCs/>
              </w:rPr>
              <w:lastRenderedPageBreak/>
              <w:t>37. Export</w:t>
            </w:r>
          </w:p>
          <w:p w14:paraId="497D52DE" w14:textId="77777777" w:rsidR="00967409" w:rsidRPr="00FF54CE" w:rsidRDefault="00967409" w:rsidP="00967409">
            <w:pPr>
              <w:spacing w:before="2"/>
              <w:ind w:left="560"/>
              <w:rPr>
                <w:rFonts w:eastAsia="Times New Roman" w:cstheme="minorHAnsi"/>
                <w:b/>
                <w:bCs/>
              </w:rPr>
            </w:pPr>
            <w:r w:rsidRPr="00FF54CE">
              <w:rPr>
                <w:rFonts w:eastAsia="Times New Roman" w:cstheme="minorHAnsi"/>
                <w:b/>
                <w:bCs/>
              </w:rPr>
              <w:t>Restriction</w:t>
            </w:r>
          </w:p>
        </w:tc>
        <w:tc>
          <w:tcPr>
            <w:tcW w:w="7448" w:type="dxa"/>
            <w:gridSpan w:val="3"/>
            <w:tcBorders>
              <w:top w:val="single" w:sz="4" w:space="0" w:color="auto"/>
              <w:left w:val="single" w:sz="4" w:space="0" w:color="auto"/>
              <w:bottom w:val="single" w:sz="4" w:space="0" w:color="auto"/>
              <w:right w:val="single" w:sz="4" w:space="0" w:color="auto"/>
            </w:tcBorders>
          </w:tcPr>
          <w:p w14:paraId="67E0DDD8" w14:textId="77777777" w:rsidR="00967409" w:rsidRPr="00D426AC" w:rsidRDefault="00967409" w:rsidP="00967409">
            <w:pPr>
              <w:spacing w:before="93"/>
              <w:ind w:left="958" w:right="198" w:hanging="612"/>
              <w:jc w:val="both"/>
              <w:rPr>
                <w:rFonts w:eastAsia="Times New Roman" w:cstheme="minorHAnsi"/>
              </w:rPr>
            </w:pPr>
            <w:r w:rsidRPr="00D426AC">
              <w:rPr>
                <w:rFonts w:eastAsia="Times New Roman" w:cstheme="minorHAnsi"/>
              </w:rPr>
              <w:t>37.1 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w:t>
            </w:r>
            <w:r w:rsidRPr="00D426AC">
              <w:rPr>
                <w:rFonts w:eastAsia="Times New Roman" w:cstheme="minorHAnsi"/>
                <w:spacing w:val="6"/>
              </w:rPr>
              <w:t xml:space="preserve"> </w:t>
            </w:r>
            <w:r w:rsidRPr="00D426AC">
              <w:rPr>
                <w:rFonts w:eastAsia="Times New Roman" w:cstheme="minorHAnsi"/>
              </w:rPr>
              <w:t>for</w:t>
            </w:r>
          </w:p>
          <w:p w14:paraId="38ABA772" w14:textId="77777777" w:rsidR="00967409" w:rsidRPr="00D426AC" w:rsidRDefault="00967409" w:rsidP="00967409">
            <w:pPr>
              <w:spacing w:before="3" w:line="256" w:lineRule="exact"/>
              <w:ind w:left="958"/>
              <w:jc w:val="both"/>
              <w:rPr>
                <w:rFonts w:eastAsia="Times New Roman" w:cstheme="minorHAnsi"/>
              </w:rPr>
            </w:pPr>
            <w:r w:rsidRPr="00D426AC">
              <w:rPr>
                <w:rFonts w:eastAsia="Times New Roman" w:cstheme="minorHAnsi"/>
              </w:rPr>
              <w:t>the Purchaser’s convenience pursuant to Sub-Clause 35.3.</w:t>
            </w:r>
          </w:p>
        </w:tc>
      </w:tr>
    </w:tbl>
    <w:p w14:paraId="7F72D440" w14:textId="77777777" w:rsidR="00D426AC" w:rsidRDefault="00D426AC" w:rsidP="00D426AC">
      <w:pPr>
        <w:widowControl w:val="0"/>
        <w:autoSpaceDE w:val="0"/>
        <w:autoSpaceDN w:val="0"/>
        <w:spacing w:after="0" w:line="256" w:lineRule="exact"/>
        <w:jc w:val="both"/>
        <w:rPr>
          <w:rFonts w:eastAsia="Times New Roman" w:cstheme="minorHAnsi"/>
          <w:lang w:val="en-US"/>
        </w:rPr>
      </w:pPr>
    </w:p>
    <w:p w14:paraId="57311E48" w14:textId="77777777" w:rsidR="006357CC" w:rsidRDefault="006357CC" w:rsidP="006357CC">
      <w:pPr>
        <w:jc w:val="right"/>
        <w:rPr>
          <w:rFonts w:eastAsia="Times New Roman" w:cstheme="minorHAnsi"/>
          <w:lang w:val="en-US"/>
        </w:rPr>
      </w:pPr>
    </w:p>
    <w:sectPr w:rsidR="006357CC">
      <w:headerReference w:type="even" r:id="rId13"/>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7ECCD" w14:textId="77777777" w:rsidR="00D93D2D" w:rsidRDefault="00D93D2D" w:rsidP="00A11B7E">
      <w:pPr>
        <w:spacing w:after="0" w:line="240" w:lineRule="auto"/>
      </w:pPr>
      <w:r>
        <w:separator/>
      </w:r>
    </w:p>
  </w:endnote>
  <w:endnote w:type="continuationSeparator" w:id="0">
    <w:p w14:paraId="4BF0B2A5" w14:textId="77777777" w:rsidR="00D93D2D" w:rsidRDefault="00D93D2D" w:rsidP="00A1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Pasma">
    <w:altName w:val="Arial"/>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Helv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704497"/>
      <w:docPartObj>
        <w:docPartGallery w:val="Page Numbers (Bottom of Page)"/>
        <w:docPartUnique/>
      </w:docPartObj>
    </w:sdtPr>
    <w:sdtEndPr/>
    <w:sdtContent>
      <w:p w14:paraId="164B2C8E" w14:textId="55A6B86F" w:rsidR="00A11B7E" w:rsidRDefault="00A11B7E">
        <w:pPr>
          <w:pStyle w:val="a8"/>
          <w:jc w:val="right"/>
        </w:pPr>
        <w:r>
          <w:fldChar w:fldCharType="begin"/>
        </w:r>
        <w:r>
          <w:instrText>PAGE   \* MERGEFORMAT</w:instrText>
        </w:r>
        <w:r>
          <w:fldChar w:fldCharType="separate"/>
        </w:r>
        <w:r>
          <w:rPr>
            <w:lang w:val="ru-RU"/>
          </w:rPr>
          <w:t>2</w:t>
        </w:r>
        <w:r>
          <w:fldChar w:fldCharType="end"/>
        </w:r>
      </w:p>
    </w:sdtContent>
  </w:sdt>
  <w:p w14:paraId="63E971FD" w14:textId="77777777" w:rsidR="00A11B7E" w:rsidRDefault="00A11B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DB4AD" w14:textId="77777777" w:rsidR="00D93D2D" w:rsidRDefault="00D93D2D" w:rsidP="00A11B7E">
      <w:pPr>
        <w:spacing w:after="0" w:line="240" w:lineRule="auto"/>
      </w:pPr>
      <w:r>
        <w:separator/>
      </w:r>
    </w:p>
  </w:footnote>
  <w:footnote w:type="continuationSeparator" w:id="0">
    <w:p w14:paraId="6BB85DB6" w14:textId="77777777" w:rsidR="00D93D2D" w:rsidRDefault="00D93D2D" w:rsidP="00A1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A208A" w14:textId="77777777" w:rsidR="00C56825" w:rsidRDefault="00794DBF">
    <w:pPr>
      <w:pStyle w:val="ad"/>
      <w:spacing w:line="14" w:lineRule="auto"/>
      <w:rPr>
        <w:sz w:val="20"/>
      </w:rPr>
    </w:pPr>
    <w:r>
      <w:rPr>
        <w:noProof/>
      </w:rPr>
      <mc:AlternateContent>
        <mc:Choice Requires="wps">
          <w:drawing>
            <wp:anchor distT="0" distB="0" distL="114300" distR="114300" simplePos="0" relativeHeight="251659264" behindDoc="1" locked="0" layoutInCell="1" allowOverlap="1" wp14:anchorId="38DE90BF" wp14:editId="4D63CA20">
              <wp:simplePos x="0" y="0"/>
              <wp:positionH relativeFrom="page">
                <wp:posOffset>876300</wp:posOffset>
              </wp:positionH>
              <wp:positionV relativeFrom="page">
                <wp:posOffset>447675</wp:posOffset>
              </wp:positionV>
              <wp:extent cx="204470" cy="165735"/>
              <wp:effectExtent l="0" t="0" r="0" b="0"/>
              <wp:wrapNone/>
              <wp:docPr id="158" name="Надпись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E5D7" w14:textId="77777777" w:rsidR="00C56825" w:rsidRDefault="00794DBF">
                          <w:pPr>
                            <w:spacing w:before="10"/>
                            <w:ind w:left="60"/>
                          </w:pPr>
                          <w:r>
                            <w:fldChar w:fldCharType="begin"/>
                          </w:r>
                          <w:r>
                            <w:instrText xml:space="preserve"> PAGE </w:instrText>
                          </w:r>
                          <w:r>
                            <w:fldChar w:fldCharType="separate"/>
                          </w:r>
                          <w: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E90BF" id="_x0000_t202" coordsize="21600,21600" o:spt="202" path="m,l,21600r21600,l21600,xe">
              <v:stroke joinstyle="miter"/>
              <v:path gradientshapeok="t" o:connecttype="rect"/>
            </v:shapetype>
            <v:shape id="Надпись 158" o:spid="_x0000_s1026" type="#_x0000_t202" style="position:absolute;margin-left:69pt;margin-top:35.2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" filled="f" stroked="f">
              <v:textbox inset="0,0,0,0">
                <w:txbxContent>
                  <w:p w14:paraId="0C52E5D7" w14:textId="77777777" w:rsidR="00C56825" w:rsidRDefault="00794DBF">
                    <w:pPr>
                      <w:spacing w:before="10"/>
                      <w:ind w:left="60"/>
                    </w:pPr>
                    <w:r>
                      <w:fldChar w:fldCharType="begin"/>
                    </w:r>
                    <w:r>
                      <w:instrText xml:space="preserve"> PAGE </w:instrText>
                    </w:r>
                    <w:r>
                      <w:fldChar w:fldCharType="separate"/>
                    </w:r>
                    <w:r>
                      <w:t>80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84E0632" wp14:editId="3450541A">
              <wp:simplePos x="0" y="0"/>
              <wp:positionH relativeFrom="page">
                <wp:posOffset>4292600</wp:posOffset>
              </wp:positionH>
              <wp:positionV relativeFrom="page">
                <wp:posOffset>447675</wp:posOffset>
              </wp:positionV>
              <wp:extent cx="2348230" cy="165735"/>
              <wp:effectExtent l="0" t="0" r="0" b="0"/>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A7D7" w14:textId="77777777" w:rsidR="00C56825" w:rsidRPr="000F4BC7" w:rsidRDefault="00794DBF">
                          <w:pPr>
                            <w:spacing w:before="10"/>
                            <w:ind w:left="20"/>
                            <w:rPr>
                              <w:lang w:val="en-US"/>
                            </w:rPr>
                          </w:pPr>
                          <w:r w:rsidRPr="000F4BC7">
                            <w:rPr>
                              <w:lang w:val="en-US"/>
                            </w:rPr>
                            <w:t>Section VIII.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0632" id="Надпись 159" o:spid="_x0000_s1027" type="#_x0000_t202" style="position:absolute;margin-left:338pt;margin-top:35.25pt;width:184.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" filled="f" stroked="f">
              <v:textbox inset="0,0,0,0">
                <w:txbxContent>
                  <w:p w14:paraId="615AA7D7" w14:textId="77777777" w:rsidR="00C56825" w:rsidRPr="000F4BC7" w:rsidRDefault="00794DBF">
                    <w:pPr>
                      <w:spacing w:before="10"/>
                      <w:ind w:left="20"/>
                      <w:rPr>
                        <w:lang w:val="en-US"/>
                      </w:rPr>
                    </w:pPr>
                    <w:r w:rsidRPr="000F4BC7">
                      <w:rPr>
                        <w:lang w:val="en-US"/>
                      </w:rPr>
                      <w:t>Section VIII. General Conditions of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82C7" w14:textId="4E2A0F95" w:rsidR="00D4282C" w:rsidRPr="00D4282C" w:rsidRDefault="00D4282C" w:rsidP="00D4282C">
    <w:pPr>
      <w:spacing w:after="0" w:line="0" w:lineRule="atLeast"/>
      <w:ind w:left="560"/>
      <w:jc w:val="center"/>
      <w:rPr>
        <w:rFonts w:eastAsia="Times New Roman" w:cstheme="minorHAnsi"/>
        <w:b/>
        <w:lang w:val="en-US" w:eastAsia="ru-RU"/>
      </w:rPr>
    </w:pPr>
    <w:r w:rsidRPr="00D4282C">
      <w:rPr>
        <w:rFonts w:eastAsia="Times New Roman" w:cstheme="minorHAnsi"/>
        <w:b/>
        <w:lang w:val="en-US" w:eastAsia="ru-RU"/>
      </w:rPr>
      <w:t>Section VIII. General Conditions of Contract</w:t>
    </w:r>
  </w:p>
  <w:p w14:paraId="2B0FE709" w14:textId="186DFA5A" w:rsidR="00D4282C" w:rsidRDefault="00D4282C">
    <w:pPr>
      <w:pStyle w:val="a4"/>
    </w:pPr>
  </w:p>
  <w:p w14:paraId="3C16756C" w14:textId="77777777" w:rsidR="00C56825" w:rsidRDefault="00321851">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B6A1E" w14:textId="77777777" w:rsidR="00C56825" w:rsidRDefault="00794DBF">
    <w:pPr>
      <w:pStyle w:val="ad"/>
      <w:spacing w:line="14" w:lineRule="auto"/>
      <w:rPr>
        <w:sz w:val="20"/>
      </w:rPr>
    </w:pPr>
    <w:r>
      <w:rPr>
        <w:noProof/>
      </w:rPr>
      <mc:AlternateContent>
        <mc:Choice Requires="wps">
          <w:drawing>
            <wp:anchor distT="0" distB="0" distL="114300" distR="114300" simplePos="0" relativeHeight="251661312" behindDoc="1" locked="0" layoutInCell="1" allowOverlap="1" wp14:anchorId="08B73C2B" wp14:editId="788C0579">
              <wp:simplePos x="0" y="0"/>
              <wp:positionH relativeFrom="page">
                <wp:posOffset>876300</wp:posOffset>
              </wp:positionH>
              <wp:positionV relativeFrom="page">
                <wp:posOffset>447675</wp:posOffset>
              </wp:positionV>
              <wp:extent cx="204470" cy="165735"/>
              <wp:effectExtent l="0" t="0" r="0" b="0"/>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5220" w14:textId="77777777" w:rsidR="00C56825" w:rsidRDefault="00794DBF">
                          <w:pPr>
                            <w:spacing w:before="10"/>
                            <w:ind w:left="60"/>
                          </w:pPr>
                          <w:r>
                            <w:fldChar w:fldCharType="begin"/>
                          </w:r>
                          <w:r>
                            <w:instrText xml:space="preserve"> PAGE </w:instrText>
                          </w:r>
                          <w:r>
                            <w:fldChar w:fldCharType="separate"/>
                          </w:r>
                          <w: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73C2B" id="_x0000_t202" coordsize="21600,21600" o:spt="202" path="m,l,21600r21600,l21600,xe">
              <v:stroke joinstyle="miter"/>
              <v:path gradientshapeok="t" o:connecttype="rect"/>
            </v:shapetype>
            <v:shape id="Надпись 160" o:spid="_x0000_s1028" type="#_x0000_t202" style="position:absolute;margin-left:69pt;margin-top:35.25pt;width:16.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" filled="f" stroked="f">
              <v:textbox inset="0,0,0,0">
                <w:txbxContent>
                  <w:p w14:paraId="25AD5220" w14:textId="77777777" w:rsidR="00C56825" w:rsidRDefault="00794DBF">
                    <w:pPr>
                      <w:spacing w:before="10"/>
                      <w:ind w:left="60"/>
                    </w:pPr>
                    <w:r>
                      <w:fldChar w:fldCharType="begin"/>
                    </w:r>
                    <w:r>
                      <w:instrText xml:space="preserve"> PAGE </w:instrText>
                    </w:r>
                    <w:r>
                      <w:fldChar w:fldCharType="separate"/>
                    </w:r>
                    <w:r>
                      <w:t>82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EBAFA94" wp14:editId="562BD0E9">
              <wp:simplePos x="0" y="0"/>
              <wp:positionH relativeFrom="page">
                <wp:posOffset>4292600</wp:posOffset>
              </wp:positionH>
              <wp:positionV relativeFrom="page">
                <wp:posOffset>447675</wp:posOffset>
              </wp:positionV>
              <wp:extent cx="2348230" cy="165735"/>
              <wp:effectExtent l="0" t="0" r="0" b="0"/>
              <wp:wrapNone/>
              <wp:docPr id="161"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6D69D" w14:textId="77777777" w:rsidR="00C56825" w:rsidRPr="000F4BC7" w:rsidRDefault="00794DBF">
                          <w:pPr>
                            <w:spacing w:before="10"/>
                            <w:ind w:left="20"/>
                            <w:rPr>
                              <w:lang w:val="en-US"/>
                            </w:rPr>
                          </w:pPr>
                          <w:r w:rsidRPr="000F4BC7">
                            <w:rPr>
                              <w:lang w:val="en-US"/>
                            </w:rPr>
                            <w:t>Section VIII.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AFA94" id="Надпись 161" o:spid="_x0000_s1029" type="#_x0000_t202" style="position:absolute;margin-left:338pt;margin-top:35.25pt;width:184.9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" filled="f" stroked="f">
              <v:textbox inset="0,0,0,0">
                <w:txbxContent>
                  <w:p w14:paraId="4526D69D" w14:textId="77777777" w:rsidR="00C56825" w:rsidRPr="000F4BC7" w:rsidRDefault="00794DBF">
                    <w:pPr>
                      <w:spacing w:before="10"/>
                      <w:ind w:left="20"/>
                      <w:rPr>
                        <w:lang w:val="en-US"/>
                      </w:rPr>
                    </w:pPr>
                    <w:r w:rsidRPr="000F4BC7">
                      <w:rPr>
                        <w:lang w:val="en-US"/>
                      </w:rPr>
                      <w:t>Section VIII. General Conditions of Contract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4026" w14:textId="507E162D" w:rsidR="001107B3" w:rsidRPr="001107B3" w:rsidRDefault="001107B3" w:rsidP="001107B3">
    <w:pPr>
      <w:pStyle w:val="a4"/>
      <w:jc w:val="center"/>
      <w:rPr>
        <w:rFonts w:asciiTheme="minorHAnsi" w:hAnsiTheme="minorHAnsi" w:cstheme="minorHAnsi"/>
        <w:sz w:val="22"/>
        <w:szCs w:val="22"/>
      </w:rPr>
    </w:pPr>
    <w:r w:rsidRPr="00D426AC">
      <w:rPr>
        <w:rFonts w:asciiTheme="minorHAnsi" w:hAnsiTheme="minorHAnsi" w:cstheme="minorHAnsi"/>
        <w:b/>
        <w:sz w:val="22"/>
        <w:szCs w:val="22"/>
      </w:rPr>
      <w:t>Section VIII. General Conditions of Contract</w:t>
    </w:r>
  </w:p>
  <w:p w14:paraId="0835A939" w14:textId="77777777" w:rsidR="00C56825" w:rsidRDefault="00321851">
    <w:pPr>
      <w:pStyle w:val="ad"/>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43709" w14:textId="77777777" w:rsidR="00C56825" w:rsidRDefault="00794DBF">
    <w:pPr>
      <w:pStyle w:val="ad"/>
      <w:spacing w:line="14" w:lineRule="auto"/>
      <w:rPr>
        <w:sz w:val="20"/>
      </w:rPr>
    </w:pPr>
    <w:r>
      <w:rPr>
        <w:noProof/>
      </w:rPr>
      <mc:AlternateContent>
        <mc:Choice Requires="wps">
          <w:drawing>
            <wp:anchor distT="0" distB="0" distL="114300" distR="114300" simplePos="0" relativeHeight="251664384" behindDoc="1" locked="0" layoutInCell="1" allowOverlap="1" wp14:anchorId="69FA6FFB" wp14:editId="47A6DB42">
              <wp:simplePos x="0" y="0"/>
              <wp:positionH relativeFrom="page">
                <wp:posOffset>901700</wp:posOffset>
              </wp:positionH>
              <wp:positionV relativeFrom="page">
                <wp:posOffset>447675</wp:posOffset>
              </wp:positionV>
              <wp:extent cx="322580" cy="165735"/>
              <wp:effectExtent l="0" t="0" r="4445" b="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FD3E8" w14:textId="77777777" w:rsidR="00C56825" w:rsidRDefault="00794DBF">
                          <w:pPr>
                            <w:spacing w:before="10"/>
                            <w:ind w:left="20"/>
                          </w:pPr>
                          <w:r>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6FFB" id="_x0000_t202" coordsize="21600,21600" o:spt="202" path="m,l,21600r21600,l21600,xe">
              <v:stroke joinstyle="miter"/>
              <v:path gradientshapeok="t" o:connecttype="rect"/>
            </v:shapetype>
            <v:shape id="Надпись 162" o:spid="_x0000_s1030" type="#_x0000_t202" style="position:absolute;margin-left:71pt;margin-top:35.25pt;width:25.4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" filled="f" stroked="f">
              <v:textbox inset="0,0,0,0">
                <w:txbxContent>
                  <w:p w14:paraId="7E2FD3E8" w14:textId="77777777" w:rsidR="00C56825" w:rsidRDefault="00794DBF">
                    <w:pPr>
                      <w:spacing w:before="10"/>
                      <w:ind w:left="20"/>
                    </w:pPr>
                    <w:r>
                      <w:t>3-100</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67363C1B" wp14:editId="26ACBC70">
              <wp:simplePos x="0" y="0"/>
              <wp:positionH relativeFrom="page">
                <wp:posOffset>4260850</wp:posOffset>
              </wp:positionH>
              <wp:positionV relativeFrom="page">
                <wp:posOffset>447675</wp:posOffset>
              </wp:positionV>
              <wp:extent cx="2380615" cy="165735"/>
              <wp:effectExtent l="3175" t="0" r="0" b="0"/>
              <wp:wrapNone/>
              <wp:docPr id="163"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C2" w14:textId="77777777" w:rsidR="00C56825" w:rsidRPr="000F4BC7" w:rsidRDefault="00794DBF">
                          <w:pPr>
                            <w:spacing w:before="10"/>
                            <w:ind w:left="20"/>
                            <w:rPr>
                              <w:lang w:val="en-US"/>
                            </w:rPr>
                          </w:pPr>
                          <w:r w:rsidRPr="000F4BC7">
                            <w:rPr>
                              <w:lang w:val="en-US"/>
                            </w:rPr>
                            <w:t>Section VIII –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3C1B" id="Надпись 163" o:spid="_x0000_s1031" type="#_x0000_t202" style="position:absolute;margin-left:335.5pt;margin-top:35.25pt;width:187.4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" filled="f" stroked="f">
              <v:textbox inset="0,0,0,0">
                <w:txbxContent>
                  <w:p w14:paraId="61FC44C2" w14:textId="77777777" w:rsidR="00C56825" w:rsidRPr="000F4BC7" w:rsidRDefault="00794DBF">
                    <w:pPr>
                      <w:spacing w:before="10"/>
                      <w:ind w:left="20"/>
                      <w:rPr>
                        <w:lang w:val="en-US"/>
                      </w:rPr>
                    </w:pPr>
                    <w:r w:rsidRPr="000F4BC7">
                      <w:rPr>
                        <w:lang w:val="en-US"/>
                      </w:rPr>
                      <w:t>Section VIII – General Conditions of Contract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4B089" w14:textId="77777777" w:rsidR="00C56825" w:rsidRDefault="00794DBF">
    <w:pPr>
      <w:pStyle w:val="ad"/>
      <w:spacing w:line="14" w:lineRule="auto"/>
      <w:rPr>
        <w:sz w:val="20"/>
      </w:rPr>
    </w:pPr>
    <w:r>
      <w:rPr>
        <w:noProof/>
      </w:rPr>
      <mc:AlternateContent>
        <mc:Choice Requires="wps">
          <w:drawing>
            <wp:anchor distT="0" distB="0" distL="114300" distR="114300" simplePos="0" relativeHeight="251663360" behindDoc="1" locked="0" layoutInCell="1" allowOverlap="1" wp14:anchorId="4BC5EC5A" wp14:editId="03092678">
              <wp:simplePos x="0" y="0"/>
              <wp:positionH relativeFrom="page">
                <wp:posOffset>1124585</wp:posOffset>
              </wp:positionH>
              <wp:positionV relativeFrom="page">
                <wp:posOffset>615950</wp:posOffset>
              </wp:positionV>
              <wp:extent cx="5751830" cy="6350"/>
              <wp:effectExtent l="635" t="0" r="635" b="0"/>
              <wp:wrapNone/>
              <wp:docPr id="164" name="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3D2D" id="Прямоугольник 164" o:spid="_x0000_s1026" style="position:absolute;margin-left:88.55pt;margin-top:48.5pt;width:452.9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62291A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2048730"/>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1816D18"/>
    <w:multiLevelType w:val="multilevel"/>
    <w:tmpl w:val="83607BCC"/>
    <w:lvl w:ilvl="0">
      <w:start w:val="1"/>
      <w:numFmt w:val="decimal"/>
      <w:lvlText w:val="%1"/>
      <w:lvlJc w:val="left"/>
      <w:pPr>
        <w:ind w:left="1005" w:hanging="612"/>
      </w:pPr>
      <w:rPr>
        <w:rFonts w:hint="default"/>
        <w:lang w:val="en-US" w:eastAsia="en-US" w:bidi="ar-SA"/>
      </w:rPr>
    </w:lvl>
    <w:lvl w:ilvl="1">
      <w:start w:val="1"/>
      <w:numFmt w:val="decimal"/>
      <w:lvlText w:val="%1.%2"/>
      <w:lvlJc w:val="left"/>
      <w:pPr>
        <w:ind w:left="1005" w:hanging="612"/>
      </w:pPr>
      <w:rPr>
        <w:rFonts w:ascii="Times New Roman" w:eastAsia="Times New Roman" w:hAnsi="Times New Roman" w:cs="Times New Roman" w:hint="default"/>
        <w:spacing w:val="-5"/>
        <w:w w:val="99"/>
        <w:sz w:val="24"/>
        <w:szCs w:val="24"/>
        <w:lang w:val="en-US" w:eastAsia="en-US" w:bidi="ar-SA"/>
      </w:rPr>
    </w:lvl>
    <w:lvl w:ilvl="2">
      <w:start w:val="1"/>
      <w:numFmt w:val="lowerLetter"/>
      <w:lvlText w:val="(%3)"/>
      <w:lvlJc w:val="left"/>
      <w:pPr>
        <w:ind w:left="1545" w:hanging="548"/>
      </w:pPr>
      <w:rPr>
        <w:rFonts w:ascii="Times New Roman" w:eastAsia="Times New Roman" w:hAnsi="Times New Roman" w:cs="Times New Roman" w:hint="default"/>
        <w:spacing w:val="-25"/>
        <w:w w:val="99"/>
        <w:sz w:val="24"/>
        <w:szCs w:val="24"/>
        <w:lang w:val="en-US" w:eastAsia="en-US" w:bidi="ar-SA"/>
      </w:rPr>
    </w:lvl>
    <w:lvl w:ilvl="3">
      <w:numFmt w:val="bullet"/>
      <w:lvlText w:val="•"/>
      <w:lvlJc w:val="left"/>
      <w:pPr>
        <w:ind w:left="2826" w:hanging="548"/>
      </w:pPr>
      <w:rPr>
        <w:rFonts w:hint="default"/>
        <w:lang w:val="en-US" w:eastAsia="en-US" w:bidi="ar-SA"/>
      </w:rPr>
    </w:lvl>
    <w:lvl w:ilvl="4">
      <w:numFmt w:val="bullet"/>
      <w:lvlText w:val="•"/>
      <w:lvlJc w:val="left"/>
      <w:pPr>
        <w:ind w:left="3469" w:hanging="548"/>
      </w:pPr>
      <w:rPr>
        <w:rFonts w:hint="default"/>
        <w:lang w:val="en-US" w:eastAsia="en-US" w:bidi="ar-SA"/>
      </w:rPr>
    </w:lvl>
    <w:lvl w:ilvl="5">
      <w:numFmt w:val="bullet"/>
      <w:lvlText w:val="•"/>
      <w:lvlJc w:val="left"/>
      <w:pPr>
        <w:ind w:left="4112" w:hanging="548"/>
      </w:pPr>
      <w:rPr>
        <w:rFonts w:hint="default"/>
        <w:lang w:val="en-US" w:eastAsia="en-US" w:bidi="ar-SA"/>
      </w:rPr>
    </w:lvl>
    <w:lvl w:ilvl="6">
      <w:numFmt w:val="bullet"/>
      <w:lvlText w:val="•"/>
      <w:lvlJc w:val="left"/>
      <w:pPr>
        <w:ind w:left="4755" w:hanging="548"/>
      </w:pPr>
      <w:rPr>
        <w:rFonts w:hint="default"/>
        <w:lang w:val="en-US" w:eastAsia="en-US" w:bidi="ar-SA"/>
      </w:rPr>
    </w:lvl>
    <w:lvl w:ilvl="7">
      <w:numFmt w:val="bullet"/>
      <w:lvlText w:val="•"/>
      <w:lvlJc w:val="left"/>
      <w:pPr>
        <w:ind w:left="5398" w:hanging="548"/>
      </w:pPr>
      <w:rPr>
        <w:rFonts w:hint="default"/>
        <w:lang w:val="en-US" w:eastAsia="en-US" w:bidi="ar-SA"/>
      </w:rPr>
    </w:lvl>
    <w:lvl w:ilvl="8">
      <w:numFmt w:val="bullet"/>
      <w:lvlText w:val="•"/>
      <w:lvlJc w:val="left"/>
      <w:pPr>
        <w:ind w:left="6041" w:hanging="548"/>
      </w:pPr>
      <w:rPr>
        <w:rFonts w:hint="default"/>
        <w:lang w:val="en-US" w:eastAsia="en-US" w:bidi="ar-SA"/>
      </w:rPr>
    </w:lvl>
  </w:abstractNum>
  <w:abstractNum w:abstractNumId="3" w15:restartNumberingAfterBreak="0">
    <w:nsid w:val="08DF0050"/>
    <w:multiLevelType w:val="multilevel"/>
    <w:tmpl w:val="4880C878"/>
    <w:lvl w:ilvl="0">
      <w:start w:val="4"/>
      <w:numFmt w:val="decimal"/>
      <w:lvlText w:val="%1"/>
      <w:lvlJc w:val="left"/>
      <w:pPr>
        <w:ind w:left="881" w:hanging="600"/>
      </w:pPr>
      <w:rPr>
        <w:rFonts w:hint="default"/>
        <w:lang w:val="en-US" w:eastAsia="en-US" w:bidi="ar-SA"/>
      </w:rPr>
    </w:lvl>
    <w:lvl w:ilvl="1">
      <w:start w:val="1"/>
      <w:numFmt w:val="decimal"/>
      <w:lvlText w:val="%1.%2"/>
      <w:lvlJc w:val="left"/>
      <w:pPr>
        <w:ind w:left="881" w:hanging="600"/>
      </w:pPr>
      <w:rPr>
        <w:rFonts w:ascii="Times New Roman" w:eastAsia="Times New Roman" w:hAnsi="Times New Roman" w:cs="Times New Roman" w:hint="default"/>
        <w:spacing w:val="-11"/>
        <w:w w:val="99"/>
        <w:sz w:val="24"/>
        <w:szCs w:val="24"/>
        <w:lang w:val="en-US" w:eastAsia="en-US" w:bidi="ar-SA"/>
      </w:rPr>
    </w:lvl>
    <w:lvl w:ilvl="2">
      <w:start w:val="1"/>
      <w:numFmt w:val="lowerLetter"/>
      <w:lvlText w:val="(%3)"/>
      <w:lvlJc w:val="left"/>
      <w:pPr>
        <w:ind w:left="1433" w:hanging="576"/>
      </w:pPr>
      <w:rPr>
        <w:rFonts w:ascii="Times New Roman" w:eastAsia="Times New Roman" w:hAnsi="Times New Roman" w:cs="Times New Roman" w:hint="default"/>
        <w:spacing w:val="-22"/>
        <w:w w:val="99"/>
        <w:sz w:val="24"/>
        <w:szCs w:val="24"/>
        <w:lang w:val="en-US" w:eastAsia="en-US" w:bidi="ar-SA"/>
      </w:rPr>
    </w:lvl>
    <w:lvl w:ilvl="3">
      <w:numFmt w:val="bullet"/>
      <w:lvlText w:val="•"/>
      <w:lvlJc w:val="left"/>
      <w:pPr>
        <w:ind w:left="2724" w:hanging="576"/>
      </w:pPr>
      <w:rPr>
        <w:rFonts w:hint="default"/>
        <w:lang w:val="en-US" w:eastAsia="en-US" w:bidi="ar-SA"/>
      </w:rPr>
    </w:lvl>
    <w:lvl w:ilvl="4">
      <w:numFmt w:val="bullet"/>
      <w:lvlText w:val="•"/>
      <w:lvlJc w:val="left"/>
      <w:pPr>
        <w:ind w:left="3366" w:hanging="576"/>
      </w:pPr>
      <w:rPr>
        <w:rFonts w:hint="default"/>
        <w:lang w:val="en-US" w:eastAsia="en-US" w:bidi="ar-SA"/>
      </w:rPr>
    </w:lvl>
    <w:lvl w:ilvl="5">
      <w:numFmt w:val="bullet"/>
      <w:lvlText w:val="•"/>
      <w:lvlJc w:val="left"/>
      <w:pPr>
        <w:ind w:left="4008" w:hanging="576"/>
      </w:pPr>
      <w:rPr>
        <w:rFonts w:hint="default"/>
        <w:lang w:val="en-US" w:eastAsia="en-US" w:bidi="ar-SA"/>
      </w:rPr>
    </w:lvl>
    <w:lvl w:ilvl="6">
      <w:numFmt w:val="bullet"/>
      <w:lvlText w:val="•"/>
      <w:lvlJc w:val="left"/>
      <w:pPr>
        <w:ind w:left="4650" w:hanging="576"/>
      </w:pPr>
      <w:rPr>
        <w:rFonts w:hint="default"/>
        <w:lang w:val="en-US" w:eastAsia="en-US" w:bidi="ar-SA"/>
      </w:rPr>
    </w:lvl>
    <w:lvl w:ilvl="7">
      <w:numFmt w:val="bullet"/>
      <w:lvlText w:val="•"/>
      <w:lvlJc w:val="left"/>
      <w:pPr>
        <w:ind w:left="5292" w:hanging="576"/>
      </w:pPr>
      <w:rPr>
        <w:rFonts w:hint="default"/>
        <w:lang w:val="en-US" w:eastAsia="en-US" w:bidi="ar-SA"/>
      </w:rPr>
    </w:lvl>
    <w:lvl w:ilvl="8">
      <w:numFmt w:val="bullet"/>
      <w:lvlText w:val="•"/>
      <w:lvlJc w:val="left"/>
      <w:pPr>
        <w:ind w:left="5934" w:hanging="576"/>
      </w:pPr>
      <w:rPr>
        <w:rFonts w:hint="default"/>
        <w:lang w:val="en-US" w:eastAsia="en-US" w:bidi="ar-SA"/>
      </w:rPr>
    </w:lvl>
  </w:abstractNum>
  <w:abstractNum w:abstractNumId="4" w15:restartNumberingAfterBreak="0">
    <w:nsid w:val="0E1C0398"/>
    <w:multiLevelType w:val="multilevel"/>
    <w:tmpl w:val="A334964C"/>
    <w:lvl w:ilvl="0">
      <w:start w:val="17"/>
      <w:numFmt w:val="decimal"/>
      <w:lvlText w:val="%1"/>
      <w:lvlJc w:val="left"/>
      <w:pPr>
        <w:ind w:left="893" w:hanging="612"/>
      </w:pPr>
      <w:rPr>
        <w:rFonts w:hint="default"/>
        <w:lang w:val="en-US" w:eastAsia="en-US" w:bidi="ar-SA"/>
      </w:rPr>
    </w:lvl>
    <w:lvl w:ilvl="1">
      <w:start w:val="2"/>
      <w:numFmt w:val="decimal"/>
      <w:lvlText w:val="%1.%2"/>
      <w:lvlJc w:val="left"/>
      <w:pPr>
        <w:ind w:left="893" w:hanging="612"/>
      </w:pPr>
      <w:rPr>
        <w:rFonts w:ascii="Times New Roman" w:eastAsia="Times New Roman" w:hAnsi="Times New Roman" w:cs="Times New Roman" w:hint="default"/>
        <w:spacing w:val="-16"/>
        <w:w w:val="99"/>
        <w:sz w:val="24"/>
        <w:szCs w:val="24"/>
        <w:lang w:val="en-US" w:eastAsia="en-US" w:bidi="ar-SA"/>
      </w:rPr>
    </w:lvl>
    <w:lvl w:ilvl="2">
      <w:numFmt w:val="bullet"/>
      <w:lvlText w:val="•"/>
      <w:lvlJc w:val="left"/>
      <w:pPr>
        <w:ind w:left="2160" w:hanging="612"/>
      </w:pPr>
      <w:rPr>
        <w:rFonts w:hint="default"/>
        <w:lang w:val="en-US" w:eastAsia="en-US" w:bidi="ar-SA"/>
      </w:rPr>
    </w:lvl>
    <w:lvl w:ilvl="3">
      <w:numFmt w:val="bullet"/>
      <w:lvlText w:val="•"/>
      <w:lvlJc w:val="left"/>
      <w:pPr>
        <w:ind w:left="2790" w:hanging="612"/>
      </w:pPr>
      <w:rPr>
        <w:rFonts w:hint="default"/>
        <w:lang w:val="en-US" w:eastAsia="en-US" w:bidi="ar-SA"/>
      </w:rPr>
    </w:lvl>
    <w:lvl w:ilvl="4">
      <w:numFmt w:val="bullet"/>
      <w:lvlText w:val="•"/>
      <w:lvlJc w:val="left"/>
      <w:pPr>
        <w:ind w:left="3421" w:hanging="612"/>
      </w:pPr>
      <w:rPr>
        <w:rFonts w:hint="default"/>
        <w:lang w:val="en-US" w:eastAsia="en-US" w:bidi="ar-SA"/>
      </w:rPr>
    </w:lvl>
    <w:lvl w:ilvl="5">
      <w:numFmt w:val="bullet"/>
      <w:lvlText w:val="•"/>
      <w:lvlJc w:val="left"/>
      <w:pPr>
        <w:ind w:left="4051" w:hanging="612"/>
      </w:pPr>
      <w:rPr>
        <w:rFonts w:hint="default"/>
        <w:lang w:val="en-US" w:eastAsia="en-US" w:bidi="ar-SA"/>
      </w:rPr>
    </w:lvl>
    <w:lvl w:ilvl="6">
      <w:numFmt w:val="bullet"/>
      <w:lvlText w:val="•"/>
      <w:lvlJc w:val="left"/>
      <w:pPr>
        <w:ind w:left="4681" w:hanging="612"/>
      </w:pPr>
      <w:rPr>
        <w:rFonts w:hint="default"/>
        <w:lang w:val="en-US" w:eastAsia="en-US" w:bidi="ar-SA"/>
      </w:rPr>
    </w:lvl>
    <w:lvl w:ilvl="7">
      <w:numFmt w:val="bullet"/>
      <w:lvlText w:val="•"/>
      <w:lvlJc w:val="left"/>
      <w:pPr>
        <w:ind w:left="5312" w:hanging="612"/>
      </w:pPr>
      <w:rPr>
        <w:rFonts w:hint="default"/>
        <w:lang w:val="en-US" w:eastAsia="en-US" w:bidi="ar-SA"/>
      </w:rPr>
    </w:lvl>
    <w:lvl w:ilvl="8">
      <w:numFmt w:val="bullet"/>
      <w:lvlText w:val="•"/>
      <w:lvlJc w:val="left"/>
      <w:pPr>
        <w:ind w:left="5942" w:hanging="612"/>
      </w:pPr>
      <w:rPr>
        <w:rFonts w:hint="default"/>
        <w:lang w:val="en-US" w:eastAsia="en-US" w:bidi="ar-SA"/>
      </w:rPr>
    </w:lvl>
  </w:abstractNum>
  <w:abstractNum w:abstractNumId="5" w15:restartNumberingAfterBreak="0">
    <w:nsid w:val="0F1A0BE6"/>
    <w:multiLevelType w:val="multilevel"/>
    <w:tmpl w:val="88860610"/>
    <w:lvl w:ilvl="0">
      <w:start w:val="4"/>
      <w:numFmt w:val="decimal"/>
      <w:lvlText w:val="%1"/>
      <w:lvlJc w:val="left"/>
      <w:pPr>
        <w:ind w:left="1046" w:hanging="596"/>
      </w:pPr>
      <w:rPr>
        <w:rFonts w:hint="default"/>
        <w:lang w:val="en-US" w:eastAsia="en-US" w:bidi="ar-SA"/>
      </w:rPr>
    </w:lvl>
    <w:lvl w:ilvl="1">
      <w:start w:val="4"/>
      <w:numFmt w:val="decimal"/>
      <w:lvlText w:val="%1.%2"/>
      <w:lvlJc w:val="left"/>
      <w:pPr>
        <w:ind w:left="1046" w:hanging="596"/>
      </w:pPr>
      <w:rPr>
        <w:rFonts w:ascii="Times New Roman" w:eastAsia="Times New Roman" w:hAnsi="Times New Roman" w:cs="Times New Roman" w:hint="default"/>
        <w:spacing w:val="-1"/>
        <w:w w:val="99"/>
        <w:sz w:val="24"/>
        <w:szCs w:val="24"/>
        <w:lang w:val="en-US" w:eastAsia="en-US" w:bidi="ar-SA"/>
      </w:rPr>
    </w:lvl>
    <w:lvl w:ilvl="2">
      <w:start w:val="1"/>
      <w:numFmt w:val="lowerLetter"/>
      <w:lvlText w:val="(%3)"/>
      <w:lvlJc w:val="left"/>
      <w:pPr>
        <w:ind w:left="1598" w:hanging="576"/>
      </w:pPr>
      <w:rPr>
        <w:rFonts w:ascii="Times New Roman" w:eastAsia="Times New Roman" w:hAnsi="Times New Roman" w:cs="Times New Roman" w:hint="default"/>
        <w:spacing w:val="-30"/>
        <w:w w:val="99"/>
        <w:sz w:val="24"/>
        <w:szCs w:val="24"/>
        <w:lang w:val="en-US" w:eastAsia="en-US" w:bidi="ar-SA"/>
      </w:rPr>
    </w:lvl>
    <w:lvl w:ilvl="3">
      <w:numFmt w:val="bullet"/>
      <w:lvlText w:val="•"/>
      <w:lvlJc w:val="left"/>
      <w:pPr>
        <w:ind w:left="2884" w:hanging="576"/>
      </w:pPr>
      <w:rPr>
        <w:rFonts w:hint="default"/>
        <w:lang w:val="en-US" w:eastAsia="en-US" w:bidi="ar-SA"/>
      </w:rPr>
    </w:lvl>
    <w:lvl w:ilvl="4">
      <w:numFmt w:val="bullet"/>
      <w:lvlText w:val="•"/>
      <w:lvlJc w:val="left"/>
      <w:pPr>
        <w:ind w:left="3527" w:hanging="576"/>
      </w:pPr>
      <w:rPr>
        <w:rFonts w:hint="default"/>
        <w:lang w:val="en-US" w:eastAsia="en-US" w:bidi="ar-SA"/>
      </w:rPr>
    </w:lvl>
    <w:lvl w:ilvl="5">
      <w:numFmt w:val="bullet"/>
      <w:lvlText w:val="•"/>
      <w:lvlJc w:val="left"/>
      <w:pPr>
        <w:ind w:left="4169" w:hanging="576"/>
      </w:pPr>
      <w:rPr>
        <w:rFonts w:hint="default"/>
        <w:lang w:val="en-US" w:eastAsia="en-US" w:bidi="ar-SA"/>
      </w:rPr>
    </w:lvl>
    <w:lvl w:ilvl="6">
      <w:numFmt w:val="bullet"/>
      <w:lvlText w:val="•"/>
      <w:lvlJc w:val="left"/>
      <w:pPr>
        <w:ind w:left="4812" w:hanging="576"/>
      </w:pPr>
      <w:rPr>
        <w:rFonts w:hint="default"/>
        <w:lang w:val="en-US" w:eastAsia="en-US" w:bidi="ar-SA"/>
      </w:rPr>
    </w:lvl>
    <w:lvl w:ilvl="7">
      <w:numFmt w:val="bullet"/>
      <w:lvlText w:val="•"/>
      <w:lvlJc w:val="left"/>
      <w:pPr>
        <w:ind w:left="5454" w:hanging="576"/>
      </w:pPr>
      <w:rPr>
        <w:rFonts w:hint="default"/>
        <w:lang w:val="en-US" w:eastAsia="en-US" w:bidi="ar-SA"/>
      </w:rPr>
    </w:lvl>
    <w:lvl w:ilvl="8">
      <w:numFmt w:val="bullet"/>
      <w:lvlText w:val="•"/>
      <w:lvlJc w:val="left"/>
      <w:pPr>
        <w:ind w:left="6097" w:hanging="576"/>
      </w:pPr>
      <w:rPr>
        <w:rFonts w:hint="default"/>
        <w:lang w:val="en-US" w:eastAsia="en-US" w:bidi="ar-SA"/>
      </w:rPr>
    </w:lvl>
  </w:abstractNum>
  <w:abstractNum w:abstractNumId="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16171536"/>
    <w:multiLevelType w:val="multilevel"/>
    <w:tmpl w:val="EFA67B76"/>
    <w:lvl w:ilvl="0">
      <w:start w:val="32"/>
      <w:numFmt w:val="decimal"/>
      <w:lvlText w:val="%1"/>
      <w:lvlJc w:val="left"/>
      <w:pPr>
        <w:ind w:left="726" w:hanging="612"/>
      </w:pPr>
      <w:rPr>
        <w:rFonts w:hint="default"/>
        <w:lang w:val="en-US" w:eastAsia="en-US" w:bidi="ar-SA"/>
      </w:rPr>
    </w:lvl>
    <w:lvl w:ilvl="1">
      <w:start w:val="1"/>
      <w:numFmt w:val="decimal"/>
      <w:lvlText w:val="%1.%2"/>
      <w:lvlJc w:val="left"/>
      <w:pPr>
        <w:ind w:left="726" w:hanging="612"/>
      </w:pPr>
      <w:rPr>
        <w:rFonts w:ascii="Times New Roman" w:eastAsia="Times New Roman" w:hAnsi="Times New Roman" w:cs="Times New Roman" w:hint="default"/>
        <w:spacing w:val="-25"/>
        <w:w w:val="99"/>
        <w:sz w:val="24"/>
        <w:szCs w:val="24"/>
        <w:lang w:val="en-US" w:eastAsia="en-US" w:bidi="ar-SA"/>
      </w:rPr>
    </w:lvl>
    <w:lvl w:ilvl="2">
      <w:numFmt w:val="bullet"/>
      <w:lvlText w:val="•"/>
      <w:lvlJc w:val="left"/>
      <w:pPr>
        <w:ind w:left="1996" w:hanging="612"/>
      </w:pPr>
      <w:rPr>
        <w:rFonts w:hint="default"/>
        <w:lang w:val="en-US" w:eastAsia="en-US" w:bidi="ar-SA"/>
      </w:rPr>
    </w:lvl>
    <w:lvl w:ilvl="3">
      <w:numFmt w:val="bullet"/>
      <w:lvlText w:val="•"/>
      <w:lvlJc w:val="left"/>
      <w:pPr>
        <w:ind w:left="2634" w:hanging="612"/>
      </w:pPr>
      <w:rPr>
        <w:rFonts w:hint="default"/>
        <w:lang w:val="en-US" w:eastAsia="en-US" w:bidi="ar-SA"/>
      </w:rPr>
    </w:lvl>
    <w:lvl w:ilvl="4">
      <w:numFmt w:val="bullet"/>
      <w:lvlText w:val="•"/>
      <w:lvlJc w:val="left"/>
      <w:pPr>
        <w:ind w:left="3273" w:hanging="612"/>
      </w:pPr>
      <w:rPr>
        <w:rFonts w:hint="default"/>
        <w:lang w:val="en-US" w:eastAsia="en-US" w:bidi="ar-SA"/>
      </w:rPr>
    </w:lvl>
    <w:lvl w:ilvl="5">
      <w:numFmt w:val="bullet"/>
      <w:lvlText w:val="•"/>
      <w:lvlJc w:val="left"/>
      <w:pPr>
        <w:ind w:left="3911" w:hanging="612"/>
      </w:pPr>
      <w:rPr>
        <w:rFonts w:hint="default"/>
        <w:lang w:val="en-US" w:eastAsia="en-US" w:bidi="ar-SA"/>
      </w:rPr>
    </w:lvl>
    <w:lvl w:ilvl="6">
      <w:numFmt w:val="bullet"/>
      <w:lvlText w:val="•"/>
      <w:lvlJc w:val="left"/>
      <w:pPr>
        <w:ind w:left="4549" w:hanging="612"/>
      </w:pPr>
      <w:rPr>
        <w:rFonts w:hint="default"/>
        <w:lang w:val="en-US" w:eastAsia="en-US" w:bidi="ar-SA"/>
      </w:rPr>
    </w:lvl>
    <w:lvl w:ilvl="7">
      <w:numFmt w:val="bullet"/>
      <w:lvlText w:val="•"/>
      <w:lvlJc w:val="left"/>
      <w:pPr>
        <w:ind w:left="5188" w:hanging="612"/>
      </w:pPr>
      <w:rPr>
        <w:rFonts w:hint="default"/>
        <w:lang w:val="en-US" w:eastAsia="en-US" w:bidi="ar-SA"/>
      </w:rPr>
    </w:lvl>
    <w:lvl w:ilvl="8">
      <w:numFmt w:val="bullet"/>
      <w:lvlText w:val="•"/>
      <w:lvlJc w:val="left"/>
      <w:pPr>
        <w:ind w:left="5826" w:hanging="612"/>
      </w:pPr>
      <w:rPr>
        <w:rFonts w:hint="default"/>
        <w:lang w:val="en-US" w:eastAsia="en-US" w:bidi="ar-SA"/>
      </w:rPr>
    </w:lvl>
  </w:abstractNum>
  <w:abstractNum w:abstractNumId="8" w15:restartNumberingAfterBreak="0">
    <w:nsid w:val="162D6D35"/>
    <w:multiLevelType w:val="hybridMultilevel"/>
    <w:tmpl w:val="C11AA8F6"/>
    <w:lvl w:ilvl="0" w:tplc="7E48EFF0">
      <w:start w:val="1"/>
      <w:numFmt w:val="lowerLetter"/>
      <w:lvlText w:val="(%1)"/>
      <w:lvlJc w:val="left"/>
      <w:pPr>
        <w:ind w:left="1310" w:hanging="576"/>
      </w:pPr>
      <w:rPr>
        <w:rFonts w:ascii="Times New Roman" w:eastAsia="Times New Roman" w:hAnsi="Times New Roman" w:cs="Times New Roman" w:hint="default"/>
        <w:spacing w:val="-2"/>
        <w:w w:val="99"/>
        <w:sz w:val="24"/>
        <w:szCs w:val="24"/>
        <w:lang w:val="en-US" w:eastAsia="en-US" w:bidi="ar-SA"/>
      </w:rPr>
    </w:lvl>
    <w:lvl w:ilvl="1" w:tplc="6C9065B4">
      <w:numFmt w:val="bullet"/>
      <w:lvlText w:val="•"/>
      <w:lvlJc w:val="left"/>
      <w:pPr>
        <w:ind w:left="1895" w:hanging="576"/>
      </w:pPr>
      <w:rPr>
        <w:rFonts w:hint="default"/>
        <w:lang w:val="en-US" w:eastAsia="en-US" w:bidi="ar-SA"/>
      </w:rPr>
    </w:lvl>
    <w:lvl w:ilvl="2" w:tplc="1BF6FA42">
      <w:numFmt w:val="bullet"/>
      <w:lvlText w:val="•"/>
      <w:lvlJc w:val="left"/>
      <w:pPr>
        <w:ind w:left="2471" w:hanging="576"/>
      </w:pPr>
      <w:rPr>
        <w:rFonts w:hint="default"/>
        <w:lang w:val="en-US" w:eastAsia="en-US" w:bidi="ar-SA"/>
      </w:rPr>
    </w:lvl>
    <w:lvl w:ilvl="3" w:tplc="597ECC70">
      <w:numFmt w:val="bullet"/>
      <w:lvlText w:val="•"/>
      <w:lvlJc w:val="left"/>
      <w:pPr>
        <w:ind w:left="3046" w:hanging="576"/>
      </w:pPr>
      <w:rPr>
        <w:rFonts w:hint="default"/>
        <w:lang w:val="en-US" w:eastAsia="en-US" w:bidi="ar-SA"/>
      </w:rPr>
    </w:lvl>
    <w:lvl w:ilvl="4" w:tplc="7C809A08">
      <w:numFmt w:val="bullet"/>
      <w:lvlText w:val="•"/>
      <w:lvlJc w:val="left"/>
      <w:pPr>
        <w:ind w:left="3622" w:hanging="576"/>
      </w:pPr>
      <w:rPr>
        <w:rFonts w:hint="default"/>
        <w:lang w:val="en-US" w:eastAsia="en-US" w:bidi="ar-SA"/>
      </w:rPr>
    </w:lvl>
    <w:lvl w:ilvl="5" w:tplc="97066EEC">
      <w:numFmt w:val="bullet"/>
      <w:lvlText w:val="•"/>
      <w:lvlJc w:val="left"/>
      <w:pPr>
        <w:ind w:left="4197" w:hanging="576"/>
      </w:pPr>
      <w:rPr>
        <w:rFonts w:hint="default"/>
        <w:lang w:val="en-US" w:eastAsia="en-US" w:bidi="ar-SA"/>
      </w:rPr>
    </w:lvl>
    <w:lvl w:ilvl="6" w:tplc="BF90A166">
      <w:numFmt w:val="bullet"/>
      <w:lvlText w:val="•"/>
      <w:lvlJc w:val="left"/>
      <w:pPr>
        <w:ind w:left="4773" w:hanging="576"/>
      </w:pPr>
      <w:rPr>
        <w:rFonts w:hint="default"/>
        <w:lang w:val="en-US" w:eastAsia="en-US" w:bidi="ar-SA"/>
      </w:rPr>
    </w:lvl>
    <w:lvl w:ilvl="7" w:tplc="45B8068E">
      <w:numFmt w:val="bullet"/>
      <w:lvlText w:val="•"/>
      <w:lvlJc w:val="left"/>
      <w:pPr>
        <w:ind w:left="5348" w:hanging="576"/>
      </w:pPr>
      <w:rPr>
        <w:rFonts w:hint="default"/>
        <w:lang w:val="en-US" w:eastAsia="en-US" w:bidi="ar-SA"/>
      </w:rPr>
    </w:lvl>
    <w:lvl w:ilvl="8" w:tplc="F9586F54">
      <w:numFmt w:val="bullet"/>
      <w:lvlText w:val="•"/>
      <w:lvlJc w:val="left"/>
      <w:pPr>
        <w:ind w:left="5924" w:hanging="576"/>
      </w:pPr>
      <w:rPr>
        <w:rFonts w:hint="default"/>
        <w:lang w:val="en-US" w:eastAsia="en-US" w:bidi="ar-SA"/>
      </w:rPr>
    </w:lvl>
  </w:abstractNum>
  <w:abstractNum w:abstractNumId="9" w15:restartNumberingAfterBreak="0">
    <w:nsid w:val="1C3A0179"/>
    <w:multiLevelType w:val="multilevel"/>
    <w:tmpl w:val="3AE85348"/>
    <w:lvl w:ilvl="0">
      <w:start w:val="20"/>
      <w:numFmt w:val="decimal"/>
      <w:lvlText w:val="%1"/>
      <w:lvlJc w:val="left"/>
      <w:pPr>
        <w:ind w:left="770" w:hanging="612"/>
      </w:pPr>
      <w:rPr>
        <w:rFonts w:hint="default"/>
        <w:lang w:val="en-US" w:eastAsia="en-US" w:bidi="ar-SA"/>
      </w:rPr>
    </w:lvl>
    <w:lvl w:ilvl="1">
      <w:start w:val="4"/>
      <w:numFmt w:val="decimal"/>
      <w:lvlText w:val="%1.%2"/>
      <w:lvlJc w:val="left"/>
      <w:pPr>
        <w:ind w:left="770" w:hanging="612"/>
      </w:pPr>
      <w:rPr>
        <w:rFonts w:ascii="Times New Roman" w:eastAsia="Times New Roman" w:hAnsi="Times New Roman" w:cs="Times New Roman" w:hint="default"/>
        <w:spacing w:val="-27"/>
        <w:w w:val="99"/>
        <w:sz w:val="24"/>
        <w:szCs w:val="24"/>
        <w:lang w:val="en-US" w:eastAsia="en-US" w:bidi="ar-SA"/>
      </w:rPr>
    </w:lvl>
    <w:lvl w:ilvl="2">
      <w:numFmt w:val="bullet"/>
      <w:lvlText w:val="•"/>
      <w:lvlJc w:val="left"/>
      <w:pPr>
        <w:ind w:left="2039" w:hanging="612"/>
      </w:pPr>
      <w:rPr>
        <w:rFonts w:hint="default"/>
        <w:lang w:val="en-US" w:eastAsia="en-US" w:bidi="ar-SA"/>
      </w:rPr>
    </w:lvl>
    <w:lvl w:ilvl="3">
      <w:numFmt w:val="bullet"/>
      <w:lvlText w:val="•"/>
      <w:lvlJc w:val="left"/>
      <w:pPr>
        <w:ind w:left="2668" w:hanging="612"/>
      </w:pPr>
      <w:rPr>
        <w:rFonts w:hint="default"/>
        <w:lang w:val="en-US" w:eastAsia="en-US" w:bidi="ar-SA"/>
      </w:rPr>
    </w:lvl>
    <w:lvl w:ilvl="4">
      <w:numFmt w:val="bullet"/>
      <w:lvlText w:val="•"/>
      <w:lvlJc w:val="left"/>
      <w:pPr>
        <w:ind w:left="3298" w:hanging="612"/>
      </w:pPr>
      <w:rPr>
        <w:rFonts w:hint="default"/>
        <w:lang w:val="en-US" w:eastAsia="en-US" w:bidi="ar-SA"/>
      </w:rPr>
    </w:lvl>
    <w:lvl w:ilvl="5">
      <w:numFmt w:val="bullet"/>
      <w:lvlText w:val="•"/>
      <w:lvlJc w:val="left"/>
      <w:pPr>
        <w:ind w:left="3927" w:hanging="612"/>
      </w:pPr>
      <w:rPr>
        <w:rFonts w:hint="default"/>
        <w:lang w:val="en-US" w:eastAsia="en-US" w:bidi="ar-SA"/>
      </w:rPr>
    </w:lvl>
    <w:lvl w:ilvl="6">
      <w:numFmt w:val="bullet"/>
      <w:lvlText w:val="•"/>
      <w:lvlJc w:val="left"/>
      <w:pPr>
        <w:ind w:left="4557" w:hanging="612"/>
      </w:pPr>
      <w:rPr>
        <w:rFonts w:hint="default"/>
        <w:lang w:val="en-US" w:eastAsia="en-US" w:bidi="ar-SA"/>
      </w:rPr>
    </w:lvl>
    <w:lvl w:ilvl="7">
      <w:numFmt w:val="bullet"/>
      <w:lvlText w:val="•"/>
      <w:lvlJc w:val="left"/>
      <w:pPr>
        <w:ind w:left="5186" w:hanging="612"/>
      </w:pPr>
      <w:rPr>
        <w:rFonts w:hint="default"/>
        <w:lang w:val="en-US" w:eastAsia="en-US" w:bidi="ar-SA"/>
      </w:rPr>
    </w:lvl>
    <w:lvl w:ilvl="8">
      <w:numFmt w:val="bullet"/>
      <w:lvlText w:val="•"/>
      <w:lvlJc w:val="left"/>
      <w:pPr>
        <w:ind w:left="5816" w:hanging="612"/>
      </w:pPr>
      <w:rPr>
        <w:rFonts w:hint="default"/>
        <w:lang w:val="en-US" w:eastAsia="en-US" w:bidi="ar-SA"/>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1031"/>
        </w:tabs>
        <w:ind w:left="103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0C6742F"/>
    <w:multiLevelType w:val="multilevel"/>
    <w:tmpl w:val="40820F0A"/>
    <w:lvl w:ilvl="0">
      <w:start w:val="21"/>
      <w:numFmt w:val="decimal"/>
      <w:lvlText w:val="%1"/>
      <w:lvlJc w:val="left"/>
      <w:pPr>
        <w:ind w:left="770" w:hanging="612"/>
      </w:pPr>
      <w:rPr>
        <w:rFonts w:hint="default"/>
        <w:lang w:val="en-US" w:eastAsia="en-US" w:bidi="ar-SA"/>
      </w:rPr>
    </w:lvl>
    <w:lvl w:ilvl="1">
      <w:start w:val="1"/>
      <w:numFmt w:val="decimal"/>
      <w:lvlText w:val="%1.%2"/>
      <w:lvlJc w:val="left"/>
      <w:pPr>
        <w:ind w:left="770" w:hanging="612"/>
      </w:pPr>
      <w:rPr>
        <w:rFonts w:ascii="Times New Roman" w:eastAsia="Times New Roman" w:hAnsi="Times New Roman" w:cs="Times New Roman" w:hint="default"/>
        <w:spacing w:val="-21"/>
        <w:w w:val="99"/>
        <w:sz w:val="24"/>
        <w:szCs w:val="24"/>
        <w:lang w:val="en-US" w:eastAsia="en-US" w:bidi="ar-SA"/>
      </w:rPr>
    </w:lvl>
    <w:lvl w:ilvl="2">
      <w:numFmt w:val="bullet"/>
      <w:lvlText w:val="•"/>
      <w:lvlJc w:val="left"/>
      <w:pPr>
        <w:ind w:left="2039" w:hanging="612"/>
      </w:pPr>
      <w:rPr>
        <w:rFonts w:hint="default"/>
        <w:lang w:val="en-US" w:eastAsia="en-US" w:bidi="ar-SA"/>
      </w:rPr>
    </w:lvl>
    <w:lvl w:ilvl="3">
      <w:numFmt w:val="bullet"/>
      <w:lvlText w:val="•"/>
      <w:lvlJc w:val="left"/>
      <w:pPr>
        <w:ind w:left="2668" w:hanging="612"/>
      </w:pPr>
      <w:rPr>
        <w:rFonts w:hint="default"/>
        <w:lang w:val="en-US" w:eastAsia="en-US" w:bidi="ar-SA"/>
      </w:rPr>
    </w:lvl>
    <w:lvl w:ilvl="4">
      <w:numFmt w:val="bullet"/>
      <w:lvlText w:val="•"/>
      <w:lvlJc w:val="left"/>
      <w:pPr>
        <w:ind w:left="3298" w:hanging="612"/>
      </w:pPr>
      <w:rPr>
        <w:rFonts w:hint="default"/>
        <w:lang w:val="en-US" w:eastAsia="en-US" w:bidi="ar-SA"/>
      </w:rPr>
    </w:lvl>
    <w:lvl w:ilvl="5">
      <w:numFmt w:val="bullet"/>
      <w:lvlText w:val="•"/>
      <w:lvlJc w:val="left"/>
      <w:pPr>
        <w:ind w:left="3927" w:hanging="612"/>
      </w:pPr>
      <w:rPr>
        <w:rFonts w:hint="default"/>
        <w:lang w:val="en-US" w:eastAsia="en-US" w:bidi="ar-SA"/>
      </w:rPr>
    </w:lvl>
    <w:lvl w:ilvl="6">
      <w:numFmt w:val="bullet"/>
      <w:lvlText w:val="•"/>
      <w:lvlJc w:val="left"/>
      <w:pPr>
        <w:ind w:left="4557" w:hanging="612"/>
      </w:pPr>
      <w:rPr>
        <w:rFonts w:hint="default"/>
        <w:lang w:val="en-US" w:eastAsia="en-US" w:bidi="ar-SA"/>
      </w:rPr>
    </w:lvl>
    <w:lvl w:ilvl="7">
      <w:numFmt w:val="bullet"/>
      <w:lvlText w:val="•"/>
      <w:lvlJc w:val="left"/>
      <w:pPr>
        <w:ind w:left="5186" w:hanging="612"/>
      </w:pPr>
      <w:rPr>
        <w:rFonts w:hint="default"/>
        <w:lang w:val="en-US" w:eastAsia="en-US" w:bidi="ar-SA"/>
      </w:rPr>
    </w:lvl>
    <w:lvl w:ilvl="8">
      <w:numFmt w:val="bullet"/>
      <w:lvlText w:val="•"/>
      <w:lvlJc w:val="left"/>
      <w:pPr>
        <w:ind w:left="5816" w:hanging="612"/>
      </w:pPr>
      <w:rPr>
        <w:rFonts w:hint="default"/>
        <w:lang w:val="en-US" w:eastAsia="en-US" w:bidi="ar-SA"/>
      </w:rPr>
    </w:lvl>
  </w:abstractNum>
  <w:abstractNum w:abstractNumId="12" w15:restartNumberingAfterBreak="0">
    <w:nsid w:val="24D70BB8"/>
    <w:multiLevelType w:val="multilevel"/>
    <w:tmpl w:val="5DBA33A4"/>
    <w:lvl w:ilvl="0">
      <w:start w:val="3"/>
      <w:numFmt w:val="decimal"/>
      <w:lvlText w:val="%1"/>
      <w:lvlJc w:val="left"/>
      <w:pPr>
        <w:ind w:left="893" w:hanging="612"/>
      </w:pPr>
      <w:rPr>
        <w:rFonts w:hint="default"/>
        <w:lang w:val="en-US" w:eastAsia="en-US" w:bidi="ar-SA"/>
      </w:rPr>
    </w:lvl>
    <w:lvl w:ilvl="1">
      <w:start w:val="1"/>
      <w:numFmt w:val="decimal"/>
      <w:lvlText w:val="%1.%2"/>
      <w:lvlJc w:val="left"/>
      <w:pPr>
        <w:ind w:left="893" w:hanging="612"/>
      </w:pPr>
      <w:rPr>
        <w:rFonts w:ascii="Times New Roman" w:eastAsia="Times New Roman" w:hAnsi="Times New Roman" w:cs="Times New Roman" w:hint="default"/>
        <w:spacing w:val="-1"/>
        <w:w w:val="99"/>
        <w:sz w:val="24"/>
        <w:szCs w:val="24"/>
        <w:lang w:val="en-US" w:eastAsia="en-US" w:bidi="ar-SA"/>
      </w:rPr>
    </w:lvl>
    <w:lvl w:ilvl="2">
      <w:numFmt w:val="bullet"/>
      <w:lvlText w:val="•"/>
      <w:lvlJc w:val="left"/>
      <w:pPr>
        <w:ind w:left="2163" w:hanging="612"/>
      </w:pPr>
      <w:rPr>
        <w:rFonts w:hint="default"/>
        <w:lang w:val="en-US" w:eastAsia="en-US" w:bidi="ar-SA"/>
      </w:rPr>
    </w:lvl>
    <w:lvl w:ilvl="3">
      <w:numFmt w:val="bullet"/>
      <w:lvlText w:val="•"/>
      <w:lvlJc w:val="left"/>
      <w:pPr>
        <w:ind w:left="2795" w:hanging="612"/>
      </w:pPr>
      <w:rPr>
        <w:rFonts w:hint="default"/>
        <w:lang w:val="en-US" w:eastAsia="en-US" w:bidi="ar-SA"/>
      </w:rPr>
    </w:lvl>
    <w:lvl w:ilvl="4">
      <w:numFmt w:val="bullet"/>
      <w:lvlText w:val="•"/>
      <w:lvlJc w:val="left"/>
      <w:pPr>
        <w:ind w:left="3427" w:hanging="612"/>
      </w:pPr>
      <w:rPr>
        <w:rFonts w:hint="default"/>
        <w:lang w:val="en-US" w:eastAsia="en-US" w:bidi="ar-SA"/>
      </w:rPr>
    </w:lvl>
    <w:lvl w:ilvl="5">
      <w:numFmt w:val="bullet"/>
      <w:lvlText w:val="•"/>
      <w:lvlJc w:val="left"/>
      <w:pPr>
        <w:ind w:left="4059" w:hanging="612"/>
      </w:pPr>
      <w:rPr>
        <w:rFonts w:hint="default"/>
        <w:lang w:val="en-US" w:eastAsia="en-US" w:bidi="ar-SA"/>
      </w:rPr>
    </w:lvl>
    <w:lvl w:ilvl="6">
      <w:numFmt w:val="bullet"/>
      <w:lvlText w:val="•"/>
      <w:lvlJc w:val="left"/>
      <w:pPr>
        <w:ind w:left="4690" w:hanging="612"/>
      </w:pPr>
      <w:rPr>
        <w:rFonts w:hint="default"/>
        <w:lang w:val="en-US" w:eastAsia="en-US" w:bidi="ar-SA"/>
      </w:rPr>
    </w:lvl>
    <w:lvl w:ilvl="7">
      <w:numFmt w:val="bullet"/>
      <w:lvlText w:val="•"/>
      <w:lvlJc w:val="left"/>
      <w:pPr>
        <w:ind w:left="5322" w:hanging="612"/>
      </w:pPr>
      <w:rPr>
        <w:rFonts w:hint="default"/>
        <w:lang w:val="en-US" w:eastAsia="en-US" w:bidi="ar-SA"/>
      </w:rPr>
    </w:lvl>
    <w:lvl w:ilvl="8">
      <w:numFmt w:val="bullet"/>
      <w:lvlText w:val="•"/>
      <w:lvlJc w:val="left"/>
      <w:pPr>
        <w:ind w:left="5954" w:hanging="612"/>
      </w:pPr>
      <w:rPr>
        <w:rFonts w:hint="default"/>
        <w:lang w:val="en-US" w:eastAsia="en-US" w:bidi="ar-SA"/>
      </w:rPr>
    </w:lvl>
  </w:abstractNum>
  <w:abstractNum w:abstractNumId="13" w15:restartNumberingAfterBreak="0">
    <w:nsid w:val="36854DA5"/>
    <w:multiLevelType w:val="multilevel"/>
    <w:tmpl w:val="5EA0BBBA"/>
    <w:lvl w:ilvl="0">
      <w:start w:val="20"/>
      <w:numFmt w:val="decimal"/>
      <w:lvlText w:val="%1"/>
      <w:lvlJc w:val="left"/>
      <w:pPr>
        <w:ind w:left="770" w:hanging="612"/>
      </w:pPr>
      <w:rPr>
        <w:rFonts w:hint="default"/>
        <w:lang w:val="en-US" w:eastAsia="en-US" w:bidi="ar-SA"/>
      </w:rPr>
    </w:lvl>
    <w:lvl w:ilvl="1">
      <w:start w:val="2"/>
      <w:numFmt w:val="decimal"/>
      <w:lvlText w:val="%1.%2"/>
      <w:lvlJc w:val="left"/>
      <w:pPr>
        <w:ind w:left="770" w:hanging="612"/>
      </w:pPr>
      <w:rPr>
        <w:rFonts w:ascii="Times New Roman" w:eastAsia="Times New Roman" w:hAnsi="Times New Roman" w:cs="Times New Roman" w:hint="default"/>
        <w:spacing w:val="-29"/>
        <w:w w:val="99"/>
        <w:sz w:val="24"/>
        <w:szCs w:val="24"/>
        <w:lang w:val="en-US" w:eastAsia="en-US" w:bidi="ar-SA"/>
      </w:rPr>
    </w:lvl>
    <w:lvl w:ilvl="2">
      <w:numFmt w:val="bullet"/>
      <w:lvlText w:val="•"/>
      <w:lvlJc w:val="left"/>
      <w:pPr>
        <w:ind w:left="2039" w:hanging="612"/>
      </w:pPr>
      <w:rPr>
        <w:rFonts w:hint="default"/>
        <w:lang w:val="en-US" w:eastAsia="en-US" w:bidi="ar-SA"/>
      </w:rPr>
    </w:lvl>
    <w:lvl w:ilvl="3">
      <w:numFmt w:val="bullet"/>
      <w:lvlText w:val="•"/>
      <w:lvlJc w:val="left"/>
      <w:pPr>
        <w:ind w:left="2668" w:hanging="612"/>
      </w:pPr>
      <w:rPr>
        <w:rFonts w:hint="default"/>
        <w:lang w:val="en-US" w:eastAsia="en-US" w:bidi="ar-SA"/>
      </w:rPr>
    </w:lvl>
    <w:lvl w:ilvl="4">
      <w:numFmt w:val="bullet"/>
      <w:lvlText w:val="•"/>
      <w:lvlJc w:val="left"/>
      <w:pPr>
        <w:ind w:left="3298" w:hanging="612"/>
      </w:pPr>
      <w:rPr>
        <w:rFonts w:hint="default"/>
        <w:lang w:val="en-US" w:eastAsia="en-US" w:bidi="ar-SA"/>
      </w:rPr>
    </w:lvl>
    <w:lvl w:ilvl="5">
      <w:numFmt w:val="bullet"/>
      <w:lvlText w:val="•"/>
      <w:lvlJc w:val="left"/>
      <w:pPr>
        <w:ind w:left="3927" w:hanging="612"/>
      </w:pPr>
      <w:rPr>
        <w:rFonts w:hint="default"/>
        <w:lang w:val="en-US" w:eastAsia="en-US" w:bidi="ar-SA"/>
      </w:rPr>
    </w:lvl>
    <w:lvl w:ilvl="6">
      <w:numFmt w:val="bullet"/>
      <w:lvlText w:val="•"/>
      <w:lvlJc w:val="left"/>
      <w:pPr>
        <w:ind w:left="4557" w:hanging="612"/>
      </w:pPr>
      <w:rPr>
        <w:rFonts w:hint="default"/>
        <w:lang w:val="en-US" w:eastAsia="en-US" w:bidi="ar-SA"/>
      </w:rPr>
    </w:lvl>
    <w:lvl w:ilvl="7">
      <w:numFmt w:val="bullet"/>
      <w:lvlText w:val="•"/>
      <w:lvlJc w:val="left"/>
      <w:pPr>
        <w:ind w:left="5186" w:hanging="612"/>
      </w:pPr>
      <w:rPr>
        <w:rFonts w:hint="default"/>
        <w:lang w:val="en-US" w:eastAsia="en-US" w:bidi="ar-SA"/>
      </w:rPr>
    </w:lvl>
    <w:lvl w:ilvl="8">
      <w:numFmt w:val="bullet"/>
      <w:lvlText w:val="•"/>
      <w:lvlJc w:val="left"/>
      <w:pPr>
        <w:ind w:left="5816" w:hanging="612"/>
      </w:pPr>
      <w:rPr>
        <w:rFonts w:hint="default"/>
        <w:lang w:val="en-US" w:eastAsia="en-US" w:bidi="ar-SA"/>
      </w:rPr>
    </w:lvl>
  </w:abstractNum>
  <w:abstractNum w:abstractNumId="14" w15:restartNumberingAfterBreak="0">
    <w:nsid w:val="36A2243B"/>
    <w:multiLevelType w:val="multilevel"/>
    <w:tmpl w:val="42B0ECFA"/>
    <w:lvl w:ilvl="0">
      <w:start w:val="5"/>
      <w:numFmt w:val="decimal"/>
      <w:lvlText w:val="%1"/>
      <w:lvlJc w:val="left"/>
      <w:pPr>
        <w:ind w:left="1094" w:hanging="646"/>
      </w:pPr>
      <w:rPr>
        <w:rFonts w:hint="default"/>
        <w:lang w:val="en-US" w:eastAsia="en-US" w:bidi="ar-SA"/>
      </w:rPr>
    </w:lvl>
    <w:lvl w:ilvl="1">
      <w:start w:val="1"/>
      <w:numFmt w:val="decimal"/>
      <w:lvlText w:val="%1.%2"/>
      <w:lvlJc w:val="left"/>
      <w:pPr>
        <w:ind w:left="1094" w:hanging="646"/>
      </w:pPr>
      <w:rPr>
        <w:rFonts w:ascii="Times New Roman" w:eastAsia="Times New Roman" w:hAnsi="Times New Roman" w:cs="Times New Roman" w:hint="default"/>
        <w:spacing w:val="-20"/>
        <w:w w:val="99"/>
        <w:sz w:val="24"/>
        <w:szCs w:val="24"/>
        <w:lang w:val="en-US" w:eastAsia="en-US" w:bidi="ar-SA"/>
      </w:rPr>
    </w:lvl>
    <w:lvl w:ilvl="2">
      <w:numFmt w:val="bullet"/>
      <w:lvlText w:val="•"/>
      <w:lvlJc w:val="left"/>
      <w:pPr>
        <w:ind w:left="2356" w:hanging="646"/>
      </w:pPr>
      <w:rPr>
        <w:rFonts w:hint="default"/>
        <w:lang w:val="en-US" w:eastAsia="en-US" w:bidi="ar-SA"/>
      </w:rPr>
    </w:lvl>
    <w:lvl w:ilvl="3">
      <w:numFmt w:val="bullet"/>
      <w:lvlText w:val="•"/>
      <w:lvlJc w:val="left"/>
      <w:pPr>
        <w:ind w:left="2984" w:hanging="646"/>
      </w:pPr>
      <w:rPr>
        <w:rFonts w:hint="default"/>
        <w:lang w:val="en-US" w:eastAsia="en-US" w:bidi="ar-SA"/>
      </w:rPr>
    </w:lvl>
    <w:lvl w:ilvl="4">
      <w:numFmt w:val="bullet"/>
      <w:lvlText w:val="•"/>
      <w:lvlJc w:val="left"/>
      <w:pPr>
        <w:ind w:left="3612" w:hanging="646"/>
      </w:pPr>
      <w:rPr>
        <w:rFonts w:hint="default"/>
        <w:lang w:val="en-US" w:eastAsia="en-US" w:bidi="ar-SA"/>
      </w:rPr>
    </w:lvl>
    <w:lvl w:ilvl="5">
      <w:numFmt w:val="bullet"/>
      <w:lvlText w:val="•"/>
      <w:lvlJc w:val="left"/>
      <w:pPr>
        <w:ind w:left="4241" w:hanging="646"/>
      </w:pPr>
      <w:rPr>
        <w:rFonts w:hint="default"/>
        <w:lang w:val="en-US" w:eastAsia="en-US" w:bidi="ar-SA"/>
      </w:rPr>
    </w:lvl>
    <w:lvl w:ilvl="6">
      <w:numFmt w:val="bullet"/>
      <w:lvlText w:val="•"/>
      <w:lvlJc w:val="left"/>
      <w:pPr>
        <w:ind w:left="4869" w:hanging="646"/>
      </w:pPr>
      <w:rPr>
        <w:rFonts w:hint="default"/>
        <w:lang w:val="en-US" w:eastAsia="en-US" w:bidi="ar-SA"/>
      </w:rPr>
    </w:lvl>
    <w:lvl w:ilvl="7">
      <w:numFmt w:val="bullet"/>
      <w:lvlText w:val="•"/>
      <w:lvlJc w:val="left"/>
      <w:pPr>
        <w:ind w:left="5497" w:hanging="646"/>
      </w:pPr>
      <w:rPr>
        <w:rFonts w:hint="default"/>
        <w:lang w:val="en-US" w:eastAsia="en-US" w:bidi="ar-SA"/>
      </w:rPr>
    </w:lvl>
    <w:lvl w:ilvl="8">
      <w:numFmt w:val="bullet"/>
      <w:lvlText w:val="•"/>
      <w:lvlJc w:val="left"/>
      <w:pPr>
        <w:ind w:left="6125" w:hanging="646"/>
      </w:pPr>
      <w:rPr>
        <w:rFonts w:hint="default"/>
        <w:lang w:val="en-US" w:eastAsia="en-US" w:bidi="ar-SA"/>
      </w:rPr>
    </w:lvl>
  </w:abstractNum>
  <w:abstractNum w:abstractNumId="15" w15:restartNumberingAfterBreak="0">
    <w:nsid w:val="3C942ED8"/>
    <w:multiLevelType w:val="multilevel"/>
    <w:tmpl w:val="F4A2B310"/>
    <w:lvl w:ilvl="0">
      <w:start w:val="9"/>
      <w:numFmt w:val="decimal"/>
      <w:lvlText w:val="%1"/>
      <w:lvlJc w:val="left"/>
      <w:pPr>
        <w:ind w:left="741" w:hanging="600"/>
      </w:pPr>
      <w:rPr>
        <w:rFonts w:hint="default"/>
        <w:lang w:val="en-US" w:eastAsia="en-US" w:bidi="ar-SA"/>
      </w:rPr>
    </w:lvl>
    <w:lvl w:ilvl="1">
      <w:start w:val="1"/>
      <w:numFmt w:val="decimal"/>
      <w:lvlText w:val="%1.%2"/>
      <w:lvlJc w:val="left"/>
      <w:pPr>
        <w:ind w:left="741" w:hanging="600"/>
      </w:pPr>
      <w:rPr>
        <w:rFonts w:ascii="Times New Roman" w:eastAsia="Times New Roman" w:hAnsi="Times New Roman" w:cs="Times New Roman" w:hint="default"/>
        <w:spacing w:val="-21"/>
        <w:w w:val="99"/>
        <w:sz w:val="24"/>
        <w:szCs w:val="24"/>
        <w:lang w:val="en-US" w:eastAsia="en-US" w:bidi="ar-SA"/>
      </w:rPr>
    </w:lvl>
    <w:lvl w:ilvl="2">
      <w:start w:val="1"/>
      <w:numFmt w:val="lowerLetter"/>
      <w:lvlText w:val="(%3)"/>
      <w:lvlJc w:val="left"/>
      <w:pPr>
        <w:ind w:left="681" w:hanging="377"/>
      </w:pPr>
      <w:rPr>
        <w:rFonts w:ascii="Times New Roman" w:eastAsia="Times New Roman" w:hAnsi="Times New Roman" w:cs="Times New Roman" w:hint="default"/>
        <w:spacing w:val="-11"/>
        <w:w w:val="99"/>
        <w:sz w:val="24"/>
        <w:szCs w:val="24"/>
        <w:lang w:val="en-US" w:eastAsia="en-US" w:bidi="ar-SA"/>
      </w:rPr>
    </w:lvl>
    <w:lvl w:ilvl="3">
      <w:numFmt w:val="bullet"/>
      <w:lvlText w:val="•"/>
      <w:lvlJc w:val="left"/>
      <w:pPr>
        <w:ind w:left="2159" w:hanging="377"/>
      </w:pPr>
      <w:rPr>
        <w:rFonts w:hint="default"/>
        <w:lang w:val="en-US" w:eastAsia="en-US" w:bidi="ar-SA"/>
      </w:rPr>
    </w:lvl>
    <w:lvl w:ilvl="4">
      <w:numFmt w:val="bullet"/>
      <w:lvlText w:val="•"/>
      <w:lvlJc w:val="left"/>
      <w:pPr>
        <w:ind w:left="2869" w:hanging="377"/>
      </w:pPr>
      <w:rPr>
        <w:rFonts w:hint="default"/>
        <w:lang w:val="en-US" w:eastAsia="en-US" w:bidi="ar-SA"/>
      </w:rPr>
    </w:lvl>
    <w:lvl w:ilvl="5">
      <w:numFmt w:val="bullet"/>
      <w:lvlText w:val="•"/>
      <w:lvlJc w:val="left"/>
      <w:pPr>
        <w:ind w:left="3579" w:hanging="377"/>
      </w:pPr>
      <w:rPr>
        <w:rFonts w:hint="default"/>
        <w:lang w:val="en-US" w:eastAsia="en-US" w:bidi="ar-SA"/>
      </w:rPr>
    </w:lvl>
    <w:lvl w:ilvl="6">
      <w:numFmt w:val="bullet"/>
      <w:lvlText w:val="•"/>
      <w:lvlJc w:val="left"/>
      <w:pPr>
        <w:ind w:left="4289" w:hanging="377"/>
      </w:pPr>
      <w:rPr>
        <w:rFonts w:hint="default"/>
        <w:lang w:val="en-US" w:eastAsia="en-US" w:bidi="ar-SA"/>
      </w:rPr>
    </w:lvl>
    <w:lvl w:ilvl="7">
      <w:numFmt w:val="bullet"/>
      <w:lvlText w:val="•"/>
      <w:lvlJc w:val="left"/>
      <w:pPr>
        <w:ind w:left="4999" w:hanging="377"/>
      </w:pPr>
      <w:rPr>
        <w:rFonts w:hint="default"/>
        <w:lang w:val="en-US" w:eastAsia="en-US" w:bidi="ar-SA"/>
      </w:rPr>
    </w:lvl>
    <w:lvl w:ilvl="8">
      <w:numFmt w:val="bullet"/>
      <w:lvlText w:val="•"/>
      <w:lvlJc w:val="left"/>
      <w:pPr>
        <w:ind w:left="5709" w:hanging="377"/>
      </w:pPr>
      <w:rPr>
        <w:rFonts w:hint="default"/>
        <w:lang w:val="en-US" w:eastAsia="en-US" w:bidi="ar-SA"/>
      </w:rPr>
    </w:lvl>
  </w:abstractNum>
  <w:abstractNum w:abstractNumId="16" w15:restartNumberingAfterBreak="0">
    <w:nsid w:val="431B2990"/>
    <w:multiLevelType w:val="multilevel"/>
    <w:tmpl w:val="0AA47C32"/>
    <w:lvl w:ilvl="0">
      <w:start w:val="25"/>
      <w:numFmt w:val="decimal"/>
      <w:lvlText w:val="%1"/>
      <w:lvlJc w:val="left"/>
      <w:pPr>
        <w:ind w:left="680" w:hanging="548"/>
      </w:pPr>
      <w:rPr>
        <w:rFonts w:hint="default"/>
        <w:lang w:val="en-US" w:eastAsia="en-US" w:bidi="ar-SA"/>
      </w:rPr>
    </w:lvl>
    <w:lvl w:ilvl="1">
      <w:start w:val="2"/>
      <w:numFmt w:val="decimal"/>
      <w:lvlText w:val="%1.%2"/>
      <w:lvlJc w:val="left"/>
      <w:pPr>
        <w:ind w:left="680" w:hanging="548"/>
      </w:pPr>
      <w:rPr>
        <w:rFonts w:ascii="Times New Roman" w:eastAsia="Times New Roman" w:hAnsi="Times New Roman" w:cs="Times New Roman" w:hint="default"/>
        <w:spacing w:val="-3"/>
        <w:w w:val="99"/>
        <w:sz w:val="24"/>
        <w:szCs w:val="24"/>
        <w:lang w:val="en-US" w:eastAsia="en-US" w:bidi="ar-SA"/>
      </w:rPr>
    </w:lvl>
    <w:lvl w:ilvl="2">
      <w:start w:val="1"/>
      <w:numFmt w:val="lowerLetter"/>
      <w:lvlText w:val="(%3)"/>
      <w:lvlJc w:val="left"/>
      <w:pPr>
        <w:ind w:left="1220" w:hanging="548"/>
      </w:pPr>
      <w:rPr>
        <w:rFonts w:ascii="Times New Roman" w:eastAsia="Times New Roman" w:hAnsi="Times New Roman" w:cs="Times New Roman" w:hint="default"/>
        <w:spacing w:val="-18"/>
        <w:w w:val="99"/>
        <w:sz w:val="24"/>
        <w:szCs w:val="24"/>
        <w:lang w:val="en-US" w:eastAsia="en-US" w:bidi="ar-SA"/>
      </w:rPr>
    </w:lvl>
    <w:lvl w:ilvl="3">
      <w:numFmt w:val="bullet"/>
      <w:lvlText w:val="•"/>
      <w:lvlJc w:val="left"/>
      <w:pPr>
        <w:ind w:left="2532" w:hanging="548"/>
      </w:pPr>
      <w:rPr>
        <w:rFonts w:hint="default"/>
        <w:lang w:val="en-US" w:eastAsia="en-US" w:bidi="ar-SA"/>
      </w:rPr>
    </w:lvl>
    <w:lvl w:ilvl="4">
      <w:numFmt w:val="bullet"/>
      <w:lvlText w:val="•"/>
      <w:lvlJc w:val="left"/>
      <w:pPr>
        <w:ind w:left="3189" w:hanging="548"/>
      </w:pPr>
      <w:rPr>
        <w:rFonts w:hint="default"/>
        <w:lang w:val="en-US" w:eastAsia="en-US" w:bidi="ar-SA"/>
      </w:rPr>
    </w:lvl>
    <w:lvl w:ilvl="5">
      <w:numFmt w:val="bullet"/>
      <w:lvlText w:val="•"/>
      <w:lvlJc w:val="left"/>
      <w:pPr>
        <w:ind w:left="3845" w:hanging="548"/>
      </w:pPr>
      <w:rPr>
        <w:rFonts w:hint="default"/>
        <w:lang w:val="en-US" w:eastAsia="en-US" w:bidi="ar-SA"/>
      </w:rPr>
    </w:lvl>
    <w:lvl w:ilvl="6">
      <w:numFmt w:val="bullet"/>
      <w:lvlText w:val="•"/>
      <w:lvlJc w:val="left"/>
      <w:pPr>
        <w:ind w:left="4502" w:hanging="548"/>
      </w:pPr>
      <w:rPr>
        <w:rFonts w:hint="default"/>
        <w:lang w:val="en-US" w:eastAsia="en-US" w:bidi="ar-SA"/>
      </w:rPr>
    </w:lvl>
    <w:lvl w:ilvl="7">
      <w:numFmt w:val="bullet"/>
      <w:lvlText w:val="•"/>
      <w:lvlJc w:val="left"/>
      <w:pPr>
        <w:ind w:left="5158" w:hanging="548"/>
      </w:pPr>
      <w:rPr>
        <w:rFonts w:hint="default"/>
        <w:lang w:val="en-US" w:eastAsia="en-US" w:bidi="ar-SA"/>
      </w:rPr>
    </w:lvl>
    <w:lvl w:ilvl="8">
      <w:numFmt w:val="bullet"/>
      <w:lvlText w:val="•"/>
      <w:lvlJc w:val="left"/>
      <w:pPr>
        <w:ind w:left="5815" w:hanging="548"/>
      </w:pPr>
      <w:rPr>
        <w:rFonts w:hint="default"/>
        <w:lang w:val="en-US" w:eastAsia="en-US" w:bidi="ar-SA"/>
      </w:rPr>
    </w:lvl>
  </w:abstractNum>
  <w:abstractNum w:abstractNumId="17" w15:restartNumberingAfterBreak="0">
    <w:nsid w:val="46AA1B54"/>
    <w:multiLevelType w:val="multilevel"/>
    <w:tmpl w:val="6C823C82"/>
    <w:lvl w:ilvl="0">
      <w:start w:val="22"/>
      <w:numFmt w:val="decimal"/>
      <w:lvlText w:val="%1"/>
      <w:lvlJc w:val="left"/>
      <w:pPr>
        <w:ind w:left="806" w:hanging="612"/>
      </w:pPr>
      <w:rPr>
        <w:rFonts w:hint="default"/>
        <w:lang w:val="en-US" w:eastAsia="en-US" w:bidi="ar-SA"/>
      </w:rPr>
    </w:lvl>
    <w:lvl w:ilvl="1">
      <w:start w:val="1"/>
      <w:numFmt w:val="decimal"/>
      <w:lvlText w:val="%1.%2"/>
      <w:lvlJc w:val="left"/>
      <w:pPr>
        <w:ind w:left="806" w:hanging="612"/>
      </w:pPr>
      <w:rPr>
        <w:rFonts w:ascii="Times New Roman" w:eastAsia="Times New Roman" w:hAnsi="Times New Roman" w:cs="Times New Roman" w:hint="default"/>
        <w:spacing w:val="-3"/>
        <w:w w:val="99"/>
        <w:sz w:val="24"/>
        <w:szCs w:val="24"/>
        <w:lang w:val="en-US" w:eastAsia="en-US" w:bidi="ar-SA"/>
      </w:rPr>
    </w:lvl>
    <w:lvl w:ilvl="2">
      <w:start w:val="1"/>
      <w:numFmt w:val="lowerLetter"/>
      <w:lvlText w:val="(%3)"/>
      <w:lvlJc w:val="left"/>
      <w:pPr>
        <w:ind w:left="1346" w:hanging="576"/>
      </w:pPr>
      <w:rPr>
        <w:rFonts w:ascii="Times New Roman" w:eastAsia="Times New Roman" w:hAnsi="Times New Roman" w:cs="Times New Roman" w:hint="default"/>
        <w:spacing w:val="-18"/>
        <w:w w:val="99"/>
        <w:sz w:val="24"/>
        <w:szCs w:val="24"/>
        <w:lang w:val="en-US" w:eastAsia="en-US" w:bidi="ar-SA"/>
      </w:rPr>
    </w:lvl>
    <w:lvl w:ilvl="3">
      <w:numFmt w:val="bullet"/>
      <w:lvlText w:val="•"/>
      <w:lvlJc w:val="left"/>
      <w:pPr>
        <w:ind w:left="2622" w:hanging="576"/>
      </w:pPr>
      <w:rPr>
        <w:rFonts w:hint="default"/>
        <w:lang w:val="en-US" w:eastAsia="en-US" w:bidi="ar-SA"/>
      </w:rPr>
    </w:lvl>
    <w:lvl w:ilvl="4">
      <w:numFmt w:val="bullet"/>
      <w:lvlText w:val="•"/>
      <w:lvlJc w:val="left"/>
      <w:pPr>
        <w:ind w:left="3263" w:hanging="576"/>
      </w:pPr>
      <w:rPr>
        <w:rFonts w:hint="default"/>
        <w:lang w:val="en-US" w:eastAsia="en-US" w:bidi="ar-SA"/>
      </w:rPr>
    </w:lvl>
    <w:lvl w:ilvl="5">
      <w:numFmt w:val="bullet"/>
      <w:lvlText w:val="•"/>
      <w:lvlJc w:val="left"/>
      <w:pPr>
        <w:ind w:left="3904" w:hanging="576"/>
      </w:pPr>
      <w:rPr>
        <w:rFonts w:hint="default"/>
        <w:lang w:val="en-US" w:eastAsia="en-US" w:bidi="ar-SA"/>
      </w:rPr>
    </w:lvl>
    <w:lvl w:ilvl="6">
      <w:numFmt w:val="bullet"/>
      <w:lvlText w:val="•"/>
      <w:lvlJc w:val="left"/>
      <w:pPr>
        <w:ind w:left="4546" w:hanging="576"/>
      </w:pPr>
      <w:rPr>
        <w:rFonts w:hint="default"/>
        <w:lang w:val="en-US" w:eastAsia="en-US" w:bidi="ar-SA"/>
      </w:rPr>
    </w:lvl>
    <w:lvl w:ilvl="7">
      <w:numFmt w:val="bullet"/>
      <w:lvlText w:val="•"/>
      <w:lvlJc w:val="left"/>
      <w:pPr>
        <w:ind w:left="5187" w:hanging="576"/>
      </w:pPr>
      <w:rPr>
        <w:rFonts w:hint="default"/>
        <w:lang w:val="en-US" w:eastAsia="en-US" w:bidi="ar-SA"/>
      </w:rPr>
    </w:lvl>
    <w:lvl w:ilvl="8">
      <w:numFmt w:val="bullet"/>
      <w:lvlText w:val="•"/>
      <w:lvlJc w:val="left"/>
      <w:pPr>
        <w:ind w:left="5828" w:hanging="576"/>
      </w:pPr>
      <w:rPr>
        <w:rFonts w:hint="default"/>
        <w:lang w:val="en-US" w:eastAsia="en-US" w:bidi="ar-SA"/>
      </w:rPr>
    </w:lvl>
  </w:abstractNum>
  <w:abstractNum w:abstractNumId="18" w15:restartNumberingAfterBreak="0">
    <w:nsid w:val="4AB24DB2"/>
    <w:multiLevelType w:val="hybridMultilevel"/>
    <w:tmpl w:val="DE6EDE86"/>
    <w:lvl w:ilvl="0" w:tplc="7DEA1FF8">
      <w:start w:val="1"/>
      <w:numFmt w:val="lowerLetter"/>
      <w:lvlText w:val="(%1)"/>
      <w:lvlJc w:val="left"/>
      <w:pPr>
        <w:ind w:left="1740" w:hanging="540"/>
        <w:jc w:val="right"/>
      </w:pPr>
      <w:rPr>
        <w:rFonts w:ascii="Times New Roman" w:eastAsia="Times New Roman" w:hAnsi="Times New Roman" w:cs="Times New Roman" w:hint="default"/>
        <w:spacing w:val="-1"/>
        <w:w w:val="99"/>
        <w:sz w:val="24"/>
        <w:szCs w:val="24"/>
        <w:lang w:val="en-US" w:eastAsia="en-US" w:bidi="ar-SA"/>
      </w:rPr>
    </w:lvl>
    <w:lvl w:ilvl="1" w:tplc="EF3ECE74">
      <w:start w:val="1"/>
      <w:numFmt w:val="lowerRoman"/>
      <w:lvlText w:val="(%2)"/>
      <w:lvlJc w:val="left"/>
      <w:pPr>
        <w:ind w:left="2460" w:hanging="720"/>
        <w:jc w:val="right"/>
      </w:pPr>
      <w:rPr>
        <w:rFonts w:ascii="Times New Roman" w:eastAsia="Times New Roman" w:hAnsi="Times New Roman" w:cs="Times New Roman" w:hint="default"/>
        <w:spacing w:val="-5"/>
        <w:w w:val="97"/>
        <w:sz w:val="24"/>
        <w:szCs w:val="24"/>
        <w:lang w:val="en-US" w:eastAsia="en-US" w:bidi="ar-SA"/>
      </w:rPr>
    </w:lvl>
    <w:lvl w:ilvl="2" w:tplc="C56AE744">
      <w:numFmt w:val="bullet"/>
      <w:lvlText w:val="•"/>
      <w:lvlJc w:val="left"/>
      <w:pPr>
        <w:ind w:left="3295" w:hanging="720"/>
      </w:pPr>
      <w:rPr>
        <w:rFonts w:hint="default"/>
        <w:lang w:val="en-US" w:eastAsia="en-US" w:bidi="ar-SA"/>
      </w:rPr>
    </w:lvl>
    <w:lvl w:ilvl="3" w:tplc="B712BC3A">
      <w:numFmt w:val="bullet"/>
      <w:lvlText w:val="•"/>
      <w:lvlJc w:val="left"/>
      <w:pPr>
        <w:ind w:left="4131" w:hanging="720"/>
      </w:pPr>
      <w:rPr>
        <w:rFonts w:hint="default"/>
        <w:lang w:val="en-US" w:eastAsia="en-US" w:bidi="ar-SA"/>
      </w:rPr>
    </w:lvl>
    <w:lvl w:ilvl="4" w:tplc="6E2AD552">
      <w:numFmt w:val="bullet"/>
      <w:lvlText w:val="•"/>
      <w:lvlJc w:val="left"/>
      <w:pPr>
        <w:ind w:left="4966" w:hanging="720"/>
      </w:pPr>
      <w:rPr>
        <w:rFonts w:hint="default"/>
        <w:lang w:val="en-US" w:eastAsia="en-US" w:bidi="ar-SA"/>
      </w:rPr>
    </w:lvl>
    <w:lvl w:ilvl="5" w:tplc="37D8D1A0">
      <w:numFmt w:val="bullet"/>
      <w:lvlText w:val="•"/>
      <w:lvlJc w:val="left"/>
      <w:pPr>
        <w:ind w:left="5802" w:hanging="720"/>
      </w:pPr>
      <w:rPr>
        <w:rFonts w:hint="default"/>
        <w:lang w:val="en-US" w:eastAsia="en-US" w:bidi="ar-SA"/>
      </w:rPr>
    </w:lvl>
    <w:lvl w:ilvl="6" w:tplc="774AC514">
      <w:numFmt w:val="bullet"/>
      <w:lvlText w:val="•"/>
      <w:lvlJc w:val="left"/>
      <w:pPr>
        <w:ind w:left="6637" w:hanging="720"/>
      </w:pPr>
      <w:rPr>
        <w:rFonts w:hint="default"/>
        <w:lang w:val="en-US" w:eastAsia="en-US" w:bidi="ar-SA"/>
      </w:rPr>
    </w:lvl>
    <w:lvl w:ilvl="7" w:tplc="19F2C4A8">
      <w:numFmt w:val="bullet"/>
      <w:lvlText w:val="•"/>
      <w:lvlJc w:val="left"/>
      <w:pPr>
        <w:ind w:left="7473" w:hanging="720"/>
      </w:pPr>
      <w:rPr>
        <w:rFonts w:hint="default"/>
        <w:lang w:val="en-US" w:eastAsia="en-US" w:bidi="ar-SA"/>
      </w:rPr>
    </w:lvl>
    <w:lvl w:ilvl="8" w:tplc="1098DC66">
      <w:numFmt w:val="bullet"/>
      <w:lvlText w:val="•"/>
      <w:lvlJc w:val="left"/>
      <w:pPr>
        <w:ind w:left="8308" w:hanging="720"/>
      </w:pPr>
      <w:rPr>
        <w:rFonts w:hint="default"/>
        <w:lang w:val="en-US" w:eastAsia="en-US" w:bidi="ar-SA"/>
      </w:rPr>
    </w:lvl>
  </w:abstractNum>
  <w:abstractNum w:abstractNumId="19" w15:restartNumberingAfterBreak="0">
    <w:nsid w:val="4E265F99"/>
    <w:multiLevelType w:val="multilevel"/>
    <w:tmpl w:val="A17822E8"/>
    <w:lvl w:ilvl="0">
      <w:start w:val="8"/>
      <w:numFmt w:val="decimal"/>
      <w:lvlText w:val="%1"/>
      <w:lvlJc w:val="left"/>
      <w:pPr>
        <w:ind w:left="755" w:hanging="615"/>
      </w:pPr>
      <w:rPr>
        <w:rFonts w:hint="default"/>
        <w:lang w:val="en-US" w:eastAsia="en-US" w:bidi="ar-SA"/>
      </w:rPr>
    </w:lvl>
    <w:lvl w:ilvl="1">
      <w:start w:val="1"/>
      <w:numFmt w:val="decimal"/>
      <w:lvlText w:val="%1.%2"/>
      <w:lvlJc w:val="left"/>
      <w:pPr>
        <w:ind w:left="755" w:hanging="615"/>
      </w:pPr>
      <w:rPr>
        <w:rFonts w:ascii="Times New Roman" w:eastAsia="Times New Roman" w:hAnsi="Times New Roman" w:cs="Times New Roman" w:hint="default"/>
        <w:spacing w:val="-15"/>
        <w:w w:val="99"/>
        <w:sz w:val="24"/>
        <w:szCs w:val="24"/>
        <w:lang w:val="en-US" w:eastAsia="en-US" w:bidi="ar-SA"/>
      </w:rPr>
    </w:lvl>
    <w:lvl w:ilvl="2">
      <w:numFmt w:val="bullet"/>
      <w:lvlText w:val="•"/>
      <w:lvlJc w:val="left"/>
      <w:pPr>
        <w:ind w:left="2033" w:hanging="615"/>
      </w:pPr>
      <w:rPr>
        <w:rFonts w:hint="default"/>
        <w:lang w:val="en-US" w:eastAsia="en-US" w:bidi="ar-SA"/>
      </w:rPr>
    </w:lvl>
    <w:lvl w:ilvl="3">
      <w:numFmt w:val="bullet"/>
      <w:lvlText w:val="•"/>
      <w:lvlJc w:val="left"/>
      <w:pPr>
        <w:ind w:left="2670" w:hanging="615"/>
      </w:pPr>
      <w:rPr>
        <w:rFonts w:hint="default"/>
        <w:lang w:val="en-US" w:eastAsia="en-US" w:bidi="ar-SA"/>
      </w:rPr>
    </w:lvl>
    <w:lvl w:ilvl="4">
      <w:numFmt w:val="bullet"/>
      <w:lvlText w:val="•"/>
      <w:lvlJc w:val="left"/>
      <w:pPr>
        <w:ind w:left="3307" w:hanging="615"/>
      </w:pPr>
      <w:rPr>
        <w:rFonts w:hint="default"/>
        <w:lang w:val="en-US" w:eastAsia="en-US" w:bidi="ar-SA"/>
      </w:rPr>
    </w:lvl>
    <w:lvl w:ilvl="5">
      <w:numFmt w:val="bullet"/>
      <w:lvlText w:val="•"/>
      <w:lvlJc w:val="left"/>
      <w:pPr>
        <w:ind w:left="3944" w:hanging="615"/>
      </w:pPr>
      <w:rPr>
        <w:rFonts w:hint="default"/>
        <w:lang w:val="en-US" w:eastAsia="en-US" w:bidi="ar-SA"/>
      </w:rPr>
    </w:lvl>
    <w:lvl w:ilvl="6">
      <w:numFmt w:val="bullet"/>
      <w:lvlText w:val="•"/>
      <w:lvlJc w:val="left"/>
      <w:pPr>
        <w:ind w:left="4581" w:hanging="615"/>
      </w:pPr>
      <w:rPr>
        <w:rFonts w:hint="default"/>
        <w:lang w:val="en-US" w:eastAsia="en-US" w:bidi="ar-SA"/>
      </w:rPr>
    </w:lvl>
    <w:lvl w:ilvl="7">
      <w:numFmt w:val="bullet"/>
      <w:lvlText w:val="•"/>
      <w:lvlJc w:val="left"/>
      <w:pPr>
        <w:ind w:left="5218" w:hanging="615"/>
      </w:pPr>
      <w:rPr>
        <w:rFonts w:hint="default"/>
        <w:lang w:val="en-US" w:eastAsia="en-US" w:bidi="ar-SA"/>
      </w:rPr>
    </w:lvl>
    <w:lvl w:ilvl="8">
      <w:numFmt w:val="bullet"/>
      <w:lvlText w:val="•"/>
      <w:lvlJc w:val="left"/>
      <w:pPr>
        <w:ind w:left="5855" w:hanging="615"/>
      </w:pPr>
      <w:rPr>
        <w:rFonts w:hint="default"/>
        <w:lang w:val="en-US" w:eastAsia="en-US" w:bidi="ar-SA"/>
      </w:rPr>
    </w:lvl>
  </w:abstractNum>
  <w:abstractNum w:abstractNumId="20" w15:restartNumberingAfterBreak="0">
    <w:nsid w:val="507F5AA1"/>
    <w:multiLevelType w:val="multilevel"/>
    <w:tmpl w:val="677446A2"/>
    <w:lvl w:ilvl="0">
      <w:start w:val="11"/>
      <w:numFmt w:val="decimal"/>
      <w:lvlText w:val="%1"/>
      <w:lvlJc w:val="left"/>
      <w:pPr>
        <w:ind w:left="752" w:hanging="612"/>
      </w:pPr>
      <w:rPr>
        <w:rFonts w:hint="default"/>
        <w:lang w:val="en-US" w:eastAsia="en-US" w:bidi="ar-SA"/>
      </w:rPr>
    </w:lvl>
    <w:lvl w:ilvl="1">
      <w:start w:val="1"/>
      <w:numFmt w:val="decimal"/>
      <w:lvlText w:val="%1.%2"/>
      <w:lvlJc w:val="left"/>
      <w:pPr>
        <w:ind w:left="752" w:hanging="612"/>
      </w:pPr>
      <w:rPr>
        <w:rFonts w:ascii="Times New Roman" w:eastAsia="Times New Roman" w:hAnsi="Times New Roman" w:cs="Times New Roman" w:hint="default"/>
        <w:spacing w:val="-12"/>
        <w:w w:val="99"/>
        <w:sz w:val="24"/>
        <w:szCs w:val="24"/>
        <w:lang w:val="en-US" w:eastAsia="en-US" w:bidi="ar-SA"/>
      </w:rPr>
    </w:lvl>
    <w:lvl w:ilvl="2">
      <w:numFmt w:val="bullet"/>
      <w:lvlText w:val="•"/>
      <w:lvlJc w:val="left"/>
      <w:pPr>
        <w:ind w:left="2020" w:hanging="612"/>
      </w:pPr>
      <w:rPr>
        <w:rFonts w:hint="default"/>
        <w:lang w:val="en-US" w:eastAsia="en-US" w:bidi="ar-SA"/>
      </w:rPr>
    </w:lvl>
    <w:lvl w:ilvl="3">
      <w:numFmt w:val="bullet"/>
      <w:lvlText w:val="•"/>
      <w:lvlJc w:val="left"/>
      <w:pPr>
        <w:ind w:left="2650" w:hanging="612"/>
      </w:pPr>
      <w:rPr>
        <w:rFonts w:hint="default"/>
        <w:lang w:val="en-US" w:eastAsia="en-US" w:bidi="ar-SA"/>
      </w:rPr>
    </w:lvl>
    <w:lvl w:ilvl="4">
      <w:numFmt w:val="bullet"/>
      <w:lvlText w:val="•"/>
      <w:lvlJc w:val="left"/>
      <w:pPr>
        <w:ind w:left="3280" w:hanging="612"/>
      </w:pPr>
      <w:rPr>
        <w:rFonts w:hint="default"/>
        <w:lang w:val="en-US" w:eastAsia="en-US" w:bidi="ar-SA"/>
      </w:rPr>
    </w:lvl>
    <w:lvl w:ilvl="5">
      <w:numFmt w:val="bullet"/>
      <w:lvlText w:val="•"/>
      <w:lvlJc w:val="left"/>
      <w:pPr>
        <w:ind w:left="3910" w:hanging="612"/>
      </w:pPr>
      <w:rPr>
        <w:rFonts w:hint="default"/>
        <w:lang w:val="en-US" w:eastAsia="en-US" w:bidi="ar-SA"/>
      </w:rPr>
    </w:lvl>
    <w:lvl w:ilvl="6">
      <w:numFmt w:val="bullet"/>
      <w:lvlText w:val="•"/>
      <w:lvlJc w:val="left"/>
      <w:pPr>
        <w:ind w:left="4540" w:hanging="612"/>
      </w:pPr>
      <w:rPr>
        <w:rFonts w:hint="default"/>
        <w:lang w:val="en-US" w:eastAsia="en-US" w:bidi="ar-SA"/>
      </w:rPr>
    </w:lvl>
    <w:lvl w:ilvl="7">
      <w:numFmt w:val="bullet"/>
      <w:lvlText w:val="•"/>
      <w:lvlJc w:val="left"/>
      <w:pPr>
        <w:ind w:left="5170" w:hanging="612"/>
      </w:pPr>
      <w:rPr>
        <w:rFonts w:hint="default"/>
        <w:lang w:val="en-US" w:eastAsia="en-US" w:bidi="ar-SA"/>
      </w:rPr>
    </w:lvl>
    <w:lvl w:ilvl="8">
      <w:numFmt w:val="bullet"/>
      <w:lvlText w:val="•"/>
      <w:lvlJc w:val="left"/>
      <w:pPr>
        <w:ind w:left="5800" w:hanging="612"/>
      </w:pPr>
      <w:rPr>
        <w:rFonts w:hint="default"/>
        <w:lang w:val="en-US" w:eastAsia="en-US" w:bidi="ar-SA"/>
      </w:rPr>
    </w:lvl>
  </w:abstractNum>
  <w:abstractNum w:abstractNumId="21" w15:restartNumberingAfterBreak="0">
    <w:nsid w:val="5B494363"/>
    <w:multiLevelType w:val="multilevel"/>
    <w:tmpl w:val="458EC58A"/>
    <w:lvl w:ilvl="0">
      <w:start w:val="28"/>
      <w:numFmt w:val="decimal"/>
      <w:lvlText w:val="%1"/>
      <w:lvlJc w:val="left"/>
      <w:pPr>
        <w:ind w:left="1025" w:hanging="612"/>
      </w:pPr>
      <w:rPr>
        <w:rFonts w:hint="default"/>
        <w:lang w:val="en-US" w:eastAsia="en-US" w:bidi="ar-SA"/>
      </w:rPr>
    </w:lvl>
    <w:lvl w:ilvl="1">
      <w:start w:val="1"/>
      <w:numFmt w:val="decimal"/>
      <w:lvlText w:val="%1.%2"/>
      <w:lvlJc w:val="left"/>
      <w:pPr>
        <w:ind w:left="1025" w:hanging="612"/>
      </w:pPr>
      <w:rPr>
        <w:rFonts w:ascii="Times New Roman" w:eastAsia="Times New Roman" w:hAnsi="Times New Roman" w:cs="Times New Roman" w:hint="default"/>
        <w:spacing w:val="-8"/>
        <w:w w:val="99"/>
        <w:sz w:val="24"/>
        <w:szCs w:val="24"/>
        <w:lang w:val="en-US" w:eastAsia="en-US" w:bidi="ar-SA"/>
      </w:rPr>
    </w:lvl>
    <w:lvl w:ilvl="2">
      <w:numFmt w:val="bullet"/>
      <w:lvlText w:val="•"/>
      <w:lvlJc w:val="left"/>
      <w:pPr>
        <w:ind w:left="2282" w:hanging="612"/>
      </w:pPr>
      <w:rPr>
        <w:rFonts w:hint="default"/>
        <w:lang w:val="en-US" w:eastAsia="en-US" w:bidi="ar-SA"/>
      </w:rPr>
    </w:lvl>
    <w:lvl w:ilvl="3">
      <w:numFmt w:val="bullet"/>
      <w:lvlText w:val="•"/>
      <w:lvlJc w:val="left"/>
      <w:pPr>
        <w:ind w:left="2913" w:hanging="612"/>
      </w:pPr>
      <w:rPr>
        <w:rFonts w:hint="default"/>
        <w:lang w:val="en-US" w:eastAsia="en-US" w:bidi="ar-SA"/>
      </w:rPr>
    </w:lvl>
    <w:lvl w:ilvl="4">
      <w:numFmt w:val="bullet"/>
      <w:lvlText w:val="•"/>
      <w:lvlJc w:val="left"/>
      <w:pPr>
        <w:ind w:left="3544" w:hanging="612"/>
      </w:pPr>
      <w:rPr>
        <w:rFonts w:hint="default"/>
        <w:lang w:val="en-US" w:eastAsia="en-US" w:bidi="ar-SA"/>
      </w:rPr>
    </w:lvl>
    <w:lvl w:ilvl="5">
      <w:numFmt w:val="bullet"/>
      <w:lvlText w:val="•"/>
      <w:lvlJc w:val="left"/>
      <w:pPr>
        <w:ind w:left="4175" w:hanging="612"/>
      </w:pPr>
      <w:rPr>
        <w:rFonts w:hint="default"/>
        <w:lang w:val="en-US" w:eastAsia="en-US" w:bidi="ar-SA"/>
      </w:rPr>
    </w:lvl>
    <w:lvl w:ilvl="6">
      <w:numFmt w:val="bullet"/>
      <w:lvlText w:val="•"/>
      <w:lvlJc w:val="left"/>
      <w:pPr>
        <w:ind w:left="4806" w:hanging="612"/>
      </w:pPr>
      <w:rPr>
        <w:rFonts w:hint="default"/>
        <w:lang w:val="en-US" w:eastAsia="en-US" w:bidi="ar-SA"/>
      </w:rPr>
    </w:lvl>
    <w:lvl w:ilvl="7">
      <w:numFmt w:val="bullet"/>
      <w:lvlText w:val="•"/>
      <w:lvlJc w:val="left"/>
      <w:pPr>
        <w:ind w:left="5437" w:hanging="612"/>
      </w:pPr>
      <w:rPr>
        <w:rFonts w:hint="default"/>
        <w:lang w:val="en-US" w:eastAsia="en-US" w:bidi="ar-SA"/>
      </w:rPr>
    </w:lvl>
    <w:lvl w:ilvl="8">
      <w:numFmt w:val="bullet"/>
      <w:lvlText w:val="•"/>
      <w:lvlJc w:val="left"/>
      <w:pPr>
        <w:ind w:left="6068" w:hanging="612"/>
      </w:pPr>
      <w:rPr>
        <w:rFonts w:hint="default"/>
        <w:lang w:val="en-US" w:eastAsia="en-US" w:bidi="ar-SA"/>
      </w:rPr>
    </w:lvl>
  </w:abstractNum>
  <w:abstractNum w:abstractNumId="22" w15:restartNumberingAfterBreak="0">
    <w:nsid w:val="5E0B1D79"/>
    <w:multiLevelType w:val="multilevel"/>
    <w:tmpl w:val="1D0CC7A0"/>
    <w:lvl w:ilvl="0">
      <w:start w:val="26"/>
      <w:numFmt w:val="decimal"/>
      <w:lvlText w:val="%1"/>
      <w:lvlJc w:val="left"/>
      <w:pPr>
        <w:ind w:left="990" w:hanging="612"/>
      </w:pPr>
      <w:rPr>
        <w:rFonts w:hint="default"/>
        <w:lang w:val="en-US" w:eastAsia="en-US" w:bidi="ar-SA"/>
      </w:rPr>
    </w:lvl>
    <w:lvl w:ilvl="1">
      <w:start w:val="4"/>
      <w:numFmt w:val="decimal"/>
      <w:lvlText w:val="%1.%2"/>
      <w:lvlJc w:val="left"/>
      <w:pPr>
        <w:ind w:left="990" w:hanging="612"/>
      </w:pPr>
      <w:rPr>
        <w:rFonts w:ascii="Times New Roman" w:eastAsia="Times New Roman" w:hAnsi="Times New Roman" w:cs="Times New Roman" w:hint="default"/>
        <w:spacing w:val="-24"/>
        <w:w w:val="99"/>
        <w:sz w:val="24"/>
        <w:szCs w:val="24"/>
        <w:lang w:val="en-US" w:eastAsia="en-US" w:bidi="ar-SA"/>
      </w:rPr>
    </w:lvl>
    <w:lvl w:ilvl="2">
      <w:numFmt w:val="bullet"/>
      <w:lvlText w:val="•"/>
      <w:lvlJc w:val="left"/>
      <w:pPr>
        <w:ind w:left="2259" w:hanging="612"/>
      </w:pPr>
      <w:rPr>
        <w:rFonts w:hint="default"/>
        <w:lang w:val="en-US" w:eastAsia="en-US" w:bidi="ar-SA"/>
      </w:rPr>
    </w:lvl>
    <w:lvl w:ilvl="3">
      <w:numFmt w:val="bullet"/>
      <w:lvlText w:val="•"/>
      <w:lvlJc w:val="left"/>
      <w:pPr>
        <w:ind w:left="2888" w:hanging="612"/>
      </w:pPr>
      <w:rPr>
        <w:rFonts w:hint="default"/>
        <w:lang w:val="en-US" w:eastAsia="en-US" w:bidi="ar-SA"/>
      </w:rPr>
    </w:lvl>
    <w:lvl w:ilvl="4">
      <w:numFmt w:val="bullet"/>
      <w:lvlText w:val="•"/>
      <w:lvlJc w:val="left"/>
      <w:pPr>
        <w:ind w:left="3518" w:hanging="612"/>
      </w:pPr>
      <w:rPr>
        <w:rFonts w:hint="default"/>
        <w:lang w:val="en-US" w:eastAsia="en-US" w:bidi="ar-SA"/>
      </w:rPr>
    </w:lvl>
    <w:lvl w:ilvl="5">
      <w:numFmt w:val="bullet"/>
      <w:lvlText w:val="•"/>
      <w:lvlJc w:val="left"/>
      <w:pPr>
        <w:ind w:left="4148" w:hanging="612"/>
      </w:pPr>
      <w:rPr>
        <w:rFonts w:hint="default"/>
        <w:lang w:val="en-US" w:eastAsia="en-US" w:bidi="ar-SA"/>
      </w:rPr>
    </w:lvl>
    <w:lvl w:ilvl="6">
      <w:numFmt w:val="bullet"/>
      <w:lvlText w:val="•"/>
      <w:lvlJc w:val="left"/>
      <w:pPr>
        <w:ind w:left="4777" w:hanging="612"/>
      </w:pPr>
      <w:rPr>
        <w:rFonts w:hint="default"/>
        <w:lang w:val="en-US" w:eastAsia="en-US" w:bidi="ar-SA"/>
      </w:rPr>
    </w:lvl>
    <w:lvl w:ilvl="7">
      <w:numFmt w:val="bullet"/>
      <w:lvlText w:val="•"/>
      <w:lvlJc w:val="left"/>
      <w:pPr>
        <w:ind w:left="5407" w:hanging="612"/>
      </w:pPr>
      <w:rPr>
        <w:rFonts w:hint="default"/>
        <w:lang w:val="en-US" w:eastAsia="en-US" w:bidi="ar-SA"/>
      </w:rPr>
    </w:lvl>
    <w:lvl w:ilvl="8">
      <w:numFmt w:val="bullet"/>
      <w:lvlText w:val="•"/>
      <w:lvlJc w:val="left"/>
      <w:pPr>
        <w:ind w:left="6036" w:hanging="612"/>
      </w:pPr>
      <w:rPr>
        <w:rFonts w:hint="default"/>
        <w:lang w:val="en-US" w:eastAsia="en-US" w:bidi="ar-SA"/>
      </w:rPr>
    </w:lvl>
  </w:abstractNum>
  <w:abstractNum w:abstractNumId="23" w15:restartNumberingAfterBreak="0">
    <w:nsid w:val="609F7411"/>
    <w:multiLevelType w:val="multilevel"/>
    <w:tmpl w:val="BDE0EB1A"/>
    <w:lvl w:ilvl="0">
      <w:start w:val="16"/>
      <w:numFmt w:val="decimal"/>
      <w:lvlText w:val="%1"/>
      <w:lvlJc w:val="left"/>
      <w:pPr>
        <w:ind w:left="744" w:hanging="612"/>
      </w:pPr>
      <w:rPr>
        <w:rFonts w:hint="default"/>
        <w:lang w:val="en-US" w:eastAsia="en-US" w:bidi="ar-SA"/>
      </w:rPr>
    </w:lvl>
    <w:lvl w:ilvl="1">
      <w:start w:val="1"/>
      <w:numFmt w:val="decimal"/>
      <w:lvlText w:val="%1.%2"/>
      <w:lvlJc w:val="left"/>
      <w:pPr>
        <w:ind w:left="744" w:hanging="612"/>
      </w:pPr>
      <w:rPr>
        <w:rFonts w:ascii="Times New Roman" w:eastAsia="Times New Roman" w:hAnsi="Times New Roman" w:cs="Times New Roman" w:hint="default"/>
        <w:spacing w:val="-27"/>
        <w:w w:val="99"/>
        <w:sz w:val="24"/>
        <w:szCs w:val="24"/>
        <w:lang w:val="en-US" w:eastAsia="en-US" w:bidi="ar-SA"/>
      </w:rPr>
    </w:lvl>
    <w:lvl w:ilvl="2">
      <w:numFmt w:val="bullet"/>
      <w:lvlText w:val="•"/>
      <w:lvlJc w:val="left"/>
      <w:pPr>
        <w:ind w:left="2002" w:hanging="612"/>
      </w:pPr>
      <w:rPr>
        <w:rFonts w:hint="default"/>
        <w:lang w:val="en-US" w:eastAsia="en-US" w:bidi="ar-SA"/>
      </w:rPr>
    </w:lvl>
    <w:lvl w:ilvl="3">
      <w:numFmt w:val="bullet"/>
      <w:lvlText w:val="•"/>
      <w:lvlJc w:val="left"/>
      <w:pPr>
        <w:ind w:left="2633" w:hanging="612"/>
      </w:pPr>
      <w:rPr>
        <w:rFonts w:hint="default"/>
        <w:lang w:val="en-US" w:eastAsia="en-US" w:bidi="ar-SA"/>
      </w:rPr>
    </w:lvl>
    <w:lvl w:ilvl="4">
      <w:numFmt w:val="bullet"/>
      <w:lvlText w:val="•"/>
      <w:lvlJc w:val="left"/>
      <w:pPr>
        <w:ind w:left="3264" w:hanging="612"/>
      </w:pPr>
      <w:rPr>
        <w:rFonts w:hint="default"/>
        <w:lang w:val="en-US" w:eastAsia="en-US" w:bidi="ar-SA"/>
      </w:rPr>
    </w:lvl>
    <w:lvl w:ilvl="5">
      <w:numFmt w:val="bullet"/>
      <w:lvlText w:val="•"/>
      <w:lvlJc w:val="left"/>
      <w:pPr>
        <w:ind w:left="3895" w:hanging="612"/>
      </w:pPr>
      <w:rPr>
        <w:rFonts w:hint="default"/>
        <w:lang w:val="en-US" w:eastAsia="en-US" w:bidi="ar-SA"/>
      </w:rPr>
    </w:lvl>
    <w:lvl w:ilvl="6">
      <w:numFmt w:val="bullet"/>
      <w:lvlText w:val="•"/>
      <w:lvlJc w:val="left"/>
      <w:pPr>
        <w:ind w:left="4526" w:hanging="612"/>
      </w:pPr>
      <w:rPr>
        <w:rFonts w:hint="default"/>
        <w:lang w:val="en-US" w:eastAsia="en-US" w:bidi="ar-SA"/>
      </w:rPr>
    </w:lvl>
    <w:lvl w:ilvl="7">
      <w:numFmt w:val="bullet"/>
      <w:lvlText w:val="•"/>
      <w:lvlJc w:val="left"/>
      <w:pPr>
        <w:ind w:left="5157" w:hanging="612"/>
      </w:pPr>
      <w:rPr>
        <w:rFonts w:hint="default"/>
        <w:lang w:val="en-US" w:eastAsia="en-US" w:bidi="ar-SA"/>
      </w:rPr>
    </w:lvl>
    <w:lvl w:ilvl="8">
      <w:numFmt w:val="bullet"/>
      <w:lvlText w:val="•"/>
      <w:lvlJc w:val="left"/>
      <w:pPr>
        <w:ind w:left="5788" w:hanging="612"/>
      </w:pPr>
      <w:rPr>
        <w:rFonts w:hint="default"/>
        <w:lang w:val="en-US" w:eastAsia="en-US" w:bidi="ar-SA"/>
      </w:rPr>
    </w:lvl>
  </w:abstractNum>
  <w:abstractNum w:abstractNumId="24" w15:restartNumberingAfterBreak="0">
    <w:nsid w:val="686947D0"/>
    <w:multiLevelType w:val="multilevel"/>
    <w:tmpl w:val="71A41422"/>
    <w:lvl w:ilvl="0">
      <w:start w:val="18"/>
      <w:numFmt w:val="decimal"/>
      <w:lvlText w:val="%1"/>
      <w:lvlJc w:val="left"/>
      <w:pPr>
        <w:ind w:left="893" w:hanging="612"/>
      </w:pPr>
      <w:rPr>
        <w:rFonts w:hint="default"/>
        <w:lang w:val="en-US" w:eastAsia="en-US" w:bidi="ar-SA"/>
      </w:rPr>
    </w:lvl>
    <w:lvl w:ilvl="1">
      <w:start w:val="1"/>
      <w:numFmt w:val="decimal"/>
      <w:lvlText w:val="%1.%2"/>
      <w:lvlJc w:val="left"/>
      <w:pPr>
        <w:ind w:left="893" w:hanging="612"/>
      </w:pPr>
      <w:rPr>
        <w:rFonts w:ascii="Times New Roman" w:eastAsia="Times New Roman" w:hAnsi="Times New Roman" w:cs="Times New Roman" w:hint="default"/>
        <w:spacing w:val="-18"/>
        <w:w w:val="99"/>
        <w:sz w:val="24"/>
        <w:szCs w:val="24"/>
        <w:lang w:val="en-US" w:eastAsia="en-US" w:bidi="ar-SA"/>
      </w:rPr>
    </w:lvl>
    <w:lvl w:ilvl="2">
      <w:numFmt w:val="bullet"/>
      <w:lvlText w:val="•"/>
      <w:lvlJc w:val="left"/>
      <w:pPr>
        <w:ind w:left="2160" w:hanging="612"/>
      </w:pPr>
      <w:rPr>
        <w:rFonts w:hint="default"/>
        <w:lang w:val="en-US" w:eastAsia="en-US" w:bidi="ar-SA"/>
      </w:rPr>
    </w:lvl>
    <w:lvl w:ilvl="3">
      <w:numFmt w:val="bullet"/>
      <w:lvlText w:val="•"/>
      <w:lvlJc w:val="left"/>
      <w:pPr>
        <w:ind w:left="2790" w:hanging="612"/>
      </w:pPr>
      <w:rPr>
        <w:rFonts w:hint="default"/>
        <w:lang w:val="en-US" w:eastAsia="en-US" w:bidi="ar-SA"/>
      </w:rPr>
    </w:lvl>
    <w:lvl w:ilvl="4">
      <w:numFmt w:val="bullet"/>
      <w:lvlText w:val="•"/>
      <w:lvlJc w:val="left"/>
      <w:pPr>
        <w:ind w:left="3421" w:hanging="612"/>
      </w:pPr>
      <w:rPr>
        <w:rFonts w:hint="default"/>
        <w:lang w:val="en-US" w:eastAsia="en-US" w:bidi="ar-SA"/>
      </w:rPr>
    </w:lvl>
    <w:lvl w:ilvl="5">
      <w:numFmt w:val="bullet"/>
      <w:lvlText w:val="•"/>
      <w:lvlJc w:val="left"/>
      <w:pPr>
        <w:ind w:left="4051" w:hanging="612"/>
      </w:pPr>
      <w:rPr>
        <w:rFonts w:hint="default"/>
        <w:lang w:val="en-US" w:eastAsia="en-US" w:bidi="ar-SA"/>
      </w:rPr>
    </w:lvl>
    <w:lvl w:ilvl="6">
      <w:numFmt w:val="bullet"/>
      <w:lvlText w:val="•"/>
      <w:lvlJc w:val="left"/>
      <w:pPr>
        <w:ind w:left="4681" w:hanging="612"/>
      </w:pPr>
      <w:rPr>
        <w:rFonts w:hint="default"/>
        <w:lang w:val="en-US" w:eastAsia="en-US" w:bidi="ar-SA"/>
      </w:rPr>
    </w:lvl>
    <w:lvl w:ilvl="7">
      <w:numFmt w:val="bullet"/>
      <w:lvlText w:val="•"/>
      <w:lvlJc w:val="left"/>
      <w:pPr>
        <w:ind w:left="5312" w:hanging="612"/>
      </w:pPr>
      <w:rPr>
        <w:rFonts w:hint="default"/>
        <w:lang w:val="en-US" w:eastAsia="en-US" w:bidi="ar-SA"/>
      </w:rPr>
    </w:lvl>
    <w:lvl w:ilvl="8">
      <w:numFmt w:val="bullet"/>
      <w:lvlText w:val="•"/>
      <w:lvlJc w:val="left"/>
      <w:pPr>
        <w:ind w:left="5942" w:hanging="612"/>
      </w:pPr>
      <w:rPr>
        <w:rFonts w:hint="default"/>
        <w:lang w:val="en-US" w:eastAsia="en-US" w:bidi="ar-SA"/>
      </w:rPr>
    </w:lvl>
  </w:abstractNum>
  <w:abstractNum w:abstractNumId="25" w15:restartNumberingAfterBreak="0">
    <w:nsid w:val="68D16134"/>
    <w:multiLevelType w:val="multilevel"/>
    <w:tmpl w:val="873A4D3C"/>
    <w:lvl w:ilvl="0">
      <w:start w:val="30"/>
      <w:numFmt w:val="decimal"/>
      <w:lvlText w:val="%1"/>
      <w:lvlJc w:val="left"/>
      <w:pPr>
        <w:ind w:left="726" w:hanging="612"/>
      </w:pPr>
      <w:rPr>
        <w:rFonts w:hint="default"/>
        <w:lang w:val="en-US" w:eastAsia="en-US" w:bidi="ar-SA"/>
      </w:rPr>
    </w:lvl>
    <w:lvl w:ilvl="1">
      <w:start w:val="1"/>
      <w:numFmt w:val="decimal"/>
      <w:lvlText w:val="%1.%2"/>
      <w:lvlJc w:val="left"/>
      <w:pPr>
        <w:ind w:left="726" w:hanging="612"/>
      </w:pPr>
      <w:rPr>
        <w:rFonts w:ascii="Times New Roman" w:eastAsia="Times New Roman" w:hAnsi="Times New Roman" w:cs="Times New Roman" w:hint="default"/>
        <w:spacing w:val="-3"/>
        <w:w w:val="99"/>
        <w:sz w:val="24"/>
        <w:szCs w:val="24"/>
        <w:lang w:val="en-US" w:eastAsia="en-US" w:bidi="ar-SA"/>
      </w:rPr>
    </w:lvl>
    <w:lvl w:ilvl="2">
      <w:start w:val="1"/>
      <w:numFmt w:val="lowerLetter"/>
      <w:lvlText w:val="(%3)"/>
      <w:lvlJc w:val="left"/>
      <w:pPr>
        <w:ind w:left="1266" w:hanging="540"/>
      </w:pPr>
      <w:rPr>
        <w:rFonts w:ascii="Times New Roman" w:eastAsia="Times New Roman" w:hAnsi="Times New Roman" w:cs="Times New Roman" w:hint="default"/>
        <w:spacing w:val="-25"/>
        <w:w w:val="99"/>
        <w:sz w:val="24"/>
        <w:szCs w:val="24"/>
        <w:lang w:val="en-US" w:eastAsia="en-US" w:bidi="ar-SA"/>
      </w:rPr>
    </w:lvl>
    <w:lvl w:ilvl="3">
      <w:numFmt w:val="bullet"/>
      <w:lvlText w:val="•"/>
      <w:lvlJc w:val="left"/>
      <w:pPr>
        <w:ind w:left="2558" w:hanging="540"/>
      </w:pPr>
      <w:rPr>
        <w:rFonts w:hint="default"/>
        <w:lang w:val="en-US" w:eastAsia="en-US" w:bidi="ar-SA"/>
      </w:rPr>
    </w:lvl>
    <w:lvl w:ilvl="4">
      <w:numFmt w:val="bullet"/>
      <w:lvlText w:val="•"/>
      <w:lvlJc w:val="left"/>
      <w:pPr>
        <w:ind w:left="3207" w:hanging="540"/>
      </w:pPr>
      <w:rPr>
        <w:rFonts w:hint="default"/>
        <w:lang w:val="en-US" w:eastAsia="en-US" w:bidi="ar-SA"/>
      </w:rPr>
    </w:lvl>
    <w:lvl w:ilvl="5">
      <w:numFmt w:val="bullet"/>
      <w:lvlText w:val="•"/>
      <w:lvlJc w:val="left"/>
      <w:pPr>
        <w:ind w:left="3856" w:hanging="540"/>
      </w:pPr>
      <w:rPr>
        <w:rFonts w:hint="default"/>
        <w:lang w:val="en-US" w:eastAsia="en-US" w:bidi="ar-SA"/>
      </w:rPr>
    </w:lvl>
    <w:lvl w:ilvl="6">
      <w:numFmt w:val="bullet"/>
      <w:lvlText w:val="•"/>
      <w:lvlJc w:val="left"/>
      <w:pPr>
        <w:ind w:left="4506" w:hanging="540"/>
      </w:pPr>
      <w:rPr>
        <w:rFonts w:hint="default"/>
        <w:lang w:val="en-US" w:eastAsia="en-US" w:bidi="ar-SA"/>
      </w:rPr>
    </w:lvl>
    <w:lvl w:ilvl="7">
      <w:numFmt w:val="bullet"/>
      <w:lvlText w:val="•"/>
      <w:lvlJc w:val="left"/>
      <w:pPr>
        <w:ind w:left="5155" w:hanging="540"/>
      </w:pPr>
      <w:rPr>
        <w:rFonts w:hint="default"/>
        <w:lang w:val="en-US" w:eastAsia="en-US" w:bidi="ar-SA"/>
      </w:rPr>
    </w:lvl>
    <w:lvl w:ilvl="8">
      <w:numFmt w:val="bullet"/>
      <w:lvlText w:val="•"/>
      <w:lvlJc w:val="left"/>
      <w:pPr>
        <w:ind w:left="5804" w:hanging="540"/>
      </w:pPr>
      <w:rPr>
        <w:rFonts w:hint="default"/>
        <w:lang w:val="en-US" w:eastAsia="en-US" w:bidi="ar-SA"/>
      </w:rPr>
    </w:lvl>
  </w:abstractNum>
  <w:abstractNum w:abstractNumId="26" w15:restartNumberingAfterBreak="0">
    <w:nsid w:val="6CC33285"/>
    <w:multiLevelType w:val="multilevel"/>
    <w:tmpl w:val="672A53FA"/>
    <w:lvl w:ilvl="0">
      <w:start w:val="7"/>
      <w:numFmt w:val="decimal"/>
      <w:lvlText w:val="%1"/>
      <w:lvlJc w:val="left"/>
      <w:pPr>
        <w:ind w:left="688" w:hanging="540"/>
      </w:pPr>
      <w:rPr>
        <w:rFonts w:hint="default"/>
        <w:lang w:val="en-US" w:eastAsia="en-US" w:bidi="ar-SA"/>
      </w:rPr>
    </w:lvl>
    <w:lvl w:ilvl="1">
      <w:start w:val="1"/>
      <w:numFmt w:val="decimal"/>
      <w:lvlText w:val="%1.%2"/>
      <w:lvlJc w:val="left"/>
      <w:pPr>
        <w:ind w:left="688" w:hanging="540"/>
      </w:pPr>
      <w:rPr>
        <w:rFonts w:ascii="Times New Roman" w:eastAsia="Times New Roman" w:hAnsi="Times New Roman" w:cs="Times New Roman" w:hint="default"/>
        <w:spacing w:val="-30"/>
        <w:w w:val="99"/>
        <w:sz w:val="24"/>
        <w:szCs w:val="24"/>
        <w:lang w:val="en-US" w:eastAsia="en-US" w:bidi="ar-SA"/>
      </w:rPr>
    </w:lvl>
    <w:lvl w:ilvl="2">
      <w:numFmt w:val="bullet"/>
      <w:lvlText w:val="•"/>
      <w:lvlJc w:val="left"/>
      <w:pPr>
        <w:ind w:left="1969" w:hanging="540"/>
      </w:pPr>
      <w:rPr>
        <w:rFonts w:hint="default"/>
        <w:lang w:val="en-US" w:eastAsia="en-US" w:bidi="ar-SA"/>
      </w:rPr>
    </w:lvl>
    <w:lvl w:ilvl="3">
      <w:numFmt w:val="bullet"/>
      <w:lvlText w:val="•"/>
      <w:lvlJc w:val="left"/>
      <w:pPr>
        <w:ind w:left="2614" w:hanging="540"/>
      </w:pPr>
      <w:rPr>
        <w:rFonts w:hint="default"/>
        <w:lang w:val="en-US" w:eastAsia="en-US" w:bidi="ar-SA"/>
      </w:rPr>
    </w:lvl>
    <w:lvl w:ilvl="4">
      <w:numFmt w:val="bullet"/>
      <w:lvlText w:val="•"/>
      <w:lvlJc w:val="left"/>
      <w:pPr>
        <w:ind w:left="3259" w:hanging="540"/>
      </w:pPr>
      <w:rPr>
        <w:rFonts w:hint="default"/>
        <w:lang w:val="en-US" w:eastAsia="en-US" w:bidi="ar-SA"/>
      </w:rPr>
    </w:lvl>
    <w:lvl w:ilvl="5">
      <w:numFmt w:val="bullet"/>
      <w:lvlText w:val="•"/>
      <w:lvlJc w:val="left"/>
      <w:pPr>
        <w:ind w:left="3904" w:hanging="540"/>
      </w:pPr>
      <w:rPr>
        <w:rFonts w:hint="default"/>
        <w:lang w:val="en-US" w:eastAsia="en-US" w:bidi="ar-SA"/>
      </w:rPr>
    </w:lvl>
    <w:lvl w:ilvl="6">
      <w:numFmt w:val="bullet"/>
      <w:lvlText w:val="•"/>
      <w:lvlJc w:val="left"/>
      <w:pPr>
        <w:ind w:left="4549" w:hanging="540"/>
      </w:pPr>
      <w:rPr>
        <w:rFonts w:hint="default"/>
        <w:lang w:val="en-US" w:eastAsia="en-US" w:bidi="ar-SA"/>
      </w:rPr>
    </w:lvl>
    <w:lvl w:ilvl="7">
      <w:numFmt w:val="bullet"/>
      <w:lvlText w:val="•"/>
      <w:lvlJc w:val="left"/>
      <w:pPr>
        <w:ind w:left="5194" w:hanging="540"/>
      </w:pPr>
      <w:rPr>
        <w:rFonts w:hint="default"/>
        <w:lang w:val="en-US" w:eastAsia="en-US" w:bidi="ar-SA"/>
      </w:rPr>
    </w:lvl>
    <w:lvl w:ilvl="8">
      <w:numFmt w:val="bullet"/>
      <w:lvlText w:val="•"/>
      <w:lvlJc w:val="left"/>
      <w:pPr>
        <w:ind w:left="5839" w:hanging="540"/>
      </w:pPr>
      <w:rPr>
        <w:rFonts w:hint="default"/>
        <w:lang w:val="en-US" w:eastAsia="en-US" w:bidi="ar-SA"/>
      </w:rPr>
    </w:lvl>
  </w:abstractNum>
  <w:abstractNum w:abstractNumId="27" w15:restartNumberingAfterBreak="0">
    <w:nsid w:val="6E993CCB"/>
    <w:multiLevelType w:val="multilevel"/>
    <w:tmpl w:val="8E142AC8"/>
    <w:lvl w:ilvl="0">
      <w:start w:val="23"/>
      <w:numFmt w:val="decimal"/>
      <w:lvlText w:val="%1"/>
      <w:lvlJc w:val="left"/>
      <w:pPr>
        <w:ind w:left="806" w:hanging="612"/>
      </w:pPr>
      <w:rPr>
        <w:rFonts w:hint="default"/>
        <w:lang w:val="en-US" w:eastAsia="en-US" w:bidi="ar-SA"/>
      </w:rPr>
    </w:lvl>
    <w:lvl w:ilvl="1">
      <w:start w:val="1"/>
      <w:numFmt w:val="decimal"/>
      <w:lvlText w:val="%1.%2"/>
      <w:lvlJc w:val="left"/>
      <w:pPr>
        <w:ind w:left="806" w:hanging="612"/>
      </w:pPr>
      <w:rPr>
        <w:rFonts w:ascii="Times New Roman" w:eastAsia="Times New Roman" w:hAnsi="Times New Roman" w:cs="Times New Roman" w:hint="default"/>
        <w:spacing w:val="-22"/>
        <w:w w:val="99"/>
        <w:sz w:val="24"/>
        <w:szCs w:val="24"/>
        <w:lang w:val="en-US" w:eastAsia="en-US" w:bidi="ar-SA"/>
      </w:rPr>
    </w:lvl>
    <w:lvl w:ilvl="2">
      <w:numFmt w:val="bullet"/>
      <w:lvlText w:val="•"/>
      <w:lvlJc w:val="left"/>
      <w:pPr>
        <w:ind w:left="2062" w:hanging="612"/>
      </w:pPr>
      <w:rPr>
        <w:rFonts w:hint="default"/>
        <w:lang w:val="en-US" w:eastAsia="en-US" w:bidi="ar-SA"/>
      </w:rPr>
    </w:lvl>
    <w:lvl w:ilvl="3">
      <w:numFmt w:val="bullet"/>
      <w:lvlText w:val="•"/>
      <w:lvlJc w:val="left"/>
      <w:pPr>
        <w:ind w:left="2693" w:hanging="612"/>
      </w:pPr>
      <w:rPr>
        <w:rFonts w:hint="default"/>
        <w:lang w:val="en-US" w:eastAsia="en-US" w:bidi="ar-SA"/>
      </w:rPr>
    </w:lvl>
    <w:lvl w:ilvl="4">
      <w:numFmt w:val="bullet"/>
      <w:lvlText w:val="•"/>
      <w:lvlJc w:val="left"/>
      <w:pPr>
        <w:ind w:left="3324" w:hanging="612"/>
      </w:pPr>
      <w:rPr>
        <w:rFonts w:hint="default"/>
        <w:lang w:val="en-US" w:eastAsia="en-US" w:bidi="ar-SA"/>
      </w:rPr>
    </w:lvl>
    <w:lvl w:ilvl="5">
      <w:numFmt w:val="bullet"/>
      <w:lvlText w:val="•"/>
      <w:lvlJc w:val="left"/>
      <w:pPr>
        <w:ind w:left="3955" w:hanging="612"/>
      </w:pPr>
      <w:rPr>
        <w:rFonts w:hint="default"/>
        <w:lang w:val="en-US" w:eastAsia="en-US" w:bidi="ar-SA"/>
      </w:rPr>
    </w:lvl>
    <w:lvl w:ilvl="6">
      <w:numFmt w:val="bullet"/>
      <w:lvlText w:val="•"/>
      <w:lvlJc w:val="left"/>
      <w:pPr>
        <w:ind w:left="4586" w:hanging="612"/>
      </w:pPr>
      <w:rPr>
        <w:rFonts w:hint="default"/>
        <w:lang w:val="en-US" w:eastAsia="en-US" w:bidi="ar-SA"/>
      </w:rPr>
    </w:lvl>
    <w:lvl w:ilvl="7">
      <w:numFmt w:val="bullet"/>
      <w:lvlText w:val="•"/>
      <w:lvlJc w:val="left"/>
      <w:pPr>
        <w:ind w:left="5217" w:hanging="612"/>
      </w:pPr>
      <w:rPr>
        <w:rFonts w:hint="default"/>
        <w:lang w:val="en-US" w:eastAsia="en-US" w:bidi="ar-SA"/>
      </w:rPr>
    </w:lvl>
    <w:lvl w:ilvl="8">
      <w:numFmt w:val="bullet"/>
      <w:lvlText w:val="•"/>
      <w:lvlJc w:val="left"/>
      <w:pPr>
        <w:ind w:left="5848" w:hanging="612"/>
      </w:pPr>
      <w:rPr>
        <w:rFonts w:hint="default"/>
        <w:lang w:val="en-US" w:eastAsia="en-US" w:bidi="ar-SA"/>
      </w:rPr>
    </w:lvl>
  </w:abstractNum>
  <w:abstractNum w:abstractNumId="28" w15:restartNumberingAfterBreak="0">
    <w:nsid w:val="71FC2809"/>
    <w:multiLevelType w:val="multilevel"/>
    <w:tmpl w:val="17D83BBC"/>
    <w:lvl w:ilvl="0">
      <w:start w:val="35"/>
      <w:numFmt w:val="decimal"/>
      <w:lvlText w:val="%1"/>
      <w:lvlJc w:val="left"/>
      <w:pPr>
        <w:ind w:left="911" w:hanging="612"/>
      </w:pPr>
      <w:rPr>
        <w:rFonts w:hint="default"/>
        <w:lang w:val="en-US" w:eastAsia="en-US" w:bidi="ar-SA"/>
      </w:rPr>
    </w:lvl>
    <w:lvl w:ilvl="1">
      <w:start w:val="1"/>
      <w:numFmt w:val="decimal"/>
      <w:lvlText w:val="%1.%2"/>
      <w:lvlJc w:val="left"/>
      <w:pPr>
        <w:ind w:left="911" w:hanging="612"/>
      </w:pPr>
      <w:rPr>
        <w:rFonts w:ascii="Times New Roman" w:eastAsia="Times New Roman" w:hAnsi="Times New Roman" w:cs="Times New Roman" w:hint="default"/>
        <w:spacing w:val="-1"/>
        <w:w w:val="99"/>
        <w:sz w:val="24"/>
        <w:szCs w:val="24"/>
        <w:lang w:val="en-US" w:eastAsia="en-US" w:bidi="ar-SA"/>
      </w:rPr>
    </w:lvl>
    <w:lvl w:ilvl="2">
      <w:start w:val="1"/>
      <w:numFmt w:val="lowerLetter"/>
      <w:lvlText w:val="(%3)"/>
      <w:lvlJc w:val="left"/>
      <w:pPr>
        <w:ind w:left="1451" w:hanging="576"/>
      </w:pPr>
      <w:rPr>
        <w:rFonts w:ascii="Times New Roman" w:eastAsia="Times New Roman" w:hAnsi="Times New Roman" w:cs="Times New Roman" w:hint="default"/>
        <w:spacing w:val="-24"/>
        <w:w w:val="99"/>
        <w:sz w:val="24"/>
        <w:szCs w:val="24"/>
        <w:lang w:val="en-US" w:eastAsia="en-US" w:bidi="ar-SA"/>
      </w:rPr>
    </w:lvl>
    <w:lvl w:ilvl="3">
      <w:start w:val="1"/>
      <w:numFmt w:val="lowerRoman"/>
      <w:lvlText w:val="(%4)"/>
      <w:lvlJc w:val="left"/>
      <w:pPr>
        <w:ind w:left="1984" w:hanging="504"/>
      </w:pPr>
      <w:rPr>
        <w:rFonts w:ascii="Times New Roman" w:eastAsia="Times New Roman" w:hAnsi="Times New Roman" w:cs="Times New Roman" w:hint="default"/>
        <w:spacing w:val="-29"/>
        <w:w w:val="99"/>
        <w:sz w:val="24"/>
        <w:szCs w:val="24"/>
        <w:lang w:val="en-US" w:eastAsia="en-US" w:bidi="ar-SA"/>
      </w:rPr>
    </w:lvl>
    <w:lvl w:ilvl="4">
      <w:numFmt w:val="bullet"/>
      <w:lvlText w:val="•"/>
      <w:lvlJc w:val="left"/>
      <w:pPr>
        <w:ind w:left="3289" w:hanging="504"/>
      </w:pPr>
      <w:rPr>
        <w:rFonts w:hint="default"/>
        <w:lang w:val="en-US" w:eastAsia="en-US" w:bidi="ar-SA"/>
      </w:rPr>
    </w:lvl>
    <w:lvl w:ilvl="5">
      <w:numFmt w:val="bullet"/>
      <w:lvlText w:val="•"/>
      <w:lvlJc w:val="left"/>
      <w:pPr>
        <w:ind w:left="3944" w:hanging="504"/>
      </w:pPr>
      <w:rPr>
        <w:rFonts w:hint="default"/>
        <w:lang w:val="en-US" w:eastAsia="en-US" w:bidi="ar-SA"/>
      </w:rPr>
    </w:lvl>
    <w:lvl w:ilvl="6">
      <w:numFmt w:val="bullet"/>
      <w:lvlText w:val="•"/>
      <w:lvlJc w:val="left"/>
      <w:pPr>
        <w:ind w:left="4599" w:hanging="504"/>
      </w:pPr>
      <w:rPr>
        <w:rFonts w:hint="default"/>
        <w:lang w:val="en-US" w:eastAsia="en-US" w:bidi="ar-SA"/>
      </w:rPr>
    </w:lvl>
    <w:lvl w:ilvl="7">
      <w:numFmt w:val="bullet"/>
      <w:lvlText w:val="•"/>
      <w:lvlJc w:val="left"/>
      <w:pPr>
        <w:ind w:left="5253" w:hanging="504"/>
      </w:pPr>
      <w:rPr>
        <w:rFonts w:hint="default"/>
        <w:lang w:val="en-US" w:eastAsia="en-US" w:bidi="ar-SA"/>
      </w:rPr>
    </w:lvl>
    <w:lvl w:ilvl="8">
      <w:numFmt w:val="bullet"/>
      <w:lvlText w:val="•"/>
      <w:lvlJc w:val="left"/>
      <w:pPr>
        <w:ind w:left="5908" w:hanging="504"/>
      </w:pPr>
      <w:rPr>
        <w:rFonts w:hint="default"/>
        <w:lang w:val="en-US" w:eastAsia="en-US" w:bidi="ar-SA"/>
      </w:rPr>
    </w:lvl>
  </w:abstractNum>
  <w:abstractNum w:abstractNumId="29" w15:restartNumberingAfterBreak="0">
    <w:nsid w:val="749D6CC3"/>
    <w:multiLevelType w:val="multilevel"/>
    <w:tmpl w:val="1CA06AF8"/>
    <w:lvl w:ilvl="0">
      <w:start w:val="10"/>
      <w:numFmt w:val="decimal"/>
      <w:lvlText w:val="%1"/>
      <w:lvlJc w:val="left"/>
      <w:pPr>
        <w:ind w:left="745" w:hanging="600"/>
      </w:pPr>
      <w:rPr>
        <w:rFonts w:hint="default"/>
        <w:lang w:val="en-US" w:eastAsia="en-US" w:bidi="ar-SA"/>
      </w:rPr>
    </w:lvl>
    <w:lvl w:ilvl="1">
      <w:start w:val="2"/>
      <w:numFmt w:val="decimal"/>
      <w:lvlText w:val="%1.%2"/>
      <w:lvlJc w:val="left"/>
      <w:pPr>
        <w:ind w:left="745" w:hanging="600"/>
      </w:pPr>
      <w:rPr>
        <w:rFonts w:ascii="Times New Roman" w:eastAsia="Times New Roman" w:hAnsi="Times New Roman" w:cs="Times New Roman" w:hint="default"/>
        <w:spacing w:val="-29"/>
        <w:w w:val="99"/>
        <w:sz w:val="24"/>
        <w:szCs w:val="24"/>
        <w:lang w:val="en-US" w:eastAsia="en-US" w:bidi="ar-SA"/>
      </w:rPr>
    </w:lvl>
    <w:lvl w:ilvl="2">
      <w:start w:val="1"/>
      <w:numFmt w:val="lowerLetter"/>
      <w:lvlText w:val="(%3)"/>
      <w:lvlJc w:val="left"/>
      <w:pPr>
        <w:ind w:left="1292" w:hanging="548"/>
      </w:pPr>
      <w:rPr>
        <w:rFonts w:ascii="Times New Roman" w:eastAsia="Times New Roman" w:hAnsi="Times New Roman" w:cs="Times New Roman" w:hint="default"/>
        <w:spacing w:val="-19"/>
        <w:w w:val="99"/>
        <w:sz w:val="24"/>
        <w:szCs w:val="24"/>
        <w:lang w:val="en-US" w:eastAsia="en-US" w:bidi="ar-SA"/>
      </w:rPr>
    </w:lvl>
    <w:lvl w:ilvl="3">
      <w:numFmt w:val="bullet"/>
      <w:lvlText w:val="•"/>
      <w:lvlJc w:val="left"/>
      <w:pPr>
        <w:ind w:left="2580" w:hanging="548"/>
      </w:pPr>
      <w:rPr>
        <w:rFonts w:hint="default"/>
        <w:lang w:val="en-US" w:eastAsia="en-US" w:bidi="ar-SA"/>
      </w:rPr>
    </w:lvl>
    <w:lvl w:ilvl="4">
      <w:numFmt w:val="bullet"/>
      <w:lvlText w:val="•"/>
      <w:lvlJc w:val="left"/>
      <w:pPr>
        <w:ind w:left="3220" w:hanging="548"/>
      </w:pPr>
      <w:rPr>
        <w:rFonts w:hint="default"/>
        <w:lang w:val="en-US" w:eastAsia="en-US" w:bidi="ar-SA"/>
      </w:rPr>
    </w:lvl>
    <w:lvl w:ilvl="5">
      <w:numFmt w:val="bullet"/>
      <w:lvlText w:val="•"/>
      <w:lvlJc w:val="left"/>
      <w:pPr>
        <w:ind w:left="3860" w:hanging="548"/>
      </w:pPr>
      <w:rPr>
        <w:rFonts w:hint="default"/>
        <w:lang w:val="en-US" w:eastAsia="en-US" w:bidi="ar-SA"/>
      </w:rPr>
    </w:lvl>
    <w:lvl w:ilvl="6">
      <w:numFmt w:val="bullet"/>
      <w:lvlText w:val="•"/>
      <w:lvlJc w:val="left"/>
      <w:pPr>
        <w:ind w:left="4500" w:hanging="548"/>
      </w:pPr>
      <w:rPr>
        <w:rFonts w:hint="default"/>
        <w:lang w:val="en-US" w:eastAsia="en-US" w:bidi="ar-SA"/>
      </w:rPr>
    </w:lvl>
    <w:lvl w:ilvl="7">
      <w:numFmt w:val="bullet"/>
      <w:lvlText w:val="•"/>
      <w:lvlJc w:val="left"/>
      <w:pPr>
        <w:ind w:left="5140" w:hanging="548"/>
      </w:pPr>
      <w:rPr>
        <w:rFonts w:hint="default"/>
        <w:lang w:val="en-US" w:eastAsia="en-US" w:bidi="ar-SA"/>
      </w:rPr>
    </w:lvl>
    <w:lvl w:ilvl="8">
      <w:numFmt w:val="bullet"/>
      <w:lvlText w:val="•"/>
      <w:lvlJc w:val="left"/>
      <w:pPr>
        <w:ind w:left="5780" w:hanging="548"/>
      </w:pPr>
      <w:rPr>
        <w:rFonts w:hint="default"/>
        <w:lang w:val="en-US" w:eastAsia="en-US" w:bidi="ar-SA"/>
      </w:rPr>
    </w:lvl>
  </w:abstractNum>
  <w:abstractNum w:abstractNumId="30" w15:restartNumberingAfterBreak="0">
    <w:nsid w:val="75A91C7E"/>
    <w:multiLevelType w:val="hybridMultilevel"/>
    <w:tmpl w:val="7F94B8E0"/>
    <w:lvl w:ilvl="0" w:tplc="F4BC511C">
      <w:start w:val="13"/>
      <w:numFmt w:val="lowerLetter"/>
      <w:lvlText w:val="(%1)"/>
      <w:lvlJc w:val="left"/>
      <w:pPr>
        <w:ind w:left="1433" w:hanging="548"/>
      </w:pPr>
      <w:rPr>
        <w:rFonts w:ascii="Times New Roman" w:eastAsia="Times New Roman" w:hAnsi="Times New Roman" w:cs="Times New Roman" w:hint="default"/>
        <w:spacing w:val="-27"/>
        <w:w w:val="99"/>
        <w:sz w:val="24"/>
        <w:szCs w:val="24"/>
        <w:lang w:val="en-US" w:eastAsia="en-US" w:bidi="ar-SA"/>
      </w:rPr>
    </w:lvl>
    <w:lvl w:ilvl="1" w:tplc="06C65780">
      <w:numFmt w:val="bullet"/>
      <w:lvlText w:val="•"/>
      <w:lvlJc w:val="left"/>
      <w:pPr>
        <w:ind w:left="2017" w:hanging="548"/>
      </w:pPr>
      <w:rPr>
        <w:rFonts w:hint="default"/>
        <w:lang w:val="en-US" w:eastAsia="en-US" w:bidi="ar-SA"/>
      </w:rPr>
    </w:lvl>
    <w:lvl w:ilvl="2" w:tplc="53E4CFC6">
      <w:numFmt w:val="bullet"/>
      <w:lvlText w:val="•"/>
      <w:lvlJc w:val="left"/>
      <w:pPr>
        <w:ind w:left="2595" w:hanging="548"/>
      </w:pPr>
      <w:rPr>
        <w:rFonts w:hint="default"/>
        <w:lang w:val="en-US" w:eastAsia="en-US" w:bidi="ar-SA"/>
      </w:rPr>
    </w:lvl>
    <w:lvl w:ilvl="3" w:tplc="6074C7E2">
      <w:numFmt w:val="bullet"/>
      <w:lvlText w:val="•"/>
      <w:lvlJc w:val="left"/>
      <w:pPr>
        <w:ind w:left="3173" w:hanging="548"/>
      </w:pPr>
      <w:rPr>
        <w:rFonts w:hint="default"/>
        <w:lang w:val="en-US" w:eastAsia="en-US" w:bidi="ar-SA"/>
      </w:rPr>
    </w:lvl>
    <w:lvl w:ilvl="4" w:tplc="D7101672">
      <w:numFmt w:val="bullet"/>
      <w:lvlText w:val="•"/>
      <w:lvlJc w:val="left"/>
      <w:pPr>
        <w:ind w:left="3751" w:hanging="548"/>
      </w:pPr>
      <w:rPr>
        <w:rFonts w:hint="default"/>
        <w:lang w:val="en-US" w:eastAsia="en-US" w:bidi="ar-SA"/>
      </w:rPr>
    </w:lvl>
    <w:lvl w:ilvl="5" w:tplc="6F629218">
      <w:numFmt w:val="bullet"/>
      <w:lvlText w:val="•"/>
      <w:lvlJc w:val="left"/>
      <w:pPr>
        <w:ind w:left="4329" w:hanging="548"/>
      </w:pPr>
      <w:rPr>
        <w:rFonts w:hint="default"/>
        <w:lang w:val="en-US" w:eastAsia="en-US" w:bidi="ar-SA"/>
      </w:rPr>
    </w:lvl>
    <w:lvl w:ilvl="6" w:tplc="0EBA3A00">
      <w:numFmt w:val="bullet"/>
      <w:lvlText w:val="•"/>
      <w:lvlJc w:val="left"/>
      <w:pPr>
        <w:ind w:left="4906" w:hanging="548"/>
      </w:pPr>
      <w:rPr>
        <w:rFonts w:hint="default"/>
        <w:lang w:val="en-US" w:eastAsia="en-US" w:bidi="ar-SA"/>
      </w:rPr>
    </w:lvl>
    <w:lvl w:ilvl="7" w:tplc="7BB692E4">
      <w:numFmt w:val="bullet"/>
      <w:lvlText w:val="•"/>
      <w:lvlJc w:val="left"/>
      <w:pPr>
        <w:ind w:left="5484" w:hanging="548"/>
      </w:pPr>
      <w:rPr>
        <w:rFonts w:hint="default"/>
        <w:lang w:val="en-US" w:eastAsia="en-US" w:bidi="ar-SA"/>
      </w:rPr>
    </w:lvl>
    <w:lvl w:ilvl="8" w:tplc="AC90AA68">
      <w:numFmt w:val="bullet"/>
      <w:lvlText w:val="•"/>
      <w:lvlJc w:val="left"/>
      <w:pPr>
        <w:ind w:left="6062" w:hanging="548"/>
      </w:pPr>
      <w:rPr>
        <w:rFonts w:hint="default"/>
        <w:lang w:val="en-US" w:eastAsia="en-US" w:bidi="ar-SA"/>
      </w:rPr>
    </w:lvl>
  </w:abstractNum>
  <w:abstractNum w:abstractNumId="31" w15:restartNumberingAfterBreak="0">
    <w:nsid w:val="79602194"/>
    <w:multiLevelType w:val="multilevel"/>
    <w:tmpl w:val="4C7ED8C4"/>
    <w:lvl w:ilvl="0">
      <w:start w:val="26"/>
      <w:numFmt w:val="decimal"/>
      <w:lvlText w:val="%1"/>
      <w:lvlJc w:val="left"/>
      <w:pPr>
        <w:ind w:left="752" w:hanging="612"/>
      </w:pPr>
      <w:rPr>
        <w:rFonts w:hint="default"/>
        <w:lang w:val="en-US" w:eastAsia="en-US" w:bidi="ar-SA"/>
      </w:rPr>
    </w:lvl>
    <w:lvl w:ilvl="1">
      <w:start w:val="1"/>
      <w:numFmt w:val="decimal"/>
      <w:lvlText w:val="%1.%2"/>
      <w:lvlJc w:val="left"/>
      <w:pPr>
        <w:ind w:left="752" w:hanging="612"/>
      </w:pPr>
      <w:rPr>
        <w:rFonts w:ascii="Times New Roman" w:eastAsia="Times New Roman" w:hAnsi="Times New Roman" w:cs="Times New Roman" w:hint="default"/>
        <w:spacing w:val="-18"/>
        <w:w w:val="99"/>
        <w:sz w:val="24"/>
        <w:szCs w:val="24"/>
        <w:lang w:val="en-US" w:eastAsia="en-US" w:bidi="ar-SA"/>
      </w:rPr>
    </w:lvl>
    <w:lvl w:ilvl="2">
      <w:numFmt w:val="bullet"/>
      <w:lvlText w:val="•"/>
      <w:lvlJc w:val="left"/>
      <w:pPr>
        <w:ind w:left="2033" w:hanging="612"/>
      </w:pPr>
      <w:rPr>
        <w:rFonts w:hint="default"/>
        <w:lang w:val="en-US" w:eastAsia="en-US" w:bidi="ar-SA"/>
      </w:rPr>
    </w:lvl>
    <w:lvl w:ilvl="3">
      <w:numFmt w:val="bullet"/>
      <w:lvlText w:val="•"/>
      <w:lvlJc w:val="left"/>
      <w:pPr>
        <w:ind w:left="2670" w:hanging="612"/>
      </w:pPr>
      <w:rPr>
        <w:rFonts w:hint="default"/>
        <w:lang w:val="en-US" w:eastAsia="en-US" w:bidi="ar-SA"/>
      </w:rPr>
    </w:lvl>
    <w:lvl w:ilvl="4">
      <w:numFmt w:val="bullet"/>
      <w:lvlText w:val="•"/>
      <w:lvlJc w:val="left"/>
      <w:pPr>
        <w:ind w:left="3307" w:hanging="612"/>
      </w:pPr>
      <w:rPr>
        <w:rFonts w:hint="default"/>
        <w:lang w:val="en-US" w:eastAsia="en-US" w:bidi="ar-SA"/>
      </w:rPr>
    </w:lvl>
    <w:lvl w:ilvl="5">
      <w:numFmt w:val="bullet"/>
      <w:lvlText w:val="•"/>
      <w:lvlJc w:val="left"/>
      <w:pPr>
        <w:ind w:left="3944" w:hanging="612"/>
      </w:pPr>
      <w:rPr>
        <w:rFonts w:hint="default"/>
        <w:lang w:val="en-US" w:eastAsia="en-US" w:bidi="ar-SA"/>
      </w:rPr>
    </w:lvl>
    <w:lvl w:ilvl="6">
      <w:numFmt w:val="bullet"/>
      <w:lvlText w:val="•"/>
      <w:lvlJc w:val="left"/>
      <w:pPr>
        <w:ind w:left="4580" w:hanging="612"/>
      </w:pPr>
      <w:rPr>
        <w:rFonts w:hint="default"/>
        <w:lang w:val="en-US" w:eastAsia="en-US" w:bidi="ar-SA"/>
      </w:rPr>
    </w:lvl>
    <w:lvl w:ilvl="7">
      <w:numFmt w:val="bullet"/>
      <w:lvlText w:val="•"/>
      <w:lvlJc w:val="left"/>
      <w:pPr>
        <w:ind w:left="5217" w:hanging="612"/>
      </w:pPr>
      <w:rPr>
        <w:rFonts w:hint="default"/>
        <w:lang w:val="en-US" w:eastAsia="en-US" w:bidi="ar-SA"/>
      </w:rPr>
    </w:lvl>
    <w:lvl w:ilvl="8">
      <w:numFmt w:val="bullet"/>
      <w:lvlText w:val="•"/>
      <w:lvlJc w:val="left"/>
      <w:pPr>
        <w:ind w:left="5854" w:hanging="612"/>
      </w:pPr>
      <w:rPr>
        <w:rFonts w:hint="default"/>
        <w:lang w:val="en-US" w:eastAsia="en-US" w:bidi="ar-SA"/>
      </w:rPr>
    </w:lvl>
  </w:abstractNum>
  <w:abstractNum w:abstractNumId="32" w15:restartNumberingAfterBreak="0">
    <w:nsid w:val="7A806300"/>
    <w:multiLevelType w:val="hybridMultilevel"/>
    <w:tmpl w:val="77625538"/>
    <w:lvl w:ilvl="0" w:tplc="E0CE0058">
      <w:start w:val="1"/>
      <w:numFmt w:val="decimal"/>
      <w:lvlText w:val="%1."/>
      <w:lvlJc w:val="left"/>
      <w:pPr>
        <w:ind w:left="1020" w:hanging="360"/>
        <w:jc w:val="right"/>
      </w:pPr>
      <w:rPr>
        <w:rFonts w:ascii="Times New Roman" w:eastAsia="Times New Roman" w:hAnsi="Times New Roman" w:cs="Times New Roman" w:hint="default"/>
        <w:spacing w:val="-1"/>
        <w:w w:val="99"/>
        <w:sz w:val="24"/>
        <w:szCs w:val="24"/>
        <w:lang w:val="en-US" w:eastAsia="en-US" w:bidi="ar-SA"/>
      </w:rPr>
    </w:lvl>
    <w:lvl w:ilvl="1" w:tplc="729E9DAC">
      <w:start w:val="1"/>
      <w:numFmt w:val="lowerLetter"/>
      <w:lvlText w:val="(%2)"/>
      <w:lvlJc w:val="left"/>
      <w:pPr>
        <w:ind w:left="4080" w:hanging="576"/>
      </w:pPr>
      <w:rPr>
        <w:rFonts w:ascii="Times New Roman" w:eastAsia="Times New Roman" w:hAnsi="Times New Roman" w:cs="Times New Roman" w:hint="default"/>
        <w:spacing w:val="-3"/>
        <w:w w:val="99"/>
        <w:sz w:val="24"/>
        <w:szCs w:val="24"/>
        <w:lang w:val="en-US" w:eastAsia="en-US" w:bidi="ar-SA"/>
      </w:rPr>
    </w:lvl>
    <w:lvl w:ilvl="2" w:tplc="6DFAA840">
      <w:numFmt w:val="bullet"/>
      <w:lvlText w:val="•"/>
      <w:lvlJc w:val="left"/>
      <w:pPr>
        <w:ind w:left="4735" w:hanging="576"/>
      </w:pPr>
      <w:rPr>
        <w:rFonts w:hint="default"/>
        <w:lang w:val="en-US" w:eastAsia="en-US" w:bidi="ar-SA"/>
      </w:rPr>
    </w:lvl>
    <w:lvl w:ilvl="3" w:tplc="1A824DE8">
      <w:numFmt w:val="bullet"/>
      <w:lvlText w:val="•"/>
      <w:lvlJc w:val="left"/>
      <w:pPr>
        <w:ind w:left="5391" w:hanging="576"/>
      </w:pPr>
      <w:rPr>
        <w:rFonts w:hint="default"/>
        <w:lang w:val="en-US" w:eastAsia="en-US" w:bidi="ar-SA"/>
      </w:rPr>
    </w:lvl>
    <w:lvl w:ilvl="4" w:tplc="4B2E86F2">
      <w:numFmt w:val="bullet"/>
      <w:lvlText w:val="•"/>
      <w:lvlJc w:val="left"/>
      <w:pPr>
        <w:ind w:left="6046" w:hanging="576"/>
      </w:pPr>
      <w:rPr>
        <w:rFonts w:hint="default"/>
        <w:lang w:val="en-US" w:eastAsia="en-US" w:bidi="ar-SA"/>
      </w:rPr>
    </w:lvl>
    <w:lvl w:ilvl="5" w:tplc="56FA2CA0">
      <w:numFmt w:val="bullet"/>
      <w:lvlText w:val="•"/>
      <w:lvlJc w:val="left"/>
      <w:pPr>
        <w:ind w:left="6702" w:hanging="576"/>
      </w:pPr>
      <w:rPr>
        <w:rFonts w:hint="default"/>
        <w:lang w:val="en-US" w:eastAsia="en-US" w:bidi="ar-SA"/>
      </w:rPr>
    </w:lvl>
    <w:lvl w:ilvl="6" w:tplc="60285D70">
      <w:numFmt w:val="bullet"/>
      <w:lvlText w:val="•"/>
      <w:lvlJc w:val="left"/>
      <w:pPr>
        <w:ind w:left="7357" w:hanging="576"/>
      </w:pPr>
      <w:rPr>
        <w:rFonts w:hint="default"/>
        <w:lang w:val="en-US" w:eastAsia="en-US" w:bidi="ar-SA"/>
      </w:rPr>
    </w:lvl>
    <w:lvl w:ilvl="7" w:tplc="F0C41338">
      <w:numFmt w:val="bullet"/>
      <w:lvlText w:val="•"/>
      <w:lvlJc w:val="left"/>
      <w:pPr>
        <w:ind w:left="8013" w:hanging="576"/>
      </w:pPr>
      <w:rPr>
        <w:rFonts w:hint="default"/>
        <w:lang w:val="en-US" w:eastAsia="en-US" w:bidi="ar-SA"/>
      </w:rPr>
    </w:lvl>
    <w:lvl w:ilvl="8" w:tplc="CF488A6A">
      <w:numFmt w:val="bullet"/>
      <w:lvlText w:val="•"/>
      <w:lvlJc w:val="left"/>
      <w:pPr>
        <w:ind w:left="8668" w:hanging="576"/>
      </w:pPr>
      <w:rPr>
        <w:rFonts w:hint="default"/>
        <w:lang w:val="en-US" w:eastAsia="en-US" w:bidi="ar-SA"/>
      </w:rPr>
    </w:lvl>
  </w:abstractNum>
  <w:abstractNum w:abstractNumId="33" w15:restartNumberingAfterBreak="0">
    <w:nsid w:val="7C841560"/>
    <w:multiLevelType w:val="multilevel"/>
    <w:tmpl w:val="8A126E3A"/>
    <w:lvl w:ilvl="0">
      <w:start w:val="35"/>
      <w:numFmt w:val="decimal"/>
      <w:lvlText w:val="%1"/>
      <w:lvlJc w:val="left"/>
      <w:pPr>
        <w:ind w:left="958" w:hanging="612"/>
      </w:pPr>
      <w:rPr>
        <w:rFonts w:hint="default"/>
        <w:lang w:val="en-US" w:eastAsia="en-US" w:bidi="ar-SA"/>
      </w:rPr>
    </w:lvl>
    <w:lvl w:ilvl="1">
      <w:start w:val="3"/>
      <w:numFmt w:val="decimal"/>
      <w:lvlText w:val="%1.%2"/>
      <w:lvlJc w:val="left"/>
      <w:pPr>
        <w:ind w:left="958" w:hanging="612"/>
      </w:pPr>
      <w:rPr>
        <w:rFonts w:ascii="Times New Roman" w:eastAsia="Times New Roman" w:hAnsi="Times New Roman" w:cs="Times New Roman" w:hint="default"/>
        <w:spacing w:val="-1"/>
        <w:w w:val="100"/>
        <w:sz w:val="24"/>
        <w:szCs w:val="24"/>
        <w:lang w:val="en-US" w:eastAsia="en-US" w:bidi="ar-SA"/>
      </w:rPr>
    </w:lvl>
    <w:lvl w:ilvl="2">
      <w:start w:val="1"/>
      <w:numFmt w:val="lowerLetter"/>
      <w:lvlText w:val="(%3)"/>
      <w:lvlJc w:val="left"/>
      <w:pPr>
        <w:ind w:left="1498" w:hanging="576"/>
      </w:pPr>
      <w:rPr>
        <w:rFonts w:ascii="Times New Roman" w:eastAsia="Times New Roman" w:hAnsi="Times New Roman" w:cs="Times New Roman" w:hint="default"/>
        <w:spacing w:val="-30"/>
        <w:w w:val="99"/>
        <w:sz w:val="24"/>
        <w:szCs w:val="24"/>
        <w:lang w:val="en-US" w:eastAsia="en-US" w:bidi="ar-SA"/>
      </w:rPr>
    </w:lvl>
    <w:lvl w:ilvl="3">
      <w:start w:val="1"/>
      <w:numFmt w:val="lowerRoman"/>
      <w:lvlText w:val="(%4)"/>
      <w:lvlJc w:val="left"/>
      <w:pPr>
        <w:ind w:left="2074" w:hanging="54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3376" w:hanging="540"/>
      </w:pPr>
      <w:rPr>
        <w:rFonts w:hint="default"/>
        <w:lang w:val="en-US" w:eastAsia="en-US" w:bidi="ar-SA"/>
      </w:rPr>
    </w:lvl>
    <w:lvl w:ilvl="5">
      <w:numFmt w:val="bullet"/>
      <w:lvlText w:val="•"/>
      <w:lvlJc w:val="left"/>
      <w:pPr>
        <w:ind w:left="4024" w:hanging="540"/>
      </w:pPr>
      <w:rPr>
        <w:rFonts w:hint="default"/>
        <w:lang w:val="en-US" w:eastAsia="en-US" w:bidi="ar-SA"/>
      </w:rPr>
    </w:lvl>
    <w:lvl w:ilvl="6">
      <w:numFmt w:val="bullet"/>
      <w:lvlText w:val="•"/>
      <w:lvlJc w:val="left"/>
      <w:pPr>
        <w:ind w:left="4672" w:hanging="540"/>
      </w:pPr>
      <w:rPr>
        <w:rFonts w:hint="default"/>
        <w:lang w:val="en-US" w:eastAsia="en-US" w:bidi="ar-SA"/>
      </w:rPr>
    </w:lvl>
    <w:lvl w:ilvl="7">
      <w:numFmt w:val="bullet"/>
      <w:lvlText w:val="•"/>
      <w:lvlJc w:val="left"/>
      <w:pPr>
        <w:ind w:left="5320" w:hanging="540"/>
      </w:pPr>
      <w:rPr>
        <w:rFonts w:hint="default"/>
        <w:lang w:val="en-US" w:eastAsia="en-US" w:bidi="ar-SA"/>
      </w:rPr>
    </w:lvl>
    <w:lvl w:ilvl="8">
      <w:numFmt w:val="bullet"/>
      <w:lvlText w:val="•"/>
      <w:lvlJc w:val="left"/>
      <w:pPr>
        <w:ind w:left="5968" w:hanging="540"/>
      </w:pPr>
      <w:rPr>
        <w:rFonts w:hint="default"/>
        <w:lang w:val="en-US" w:eastAsia="en-US" w:bidi="ar-SA"/>
      </w:rPr>
    </w:lvl>
  </w:abstractNum>
  <w:num w:numId="1">
    <w:abstractNumId w:val="6"/>
  </w:num>
  <w:num w:numId="2">
    <w:abstractNumId w:val="1"/>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18"/>
  </w:num>
  <w:num w:numId="6">
    <w:abstractNumId w:val="33"/>
  </w:num>
  <w:num w:numId="7">
    <w:abstractNumId w:val="28"/>
  </w:num>
  <w:num w:numId="8">
    <w:abstractNumId w:val="7"/>
  </w:num>
  <w:num w:numId="9">
    <w:abstractNumId w:val="25"/>
  </w:num>
  <w:num w:numId="10">
    <w:abstractNumId w:val="21"/>
  </w:num>
  <w:num w:numId="11">
    <w:abstractNumId w:val="22"/>
  </w:num>
  <w:num w:numId="12">
    <w:abstractNumId w:val="31"/>
  </w:num>
  <w:num w:numId="13">
    <w:abstractNumId w:val="16"/>
  </w:num>
  <w:num w:numId="14">
    <w:abstractNumId w:val="27"/>
  </w:num>
  <w:num w:numId="15">
    <w:abstractNumId w:val="17"/>
  </w:num>
  <w:num w:numId="16">
    <w:abstractNumId w:val="11"/>
  </w:num>
  <w:num w:numId="17">
    <w:abstractNumId w:val="9"/>
  </w:num>
  <w:num w:numId="18">
    <w:abstractNumId w:val="8"/>
  </w:num>
  <w:num w:numId="19">
    <w:abstractNumId w:val="13"/>
  </w:num>
  <w:num w:numId="20">
    <w:abstractNumId w:val="24"/>
  </w:num>
  <w:num w:numId="21">
    <w:abstractNumId w:val="4"/>
  </w:num>
  <w:num w:numId="22">
    <w:abstractNumId w:val="23"/>
  </w:num>
  <w:num w:numId="23">
    <w:abstractNumId w:val="20"/>
  </w:num>
  <w:num w:numId="24">
    <w:abstractNumId w:val="29"/>
  </w:num>
  <w:num w:numId="25">
    <w:abstractNumId w:val="15"/>
  </w:num>
  <w:num w:numId="26">
    <w:abstractNumId w:val="19"/>
  </w:num>
  <w:num w:numId="27">
    <w:abstractNumId w:val="26"/>
  </w:num>
  <w:num w:numId="28">
    <w:abstractNumId w:val="14"/>
  </w:num>
  <w:num w:numId="29">
    <w:abstractNumId w:val="5"/>
  </w:num>
  <w:num w:numId="30">
    <w:abstractNumId w:val="3"/>
  </w:num>
  <w:num w:numId="31">
    <w:abstractNumId w:val="12"/>
  </w:num>
  <w:num w:numId="32">
    <w:abstractNumId w:val="30"/>
  </w:num>
  <w:num w:numId="33">
    <w:abstractNumId w:val="2"/>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AC"/>
    <w:rsid w:val="000477B8"/>
    <w:rsid w:val="000E36F0"/>
    <w:rsid w:val="001107B3"/>
    <w:rsid w:val="00111896"/>
    <w:rsid w:val="00140E6E"/>
    <w:rsid w:val="00152647"/>
    <w:rsid w:val="00155B52"/>
    <w:rsid w:val="00191DCD"/>
    <w:rsid w:val="001E2ED2"/>
    <w:rsid w:val="00202EB5"/>
    <w:rsid w:val="002B1C2C"/>
    <w:rsid w:val="002D3AA2"/>
    <w:rsid w:val="002F0265"/>
    <w:rsid w:val="00312814"/>
    <w:rsid w:val="00321851"/>
    <w:rsid w:val="00345858"/>
    <w:rsid w:val="0036221F"/>
    <w:rsid w:val="003D33E4"/>
    <w:rsid w:val="003E77DF"/>
    <w:rsid w:val="0042430D"/>
    <w:rsid w:val="004344DA"/>
    <w:rsid w:val="004B62DF"/>
    <w:rsid w:val="004E402B"/>
    <w:rsid w:val="005124AB"/>
    <w:rsid w:val="00580AE6"/>
    <w:rsid w:val="006357CC"/>
    <w:rsid w:val="00794DBF"/>
    <w:rsid w:val="00805357"/>
    <w:rsid w:val="00806027"/>
    <w:rsid w:val="0089113A"/>
    <w:rsid w:val="008942FA"/>
    <w:rsid w:val="008F58E8"/>
    <w:rsid w:val="00911522"/>
    <w:rsid w:val="0091606B"/>
    <w:rsid w:val="009508F6"/>
    <w:rsid w:val="00957097"/>
    <w:rsid w:val="00967409"/>
    <w:rsid w:val="009E7BED"/>
    <w:rsid w:val="009F286D"/>
    <w:rsid w:val="00A11B7E"/>
    <w:rsid w:val="00A679BF"/>
    <w:rsid w:val="00AE3818"/>
    <w:rsid w:val="00AE71A8"/>
    <w:rsid w:val="00B00936"/>
    <w:rsid w:val="00BA322A"/>
    <w:rsid w:val="00BA5A35"/>
    <w:rsid w:val="00C17C95"/>
    <w:rsid w:val="00D426AC"/>
    <w:rsid w:val="00D4282C"/>
    <w:rsid w:val="00D605BE"/>
    <w:rsid w:val="00D81394"/>
    <w:rsid w:val="00D93D2D"/>
    <w:rsid w:val="00DF0FA2"/>
    <w:rsid w:val="00DF39FD"/>
    <w:rsid w:val="00E144AB"/>
    <w:rsid w:val="00E14861"/>
    <w:rsid w:val="00E27D12"/>
    <w:rsid w:val="00E57783"/>
    <w:rsid w:val="00F00DA6"/>
    <w:rsid w:val="00F12D6C"/>
    <w:rsid w:val="00F52F6D"/>
    <w:rsid w:val="00FA564C"/>
    <w:rsid w:val="00FF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47060"/>
  <w15:chartTrackingRefBased/>
  <w15:docId w15:val="{06A14E60-3BD8-4DF9-98C0-5AC4554F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a0"/>
    <w:next w:val="a0"/>
    <w:link w:val="10"/>
    <w:uiPriority w:val="9"/>
    <w:qFormat/>
    <w:rsid w:val="00D426A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0"/>
    <w:next w:val="a0"/>
    <w:link w:val="20"/>
    <w:uiPriority w:val="9"/>
    <w:unhideWhenUsed/>
    <w:qFormat/>
    <w:rsid w:val="00D426A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30">
    <w:name w:val="heading 3"/>
    <w:aliases w:val="Sub-Clause Paragraph,Section Header3"/>
    <w:basedOn w:val="a0"/>
    <w:next w:val="a0"/>
    <w:link w:val="31"/>
    <w:uiPriority w:val="9"/>
    <w:qFormat/>
    <w:rsid w:val="00D426AC"/>
    <w:pPr>
      <w:spacing w:after="200" w:line="240" w:lineRule="auto"/>
      <w:ind w:left="576"/>
      <w:jc w:val="both"/>
      <w:outlineLvl w:val="2"/>
    </w:pPr>
    <w:rPr>
      <w:rFonts w:ascii="Times New Roman" w:eastAsia="Times New Roman" w:hAnsi="Times New Roman" w:cs="Times New Roman"/>
      <w:sz w:val="24"/>
      <w:szCs w:val="20"/>
      <w:lang w:val="en-US"/>
    </w:rPr>
  </w:style>
  <w:style w:type="paragraph" w:styleId="4">
    <w:name w:val="heading 4"/>
    <w:aliases w:val=" Sub-Clause Sub-paragraph"/>
    <w:basedOn w:val="Sub-ClauseText"/>
    <w:next w:val="Sub-ClauseText"/>
    <w:link w:val="40"/>
    <w:uiPriority w:val="9"/>
    <w:qFormat/>
    <w:rsid w:val="00D426AC"/>
    <w:pPr>
      <w:numPr>
        <w:ilvl w:val="3"/>
        <w:numId w:val="1"/>
      </w:numPr>
      <w:outlineLvl w:val="3"/>
    </w:pPr>
  </w:style>
  <w:style w:type="paragraph" w:styleId="5">
    <w:name w:val="heading 5"/>
    <w:basedOn w:val="a0"/>
    <w:next w:val="a0"/>
    <w:link w:val="50"/>
    <w:uiPriority w:val="9"/>
    <w:qFormat/>
    <w:rsid w:val="00D426AC"/>
    <w:pPr>
      <w:keepNext/>
      <w:keepLines/>
      <w:spacing w:before="200" w:after="0" w:line="240" w:lineRule="auto"/>
      <w:jc w:val="both"/>
      <w:outlineLvl w:val="4"/>
    </w:pPr>
    <w:rPr>
      <w:rFonts w:ascii="Cambria" w:eastAsia="Calibri" w:hAnsi="Cambria" w:cs="Times New Roman"/>
      <w:color w:val="243F60"/>
      <w:sz w:val="20"/>
      <w:szCs w:val="20"/>
      <w:lang w:eastAsia="ru-RU"/>
    </w:rPr>
  </w:style>
  <w:style w:type="paragraph" w:styleId="6">
    <w:name w:val="heading 6"/>
    <w:basedOn w:val="a0"/>
    <w:next w:val="a0"/>
    <w:link w:val="60"/>
    <w:uiPriority w:val="9"/>
    <w:qFormat/>
    <w:rsid w:val="00D426AC"/>
    <w:pPr>
      <w:keepNext/>
      <w:numPr>
        <w:ilvl w:val="5"/>
        <w:numId w:val="1"/>
      </w:numPr>
      <w:suppressAutoHyphens/>
      <w:spacing w:after="0" w:line="240" w:lineRule="auto"/>
      <w:outlineLvl w:val="5"/>
    </w:pPr>
    <w:rPr>
      <w:rFonts w:ascii="Times New Roman" w:eastAsia="Times New Roman" w:hAnsi="Times New Roman" w:cs="Times New Roman"/>
      <w:b/>
      <w:bCs/>
      <w:sz w:val="20"/>
      <w:szCs w:val="20"/>
      <w:lang w:val="en-US"/>
    </w:rPr>
  </w:style>
  <w:style w:type="paragraph" w:styleId="7">
    <w:name w:val="heading 7"/>
    <w:basedOn w:val="a0"/>
    <w:next w:val="a0"/>
    <w:link w:val="70"/>
    <w:uiPriority w:val="1"/>
    <w:qFormat/>
    <w:rsid w:val="00D426AC"/>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0"/>
    <w:next w:val="a0"/>
    <w:link w:val="80"/>
    <w:uiPriority w:val="9"/>
    <w:qFormat/>
    <w:rsid w:val="00D426AC"/>
    <w:pPr>
      <w:keepNext/>
      <w:numPr>
        <w:ilvl w:val="7"/>
        <w:numId w:val="1"/>
      </w:numPr>
      <w:suppressAutoHyphens/>
      <w:spacing w:after="0" w:line="240" w:lineRule="auto"/>
      <w:jc w:val="right"/>
      <w:outlineLvl w:val="7"/>
    </w:pPr>
    <w:rPr>
      <w:rFonts w:ascii="Times New Roman" w:eastAsia="Times New Roman" w:hAnsi="Times New Roman" w:cs="Times New Roman"/>
      <w:sz w:val="20"/>
      <w:szCs w:val="20"/>
      <w:lang w:val="en-US"/>
    </w:rPr>
  </w:style>
  <w:style w:type="paragraph" w:styleId="9">
    <w:name w:val="heading 9"/>
    <w:basedOn w:val="a0"/>
    <w:next w:val="a0"/>
    <w:link w:val="90"/>
    <w:uiPriority w:val="9"/>
    <w:qFormat/>
    <w:rsid w:val="00D426AC"/>
    <w:pPr>
      <w:numPr>
        <w:ilvl w:val="8"/>
        <w:numId w:val="1"/>
      </w:numPr>
      <w:spacing w:before="240" w:after="60" w:line="240" w:lineRule="auto"/>
      <w:jc w:val="both"/>
      <w:outlineLvl w:val="8"/>
    </w:pPr>
    <w:rPr>
      <w:rFonts w:ascii="Arial" w:eastAsia="Times New Roman" w:hAnsi="Arial" w:cs="Times New Roman"/>
      <w:b/>
      <w:i/>
      <w:sz w:val="18"/>
      <w:szCs w:val="20"/>
      <w:lang w:val="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basedOn w:val="a1"/>
    <w:link w:val="1"/>
    <w:uiPriority w:val="9"/>
    <w:rsid w:val="00D426AC"/>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1"/>
    <w:link w:val="2"/>
    <w:uiPriority w:val="9"/>
    <w:rsid w:val="00D426AC"/>
    <w:rPr>
      <w:rFonts w:asciiTheme="majorHAnsi" w:eastAsiaTheme="majorEastAsia" w:hAnsiTheme="majorHAnsi" w:cstheme="majorBidi"/>
      <w:color w:val="2F5496" w:themeColor="accent1" w:themeShade="BF"/>
      <w:sz w:val="26"/>
      <w:szCs w:val="26"/>
      <w:lang w:val="en-US"/>
    </w:rPr>
  </w:style>
  <w:style w:type="character" w:customStyle="1" w:styleId="31">
    <w:name w:val="Заголовок 3 Знак"/>
    <w:aliases w:val="Sub-Clause Paragraph Знак,Section Header3 Знак"/>
    <w:basedOn w:val="a1"/>
    <w:link w:val="30"/>
    <w:uiPriority w:val="9"/>
    <w:rsid w:val="00D426AC"/>
    <w:rPr>
      <w:rFonts w:ascii="Times New Roman" w:eastAsia="Times New Roman" w:hAnsi="Times New Roman" w:cs="Times New Roman"/>
      <w:sz w:val="24"/>
      <w:szCs w:val="20"/>
      <w:lang w:val="en-US"/>
    </w:rPr>
  </w:style>
  <w:style w:type="character" w:customStyle="1" w:styleId="40">
    <w:name w:val="Заголовок 4 Знак"/>
    <w:aliases w:val=" Sub-Clause Sub-paragraph Знак"/>
    <w:basedOn w:val="a1"/>
    <w:link w:val="4"/>
    <w:uiPriority w:val="9"/>
    <w:rsid w:val="00D426AC"/>
    <w:rPr>
      <w:rFonts w:ascii="Times New Roman" w:eastAsia="Times New Roman" w:hAnsi="Times New Roman" w:cs="Times New Roman"/>
      <w:spacing w:val="-4"/>
      <w:sz w:val="24"/>
      <w:szCs w:val="20"/>
      <w:lang w:val="en-US"/>
    </w:rPr>
  </w:style>
  <w:style w:type="character" w:customStyle="1" w:styleId="50">
    <w:name w:val="Заголовок 5 Знак"/>
    <w:basedOn w:val="a1"/>
    <w:link w:val="5"/>
    <w:uiPriority w:val="9"/>
    <w:rsid w:val="00D426AC"/>
    <w:rPr>
      <w:rFonts w:ascii="Cambria" w:eastAsia="Calibri" w:hAnsi="Cambria" w:cs="Times New Roman"/>
      <w:color w:val="243F60"/>
      <w:sz w:val="20"/>
      <w:szCs w:val="20"/>
      <w:lang w:eastAsia="ru-RU"/>
    </w:rPr>
  </w:style>
  <w:style w:type="character" w:customStyle="1" w:styleId="60">
    <w:name w:val="Заголовок 6 Знак"/>
    <w:basedOn w:val="a1"/>
    <w:link w:val="6"/>
    <w:uiPriority w:val="9"/>
    <w:rsid w:val="00D426AC"/>
    <w:rPr>
      <w:rFonts w:ascii="Times New Roman" w:eastAsia="Times New Roman" w:hAnsi="Times New Roman" w:cs="Times New Roman"/>
      <w:b/>
      <w:bCs/>
      <w:sz w:val="20"/>
      <w:szCs w:val="20"/>
      <w:lang w:val="en-US"/>
    </w:rPr>
  </w:style>
  <w:style w:type="character" w:customStyle="1" w:styleId="70">
    <w:name w:val="Заголовок 7 Знак"/>
    <w:basedOn w:val="a1"/>
    <w:link w:val="7"/>
    <w:uiPriority w:val="1"/>
    <w:rsid w:val="00D426AC"/>
    <w:rPr>
      <w:rFonts w:ascii="Times New Roman" w:eastAsia="Times New Roman" w:hAnsi="Times New Roman" w:cs="Times New Roman"/>
      <w:b/>
      <w:sz w:val="24"/>
      <w:szCs w:val="20"/>
      <w:lang w:val="en-US"/>
    </w:rPr>
  </w:style>
  <w:style w:type="character" w:customStyle="1" w:styleId="80">
    <w:name w:val="Заголовок 8 Знак"/>
    <w:basedOn w:val="a1"/>
    <w:link w:val="8"/>
    <w:uiPriority w:val="9"/>
    <w:rsid w:val="00D426AC"/>
    <w:rPr>
      <w:rFonts w:ascii="Times New Roman" w:eastAsia="Times New Roman" w:hAnsi="Times New Roman" w:cs="Times New Roman"/>
      <w:sz w:val="20"/>
      <w:szCs w:val="20"/>
      <w:lang w:val="en-US"/>
    </w:rPr>
  </w:style>
  <w:style w:type="character" w:customStyle="1" w:styleId="90">
    <w:name w:val="Заголовок 9 Знак"/>
    <w:basedOn w:val="a1"/>
    <w:link w:val="9"/>
    <w:uiPriority w:val="9"/>
    <w:rsid w:val="00D426AC"/>
    <w:rPr>
      <w:rFonts w:ascii="Arial" w:eastAsia="Times New Roman" w:hAnsi="Arial" w:cs="Times New Roman"/>
      <w:b/>
      <w:i/>
      <w:sz w:val="18"/>
      <w:szCs w:val="20"/>
      <w:lang w:val="en-US"/>
    </w:rPr>
  </w:style>
  <w:style w:type="numbering" w:customStyle="1" w:styleId="11">
    <w:name w:val="Нет списка1"/>
    <w:next w:val="a3"/>
    <w:uiPriority w:val="99"/>
    <w:semiHidden/>
    <w:unhideWhenUsed/>
    <w:rsid w:val="00D426AC"/>
  </w:style>
  <w:style w:type="numbering" w:customStyle="1" w:styleId="110">
    <w:name w:val="Нет списка11"/>
    <w:next w:val="a3"/>
    <w:uiPriority w:val="99"/>
    <w:semiHidden/>
    <w:unhideWhenUsed/>
    <w:rsid w:val="00D426AC"/>
  </w:style>
  <w:style w:type="paragraph" w:customStyle="1" w:styleId="Sub-ClauseText">
    <w:name w:val="Sub-Clause Text"/>
    <w:basedOn w:val="a0"/>
    <w:rsid w:val="00D426AC"/>
    <w:pPr>
      <w:spacing w:before="120" w:after="120" w:line="240" w:lineRule="auto"/>
      <w:jc w:val="both"/>
    </w:pPr>
    <w:rPr>
      <w:rFonts w:ascii="Times New Roman" w:eastAsia="Times New Roman" w:hAnsi="Times New Roman" w:cs="Times New Roman"/>
      <w:spacing w:val="-4"/>
      <w:sz w:val="24"/>
      <w:szCs w:val="20"/>
      <w:lang w:val="en-US"/>
    </w:rPr>
  </w:style>
  <w:style w:type="paragraph" w:styleId="21">
    <w:name w:val="Body Text 2"/>
    <w:basedOn w:val="a0"/>
    <w:link w:val="22"/>
    <w:rsid w:val="00D426AC"/>
    <w:pPr>
      <w:tabs>
        <w:tab w:val="num" w:pos="360"/>
      </w:tabs>
      <w:spacing w:before="120" w:after="120" w:line="240" w:lineRule="auto"/>
      <w:ind w:left="360" w:hanging="360"/>
      <w:jc w:val="center"/>
    </w:pPr>
    <w:rPr>
      <w:rFonts w:ascii="Times New Roman" w:eastAsia="Times New Roman" w:hAnsi="Times New Roman" w:cs="Times New Roman"/>
      <w:b/>
      <w:sz w:val="28"/>
      <w:szCs w:val="20"/>
      <w:lang w:val="en-US"/>
    </w:rPr>
  </w:style>
  <w:style w:type="character" w:customStyle="1" w:styleId="22">
    <w:name w:val="Основной текст 2 Знак"/>
    <w:basedOn w:val="a1"/>
    <w:link w:val="21"/>
    <w:rsid w:val="00D426AC"/>
    <w:rPr>
      <w:rFonts w:ascii="Times New Roman" w:eastAsia="Times New Roman" w:hAnsi="Times New Roman" w:cs="Times New Roman"/>
      <w:b/>
      <w:sz w:val="28"/>
      <w:szCs w:val="20"/>
      <w:lang w:val="en-US"/>
    </w:rPr>
  </w:style>
  <w:style w:type="paragraph" w:customStyle="1" w:styleId="Heading1-Clausename">
    <w:name w:val="Heading 1- Clause name"/>
    <w:basedOn w:val="a0"/>
    <w:rsid w:val="00D426AC"/>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P3Header1-Clauses">
    <w:name w:val="P3 Header1-Clauses"/>
    <w:basedOn w:val="Heading1-Clausename"/>
    <w:rsid w:val="00D426AC"/>
    <w:pPr>
      <w:numPr>
        <w:ilvl w:val="2"/>
        <w:numId w:val="1"/>
      </w:numPr>
    </w:pPr>
    <w:rPr>
      <w:b w:val="0"/>
    </w:rPr>
  </w:style>
  <w:style w:type="paragraph" w:customStyle="1" w:styleId="Sec1-Clauses">
    <w:name w:val="Sec1-Clauses"/>
    <w:basedOn w:val="Heading1-Clausename"/>
    <w:rsid w:val="00D426AC"/>
  </w:style>
  <w:style w:type="paragraph" w:customStyle="1" w:styleId="i">
    <w:name w:val="(i)"/>
    <w:basedOn w:val="a0"/>
    <w:rsid w:val="00D426AC"/>
    <w:pPr>
      <w:suppressAutoHyphens/>
      <w:spacing w:after="0" w:line="240" w:lineRule="auto"/>
      <w:jc w:val="both"/>
    </w:pPr>
    <w:rPr>
      <w:rFonts w:ascii="Tms Rmn" w:eastAsia="Times New Roman" w:hAnsi="Tms Rmn" w:cs="Times New Roman"/>
      <w:sz w:val="24"/>
      <w:szCs w:val="20"/>
      <w:lang w:val="en-US"/>
    </w:rPr>
  </w:style>
  <w:style w:type="paragraph" w:styleId="a4">
    <w:name w:val="header"/>
    <w:basedOn w:val="a0"/>
    <w:link w:val="a5"/>
    <w:uiPriority w:val="99"/>
    <w:rsid w:val="00D426AC"/>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a5">
    <w:name w:val="Верхний колонтитул Знак"/>
    <w:basedOn w:val="a1"/>
    <w:link w:val="a4"/>
    <w:uiPriority w:val="99"/>
    <w:rsid w:val="00D426AC"/>
    <w:rPr>
      <w:rFonts w:ascii="Times New Roman" w:eastAsia="Times New Roman" w:hAnsi="Times New Roman" w:cs="Times New Roman"/>
      <w:sz w:val="20"/>
      <w:szCs w:val="20"/>
      <w:lang w:val="en-US"/>
    </w:rPr>
  </w:style>
  <w:style w:type="paragraph" w:styleId="32">
    <w:name w:val="Body Text Indent 3"/>
    <w:basedOn w:val="a0"/>
    <w:link w:val="33"/>
    <w:rsid w:val="00D426AC"/>
    <w:pPr>
      <w:spacing w:after="0" w:line="240" w:lineRule="auto"/>
      <w:ind w:left="1782" w:hanging="540"/>
    </w:pPr>
    <w:rPr>
      <w:rFonts w:ascii="Times New Roman" w:eastAsia="Times New Roman" w:hAnsi="Times New Roman" w:cs="Times New Roman"/>
      <w:sz w:val="24"/>
      <w:szCs w:val="20"/>
      <w:lang w:val="en-US"/>
    </w:rPr>
  </w:style>
  <w:style w:type="character" w:customStyle="1" w:styleId="33">
    <w:name w:val="Основной текст с отступом 3 Знак"/>
    <w:basedOn w:val="a1"/>
    <w:link w:val="32"/>
    <w:rsid w:val="00D426AC"/>
    <w:rPr>
      <w:rFonts w:ascii="Times New Roman" w:eastAsia="Times New Roman" w:hAnsi="Times New Roman" w:cs="Times New Roman"/>
      <w:sz w:val="24"/>
      <w:szCs w:val="20"/>
      <w:lang w:val="en-US"/>
    </w:rPr>
  </w:style>
  <w:style w:type="paragraph" w:customStyle="1" w:styleId="StyleHeader1-ClausesAfter0pt">
    <w:name w:val="Style Header 1 - Clauses + After:  0 pt"/>
    <w:basedOn w:val="a0"/>
    <w:rsid w:val="00D426AC"/>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a0"/>
    <w:link w:val="StyleHeader2-SubClausesBoldChar"/>
    <w:autoRedefine/>
    <w:rsid w:val="00D426AC"/>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basedOn w:val="a1"/>
    <w:link w:val="StyleHeader2-SubClausesBold"/>
    <w:rsid w:val="00D426AC"/>
    <w:rPr>
      <w:rFonts w:ascii="Times New Roman" w:eastAsia="Times New Roman" w:hAnsi="Times New Roman" w:cs="Times New Roman"/>
      <w:b/>
      <w:bCs/>
      <w:sz w:val="24"/>
      <w:szCs w:val="20"/>
      <w:lang w:val="es-ES_tradnl"/>
    </w:rPr>
  </w:style>
  <w:style w:type="paragraph" w:customStyle="1" w:styleId="Header2-SubClauses">
    <w:name w:val="Header 2 - SubClauses"/>
    <w:basedOn w:val="a0"/>
    <w:rsid w:val="00D426AC"/>
    <w:pPr>
      <w:numPr>
        <w:ilvl w:val="1"/>
        <w:numId w:val="1"/>
      </w:numPr>
      <w:spacing w:after="200" w:line="240" w:lineRule="auto"/>
      <w:jc w:val="both"/>
    </w:pPr>
    <w:rPr>
      <w:rFonts w:ascii="Times New Roman" w:eastAsia="Times New Roman" w:hAnsi="Times New Roman" w:cs="Arial"/>
      <w:sz w:val="24"/>
      <w:szCs w:val="24"/>
      <w:lang w:val="en-US"/>
    </w:rPr>
  </w:style>
  <w:style w:type="paragraph" w:styleId="a6">
    <w:name w:val="Balloon Text"/>
    <w:basedOn w:val="a0"/>
    <w:link w:val="a7"/>
    <w:uiPriority w:val="99"/>
    <w:unhideWhenUsed/>
    <w:rsid w:val="00D426AC"/>
    <w:pPr>
      <w:spacing w:after="0" w:line="240" w:lineRule="auto"/>
    </w:pPr>
    <w:rPr>
      <w:rFonts w:ascii="Segoe UI" w:eastAsia="Times New Roman" w:hAnsi="Segoe UI" w:cs="Segoe UI"/>
      <w:sz w:val="18"/>
      <w:szCs w:val="18"/>
      <w:lang w:val="en-US"/>
    </w:rPr>
  </w:style>
  <w:style w:type="character" w:customStyle="1" w:styleId="a7">
    <w:name w:val="Текст выноски Знак"/>
    <w:basedOn w:val="a1"/>
    <w:link w:val="a6"/>
    <w:uiPriority w:val="99"/>
    <w:rsid w:val="00D426AC"/>
    <w:rPr>
      <w:rFonts w:ascii="Segoe UI" w:eastAsia="Times New Roman" w:hAnsi="Segoe UI" w:cs="Segoe UI"/>
      <w:sz w:val="18"/>
      <w:szCs w:val="18"/>
      <w:lang w:val="en-US"/>
    </w:rPr>
  </w:style>
  <w:style w:type="paragraph" w:styleId="a8">
    <w:name w:val="footer"/>
    <w:aliases w:val="Знак Знак,Знак"/>
    <w:basedOn w:val="a0"/>
    <w:link w:val="a9"/>
    <w:uiPriority w:val="99"/>
    <w:unhideWhenUsed/>
    <w:rsid w:val="00D426AC"/>
    <w:pPr>
      <w:tabs>
        <w:tab w:val="center" w:pos="4677"/>
        <w:tab w:val="right" w:pos="9355"/>
      </w:tabs>
      <w:spacing w:after="0" w:line="240" w:lineRule="auto"/>
    </w:pPr>
    <w:rPr>
      <w:rFonts w:ascii="Times New Roman" w:eastAsia="Times New Roman" w:hAnsi="Times New Roman" w:cs="Times New Roman"/>
      <w:sz w:val="24"/>
      <w:szCs w:val="20"/>
      <w:lang w:val="en-US"/>
    </w:rPr>
  </w:style>
  <w:style w:type="character" w:customStyle="1" w:styleId="a9">
    <w:name w:val="Нижний колонтитул Знак"/>
    <w:aliases w:val="Знак Знак Знак1,Знак Знак2"/>
    <w:basedOn w:val="a1"/>
    <w:link w:val="a8"/>
    <w:uiPriority w:val="99"/>
    <w:rsid w:val="00D426AC"/>
    <w:rPr>
      <w:rFonts w:ascii="Times New Roman" w:eastAsia="Times New Roman" w:hAnsi="Times New Roman" w:cs="Times New Roman"/>
      <w:sz w:val="24"/>
      <w:szCs w:val="20"/>
      <w:lang w:val="en-US"/>
    </w:rPr>
  </w:style>
  <w:style w:type="character" w:styleId="aa">
    <w:name w:val="Hyperlink"/>
    <w:uiPriority w:val="99"/>
    <w:rsid w:val="00D426AC"/>
    <w:rPr>
      <w:rFonts w:cs="Times New Roman"/>
      <w:color w:val="0000FF"/>
      <w:u w:val="single"/>
    </w:rPr>
  </w:style>
  <w:style w:type="paragraph" w:styleId="ab">
    <w:name w:val="List Paragraph"/>
    <w:aliases w:val="ADB List Paragraph,Colorful List - Accent 11"/>
    <w:basedOn w:val="a0"/>
    <w:link w:val="ac"/>
    <w:uiPriority w:val="99"/>
    <w:qFormat/>
    <w:rsid w:val="00D426AC"/>
    <w:pPr>
      <w:spacing w:after="0" w:line="240" w:lineRule="auto"/>
      <w:ind w:left="720"/>
      <w:contextualSpacing/>
    </w:pPr>
    <w:rPr>
      <w:rFonts w:ascii="Calibri" w:eastAsia="Calibri" w:hAnsi="Calibri" w:cs="Arial"/>
      <w:sz w:val="20"/>
      <w:szCs w:val="20"/>
      <w:lang w:eastAsia="ru-RU"/>
    </w:rPr>
  </w:style>
  <w:style w:type="paragraph" w:customStyle="1" w:styleId="Default">
    <w:name w:val="Default"/>
    <w:uiPriority w:val="99"/>
    <w:rsid w:val="00D426A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0"/>
    <w:link w:val="HTML0"/>
    <w:uiPriority w:val="99"/>
    <w:rsid w:val="00D4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1"/>
    <w:link w:val="HTML"/>
    <w:uiPriority w:val="99"/>
    <w:rsid w:val="00D426AC"/>
    <w:rPr>
      <w:rFonts w:ascii="Courier New" w:eastAsia="Calibri" w:hAnsi="Courier New" w:cs="Times New Roman"/>
      <w:sz w:val="20"/>
      <w:szCs w:val="20"/>
    </w:rPr>
  </w:style>
  <w:style w:type="character" w:customStyle="1" w:styleId="translation-chunk">
    <w:name w:val="translation-chunk"/>
    <w:uiPriority w:val="99"/>
    <w:rsid w:val="00D426AC"/>
  </w:style>
  <w:style w:type="paragraph" w:styleId="ad">
    <w:name w:val="Body Text"/>
    <w:aliases w:val="Знак1,body text,Основной текст Знак Знак"/>
    <w:basedOn w:val="a0"/>
    <w:link w:val="ae"/>
    <w:uiPriority w:val="1"/>
    <w:unhideWhenUsed/>
    <w:qFormat/>
    <w:rsid w:val="00D426AC"/>
    <w:pPr>
      <w:spacing w:after="120" w:line="240" w:lineRule="auto"/>
    </w:pPr>
    <w:rPr>
      <w:rFonts w:ascii="Times New Roman" w:eastAsia="Times New Roman" w:hAnsi="Times New Roman" w:cs="Times New Roman"/>
      <w:sz w:val="24"/>
      <w:szCs w:val="20"/>
      <w:lang w:val="en-US"/>
    </w:rPr>
  </w:style>
  <w:style w:type="character" w:customStyle="1" w:styleId="ae">
    <w:name w:val="Основной текст Знак"/>
    <w:aliases w:val="Знак1 Знак1,body text Знак1,Основной текст Знак Знак Знак1"/>
    <w:basedOn w:val="a1"/>
    <w:link w:val="ad"/>
    <w:uiPriority w:val="1"/>
    <w:rsid w:val="00D426AC"/>
    <w:rPr>
      <w:rFonts w:ascii="Times New Roman" w:eastAsia="Times New Roman" w:hAnsi="Times New Roman" w:cs="Times New Roman"/>
      <w:sz w:val="24"/>
      <w:szCs w:val="20"/>
      <w:lang w:val="en-US"/>
    </w:rPr>
  </w:style>
  <w:style w:type="numbering" w:customStyle="1" w:styleId="111">
    <w:name w:val="Нет списка111"/>
    <w:next w:val="a3"/>
    <w:uiPriority w:val="99"/>
    <w:semiHidden/>
    <w:unhideWhenUsed/>
    <w:rsid w:val="00D426AC"/>
  </w:style>
  <w:style w:type="table" w:styleId="af">
    <w:name w:val="Table Grid"/>
    <w:basedOn w:val="a2"/>
    <w:uiPriority w:val="39"/>
    <w:rsid w:val="00D426A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link w:val="NoSpacingChar"/>
    <w:rsid w:val="00D426AC"/>
    <w:pPr>
      <w:spacing w:after="0" w:line="240" w:lineRule="auto"/>
    </w:pPr>
    <w:rPr>
      <w:rFonts w:ascii="Arial Unicode MS" w:eastAsia="Arial Unicode MS" w:hAnsi="Arial Unicode MS" w:cs="Times New Roman"/>
      <w:color w:val="000000"/>
      <w:sz w:val="24"/>
      <w:lang w:eastAsia="ru-RU"/>
    </w:rPr>
  </w:style>
  <w:style w:type="character" w:customStyle="1" w:styleId="NoSpacingChar">
    <w:name w:val="No Spacing Char"/>
    <w:link w:val="12"/>
    <w:locked/>
    <w:rsid w:val="00D426AC"/>
    <w:rPr>
      <w:rFonts w:ascii="Arial Unicode MS" w:eastAsia="Arial Unicode MS" w:hAnsi="Arial Unicode MS" w:cs="Times New Roman"/>
      <w:color w:val="000000"/>
      <w:sz w:val="24"/>
      <w:lang w:eastAsia="ru-RU"/>
    </w:rPr>
  </w:style>
  <w:style w:type="character" w:customStyle="1" w:styleId="af0">
    <w:name w:val="Основной текст_"/>
    <w:link w:val="23"/>
    <w:locked/>
    <w:rsid w:val="00D426AC"/>
    <w:rPr>
      <w:shd w:val="clear" w:color="auto" w:fill="FFFFFF"/>
    </w:rPr>
  </w:style>
  <w:style w:type="paragraph" w:customStyle="1" w:styleId="23">
    <w:name w:val="Основной текст2"/>
    <w:basedOn w:val="a0"/>
    <w:link w:val="af0"/>
    <w:rsid w:val="00D426AC"/>
    <w:pPr>
      <w:widowControl w:val="0"/>
      <w:shd w:val="clear" w:color="auto" w:fill="FFFFFF"/>
      <w:spacing w:after="0" w:line="240" w:lineRule="auto"/>
    </w:pPr>
  </w:style>
  <w:style w:type="character" w:customStyle="1" w:styleId="13">
    <w:name w:val="Основной текст1"/>
    <w:rsid w:val="00D426AC"/>
    <w:rPr>
      <w:color w:val="000000"/>
      <w:spacing w:val="0"/>
      <w:w w:val="100"/>
      <w:position w:val="0"/>
      <w:shd w:val="clear" w:color="auto" w:fill="FFFFFF"/>
      <w:lang w:val="ru-RU" w:eastAsia="x-none"/>
    </w:rPr>
  </w:style>
  <w:style w:type="character" w:customStyle="1" w:styleId="34">
    <w:name w:val="Основной текст (3)"/>
    <w:rsid w:val="00D426AC"/>
  </w:style>
  <w:style w:type="paragraph" w:styleId="af1">
    <w:name w:val="footnote text"/>
    <w:basedOn w:val="a0"/>
    <w:link w:val="af2"/>
    <w:rsid w:val="00D426AC"/>
    <w:pPr>
      <w:widowControl w:val="0"/>
      <w:autoSpaceDE w:val="0"/>
      <w:autoSpaceDN w:val="0"/>
      <w:adjustRightInd w:val="0"/>
      <w:spacing w:after="0" w:line="240" w:lineRule="auto"/>
    </w:pPr>
    <w:rPr>
      <w:rFonts w:ascii="Arial" w:eastAsia="Calibri" w:hAnsi="Arial" w:cs="Times New Roman"/>
      <w:sz w:val="20"/>
      <w:szCs w:val="20"/>
    </w:rPr>
  </w:style>
  <w:style w:type="character" w:customStyle="1" w:styleId="af2">
    <w:name w:val="Текст сноски Знак"/>
    <w:basedOn w:val="a1"/>
    <w:link w:val="af1"/>
    <w:rsid w:val="00D426AC"/>
    <w:rPr>
      <w:rFonts w:ascii="Arial" w:eastAsia="Calibri" w:hAnsi="Arial" w:cs="Times New Roman"/>
      <w:sz w:val="20"/>
      <w:szCs w:val="20"/>
    </w:rPr>
  </w:style>
  <w:style w:type="character" w:styleId="af3">
    <w:name w:val="footnote reference"/>
    <w:rsid w:val="00D426AC"/>
    <w:rPr>
      <w:rFonts w:cs="Times New Roman"/>
      <w:vertAlign w:val="superscript"/>
    </w:rPr>
  </w:style>
  <w:style w:type="paragraph" w:styleId="af4">
    <w:name w:val="Normal (Web)"/>
    <w:basedOn w:val="a0"/>
    <w:uiPriority w:val="99"/>
    <w:rsid w:val="00D426A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6">
    <w:name w:val="16"/>
    <w:rsid w:val="00D426AC"/>
  </w:style>
  <w:style w:type="paragraph" w:styleId="af5">
    <w:name w:val="caption"/>
    <w:basedOn w:val="a0"/>
    <w:next w:val="a0"/>
    <w:qFormat/>
    <w:rsid w:val="00D426AC"/>
    <w:pPr>
      <w:spacing w:after="60" w:line="240" w:lineRule="auto"/>
      <w:jc w:val="both"/>
    </w:pPr>
    <w:rPr>
      <w:rFonts w:ascii="Times New Roman" w:eastAsia="Calibri" w:hAnsi="Times New Roman" w:cs="Times New Roman"/>
      <w:b/>
      <w:bCs/>
      <w:color w:val="4F81BD"/>
      <w:sz w:val="18"/>
      <w:szCs w:val="18"/>
      <w:lang w:eastAsia="ru-RU"/>
    </w:rPr>
  </w:style>
  <w:style w:type="paragraph" w:styleId="af6">
    <w:name w:val="Title"/>
    <w:basedOn w:val="a0"/>
    <w:next w:val="a0"/>
    <w:link w:val="af7"/>
    <w:uiPriority w:val="10"/>
    <w:qFormat/>
    <w:rsid w:val="00D426AC"/>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af7">
    <w:name w:val="Заголовок Знак"/>
    <w:basedOn w:val="a1"/>
    <w:link w:val="af6"/>
    <w:uiPriority w:val="10"/>
    <w:rsid w:val="00D426AC"/>
    <w:rPr>
      <w:rFonts w:ascii="Cambria" w:eastAsia="Calibri" w:hAnsi="Cambria" w:cs="Times New Roman"/>
      <w:color w:val="17365D"/>
      <w:spacing w:val="5"/>
      <w:kern w:val="28"/>
      <w:sz w:val="52"/>
      <w:szCs w:val="52"/>
    </w:rPr>
  </w:style>
  <w:style w:type="paragraph" w:styleId="af8">
    <w:name w:val="Subtitle"/>
    <w:basedOn w:val="a0"/>
    <w:next w:val="a0"/>
    <w:link w:val="af9"/>
    <w:uiPriority w:val="99"/>
    <w:qFormat/>
    <w:rsid w:val="00D426AC"/>
    <w:pPr>
      <w:numPr>
        <w:ilvl w:val="1"/>
      </w:numPr>
      <w:spacing w:after="200" w:line="276" w:lineRule="auto"/>
    </w:pPr>
    <w:rPr>
      <w:rFonts w:ascii="Cambria" w:eastAsia="Calibri" w:hAnsi="Cambria" w:cs="Times New Roman"/>
      <w:i/>
      <w:iCs/>
      <w:color w:val="4F81BD"/>
      <w:spacing w:val="15"/>
      <w:sz w:val="24"/>
      <w:szCs w:val="24"/>
    </w:rPr>
  </w:style>
  <w:style w:type="character" w:customStyle="1" w:styleId="af9">
    <w:name w:val="Подзаголовок Знак"/>
    <w:basedOn w:val="a1"/>
    <w:link w:val="af8"/>
    <w:uiPriority w:val="99"/>
    <w:rsid w:val="00D426AC"/>
    <w:rPr>
      <w:rFonts w:ascii="Cambria" w:eastAsia="Calibri" w:hAnsi="Cambria" w:cs="Times New Roman"/>
      <w:i/>
      <w:iCs/>
      <w:color w:val="4F81BD"/>
      <w:spacing w:val="15"/>
      <w:sz w:val="24"/>
      <w:szCs w:val="24"/>
    </w:rPr>
  </w:style>
  <w:style w:type="character" w:styleId="afa">
    <w:name w:val="Strong"/>
    <w:uiPriority w:val="22"/>
    <w:qFormat/>
    <w:rsid w:val="00D426AC"/>
    <w:rPr>
      <w:rFonts w:cs="Times New Roman"/>
      <w:b/>
    </w:rPr>
  </w:style>
  <w:style w:type="character" w:styleId="afb">
    <w:name w:val="Emphasis"/>
    <w:uiPriority w:val="20"/>
    <w:qFormat/>
    <w:rsid w:val="00D426AC"/>
    <w:rPr>
      <w:rFonts w:cs="Times New Roman"/>
      <w:i/>
    </w:rPr>
  </w:style>
  <w:style w:type="paragraph" w:customStyle="1" w:styleId="14">
    <w:name w:val="Абзац списка1"/>
    <w:basedOn w:val="a0"/>
    <w:link w:val="ListParagraphChar"/>
    <w:rsid w:val="00D426AC"/>
    <w:pPr>
      <w:spacing w:after="60" w:line="240" w:lineRule="auto"/>
      <w:ind w:left="720"/>
      <w:contextualSpacing/>
      <w:jc w:val="both"/>
    </w:pPr>
    <w:rPr>
      <w:rFonts w:ascii="Times New Roman" w:eastAsia="Times New Roman" w:hAnsi="Times New Roman" w:cs="Times New Roman"/>
      <w:sz w:val="24"/>
      <w:szCs w:val="20"/>
      <w:lang w:eastAsia="ru-RU"/>
    </w:rPr>
  </w:style>
  <w:style w:type="paragraph" w:customStyle="1" w:styleId="210">
    <w:name w:val="Цитата 21"/>
    <w:basedOn w:val="a0"/>
    <w:next w:val="a0"/>
    <w:link w:val="QuoteChar"/>
    <w:rsid w:val="00D426AC"/>
    <w:pPr>
      <w:spacing w:after="60" w:line="240" w:lineRule="auto"/>
      <w:jc w:val="both"/>
    </w:pPr>
    <w:rPr>
      <w:rFonts w:ascii="Calibri" w:eastAsia="Times New Roman" w:hAnsi="Calibri" w:cs="Times New Roman"/>
      <w:i/>
      <w:iCs/>
      <w:color w:val="000000"/>
      <w:sz w:val="20"/>
      <w:szCs w:val="20"/>
      <w:lang w:eastAsia="ru-RU"/>
    </w:rPr>
  </w:style>
  <w:style w:type="character" w:customStyle="1" w:styleId="QuoteChar">
    <w:name w:val="Quote Char"/>
    <w:link w:val="210"/>
    <w:locked/>
    <w:rsid w:val="00D426AC"/>
    <w:rPr>
      <w:rFonts w:ascii="Calibri" w:eastAsia="Times New Roman" w:hAnsi="Calibri" w:cs="Times New Roman"/>
      <w:i/>
      <w:iCs/>
      <w:color w:val="000000"/>
      <w:sz w:val="20"/>
      <w:szCs w:val="20"/>
      <w:lang w:eastAsia="ru-RU"/>
    </w:rPr>
  </w:style>
  <w:style w:type="paragraph" w:customStyle="1" w:styleId="15">
    <w:name w:val="Выделенная цитата1"/>
    <w:basedOn w:val="a0"/>
    <w:next w:val="a0"/>
    <w:link w:val="IntenseQuoteChar"/>
    <w:rsid w:val="00D426AC"/>
    <w:pPr>
      <w:pBdr>
        <w:bottom w:val="single" w:sz="4" w:space="4" w:color="4F81BD"/>
      </w:pBdr>
      <w:spacing w:before="200" w:after="280" w:line="240" w:lineRule="auto"/>
      <w:ind w:left="936" w:right="936"/>
      <w:jc w:val="both"/>
    </w:pPr>
    <w:rPr>
      <w:rFonts w:ascii="Calibri" w:eastAsia="Times New Roman" w:hAnsi="Calibri" w:cs="Times New Roman"/>
      <w:b/>
      <w:bCs/>
      <w:i/>
      <w:iCs/>
      <w:color w:val="4F81BD"/>
      <w:sz w:val="20"/>
      <w:szCs w:val="20"/>
      <w:lang w:eastAsia="ru-RU"/>
    </w:rPr>
  </w:style>
  <w:style w:type="character" w:customStyle="1" w:styleId="IntenseQuoteChar">
    <w:name w:val="Intense Quote Char"/>
    <w:link w:val="15"/>
    <w:locked/>
    <w:rsid w:val="00D426AC"/>
    <w:rPr>
      <w:rFonts w:ascii="Calibri" w:eastAsia="Times New Roman" w:hAnsi="Calibri" w:cs="Times New Roman"/>
      <w:b/>
      <w:bCs/>
      <w:i/>
      <w:iCs/>
      <w:color w:val="4F81BD"/>
      <w:sz w:val="20"/>
      <w:szCs w:val="20"/>
      <w:lang w:eastAsia="ru-RU"/>
    </w:rPr>
  </w:style>
  <w:style w:type="character" w:customStyle="1" w:styleId="17">
    <w:name w:val="Слабое выделение1"/>
    <w:rsid w:val="00D426AC"/>
    <w:rPr>
      <w:rFonts w:cs="Times New Roman"/>
      <w:i/>
      <w:color w:val="808080"/>
    </w:rPr>
  </w:style>
  <w:style w:type="character" w:customStyle="1" w:styleId="18">
    <w:name w:val="Сильное выделение1"/>
    <w:rsid w:val="00D426AC"/>
    <w:rPr>
      <w:rFonts w:cs="Times New Roman"/>
      <w:b/>
      <w:i/>
      <w:color w:val="4F81BD"/>
    </w:rPr>
  </w:style>
  <w:style w:type="character" w:customStyle="1" w:styleId="19">
    <w:name w:val="Слабая ссылка1"/>
    <w:rsid w:val="00D426AC"/>
    <w:rPr>
      <w:rFonts w:cs="Times New Roman"/>
      <w:smallCaps/>
      <w:color w:val="C0504D"/>
      <w:u w:val="single"/>
    </w:rPr>
  </w:style>
  <w:style w:type="character" w:customStyle="1" w:styleId="1a">
    <w:name w:val="Сильная ссылка1"/>
    <w:rsid w:val="00D426AC"/>
    <w:rPr>
      <w:rFonts w:cs="Times New Roman"/>
      <w:b/>
      <w:smallCaps/>
      <w:color w:val="C0504D"/>
      <w:spacing w:val="5"/>
      <w:u w:val="single"/>
    </w:rPr>
  </w:style>
  <w:style w:type="character" w:customStyle="1" w:styleId="1b">
    <w:name w:val="Название книги1"/>
    <w:rsid w:val="00D426AC"/>
    <w:rPr>
      <w:rFonts w:cs="Times New Roman"/>
      <w:b/>
      <w:smallCaps/>
      <w:spacing w:val="5"/>
    </w:rPr>
  </w:style>
  <w:style w:type="paragraph" w:customStyle="1" w:styleId="1c">
    <w:name w:val="Заголовок оглавления1"/>
    <w:basedOn w:val="1"/>
    <w:next w:val="a0"/>
    <w:rsid w:val="00D426AC"/>
    <w:pPr>
      <w:spacing w:before="480"/>
      <w:jc w:val="both"/>
      <w:outlineLvl w:val="9"/>
    </w:pPr>
    <w:rPr>
      <w:rFonts w:ascii="Cambria" w:eastAsia="Calibri" w:hAnsi="Cambria" w:cs="Times New Roman"/>
      <w:b/>
      <w:bCs/>
      <w:color w:val="365F91"/>
      <w:sz w:val="28"/>
      <w:szCs w:val="28"/>
      <w:lang w:val="ru-RU" w:eastAsia="ru-RU"/>
    </w:rPr>
  </w:style>
  <w:style w:type="paragraph" w:customStyle="1" w:styleId="variable">
    <w:name w:val="variable"/>
    <w:basedOn w:val="a0"/>
    <w:rsid w:val="00D426AC"/>
    <w:pPr>
      <w:spacing w:after="0" w:line="240" w:lineRule="auto"/>
    </w:pPr>
    <w:rPr>
      <w:rFonts w:ascii="Times New Roman" w:eastAsia="Calibri" w:hAnsi="Times New Roman" w:cs="Times New Roman"/>
      <w:b/>
      <w:sz w:val="24"/>
      <w:szCs w:val="24"/>
      <w:lang w:eastAsia="ru-RU"/>
    </w:rPr>
  </w:style>
  <w:style w:type="paragraph" w:customStyle="1" w:styleId="-0">
    <w:name w:val="Контракт-пункт"/>
    <w:basedOn w:val="a0"/>
    <w:rsid w:val="00D426AC"/>
    <w:pPr>
      <w:numPr>
        <w:ilvl w:val="1"/>
        <w:numId w:val="4"/>
      </w:numPr>
      <w:spacing w:after="0" w:line="240" w:lineRule="auto"/>
      <w:jc w:val="both"/>
    </w:pPr>
    <w:rPr>
      <w:rFonts w:ascii="Times New Roman" w:eastAsia="Calibri" w:hAnsi="Times New Roman" w:cs="Times New Roman"/>
      <w:sz w:val="24"/>
      <w:szCs w:val="24"/>
      <w:lang w:eastAsia="ru-RU"/>
    </w:rPr>
  </w:style>
  <w:style w:type="paragraph" w:customStyle="1" w:styleId="-">
    <w:name w:val="Контракт-раздел"/>
    <w:basedOn w:val="a0"/>
    <w:next w:val="-0"/>
    <w:rsid w:val="00D426AC"/>
    <w:pPr>
      <w:keepNext/>
      <w:numPr>
        <w:numId w:val="4"/>
      </w:numPr>
      <w:tabs>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Знак"/>
    <w:basedOn w:val="a0"/>
    <w:rsid w:val="00D426AC"/>
    <w:pPr>
      <w:numPr>
        <w:ilvl w:val="2"/>
        <w:numId w:val="4"/>
      </w:numPr>
      <w:spacing w:after="0" w:line="240" w:lineRule="auto"/>
      <w:jc w:val="both"/>
    </w:pPr>
    <w:rPr>
      <w:rFonts w:ascii="Times New Roman" w:eastAsia="Calibri" w:hAnsi="Times New Roman" w:cs="Times New Roman"/>
      <w:sz w:val="24"/>
      <w:szCs w:val="24"/>
      <w:lang w:eastAsia="ru-RU"/>
    </w:rPr>
  </w:style>
  <w:style w:type="paragraph" w:customStyle="1" w:styleId="-2">
    <w:name w:val="Контракт-подподпункт"/>
    <w:basedOn w:val="a0"/>
    <w:rsid w:val="00D426AC"/>
    <w:pPr>
      <w:numPr>
        <w:ilvl w:val="3"/>
        <w:numId w:val="4"/>
      </w:numPr>
      <w:spacing w:after="0" w:line="240" w:lineRule="auto"/>
      <w:jc w:val="both"/>
    </w:pPr>
    <w:rPr>
      <w:rFonts w:ascii="Times New Roman" w:eastAsia="Calibri" w:hAnsi="Times New Roman" w:cs="Times New Roman"/>
      <w:sz w:val="24"/>
      <w:szCs w:val="24"/>
      <w:lang w:eastAsia="ru-RU"/>
    </w:rPr>
  </w:style>
  <w:style w:type="paragraph" w:customStyle="1" w:styleId="afc">
    <w:name w:val="Таблица шапка"/>
    <w:basedOn w:val="a0"/>
    <w:rsid w:val="00D426AC"/>
    <w:pPr>
      <w:keepNext/>
      <w:spacing w:before="40" w:after="40" w:line="240" w:lineRule="auto"/>
      <w:ind w:left="57" w:right="57"/>
    </w:pPr>
    <w:rPr>
      <w:rFonts w:ascii="Times New Roman" w:eastAsia="Calibri" w:hAnsi="Times New Roman" w:cs="Times New Roman"/>
      <w:sz w:val="18"/>
      <w:szCs w:val="18"/>
      <w:lang w:eastAsia="ru-RU"/>
    </w:rPr>
  </w:style>
  <w:style w:type="character" w:customStyle="1" w:styleId="1d">
    <w:name w:val="Нижний колонтитул Знак1"/>
    <w:aliases w:val="Знак Знак Знак,Знак Знак1"/>
    <w:uiPriority w:val="99"/>
    <w:locked/>
    <w:rsid w:val="00D426AC"/>
    <w:rPr>
      <w:rFonts w:ascii="Times New Roman" w:hAnsi="Times New Roman"/>
      <w:sz w:val="20"/>
      <w:lang w:val="en-GB" w:eastAsia="ru-RU"/>
    </w:rPr>
  </w:style>
  <w:style w:type="table" w:customStyle="1" w:styleId="1e">
    <w:name w:val="Сетка таблицы1"/>
    <w:rsid w:val="00D426A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Таблица текст"/>
    <w:basedOn w:val="a0"/>
    <w:rsid w:val="00D426AC"/>
    <w:pPr>
      <w:spacing w:before="40" w:after="40" w:line="240" w:lineRule="auto"/>
      <w:ind w:left="57" w:right="57"/>
    </w:pPr>
    <w:rPr>
      <w:rFonts w:ascii="Times New Roman" w:eastAsia="Calibri" w:hAnsi="Times New Roman" w:cs="Times New Roman"/>
      <w:lang w:eastAsia="ru-RU"/>
    </w:rPr>
  </w:style>
  <w:style w:type="paragraph" w:customStyle="1" w:styleId="ListParagraph1">
    <w:name w:val="List Paragraph1"/>
    <w:basedOn w:val="a0"/>
    <w:rsid w:val="00D426AC"/>
    <w:pPr>
      <w:spacing w:after="200" w:line="276" w:lineRule="auto"/>
      <w:ind w:left="720"/>
      <w:contextualSpacing/>
      <w:jc w:val="center"/>
    </w:pPr>
    <w:rPr>
      <w:rFonts w:ascii="Calibri" w:eastAsia="Calibri" w:hAnsi="Calibri" w:cs="Times New Roman"/>
      <w:lang w:eastAsia="ru-RU"/>
    </w:rPr>
  </w:style>
  <w:style w:type="paragraph" w:customStyle="1" w:styleId="afe">
    <w:name w:val="Рисунок"/>
    <w:basedOn w:val="a0"/>
    <w:next w:val="af5"/>
    <w:rsid w:val="00D426AC"/>
    <w:pPr>
      <w:keepNext/>
      <w:spacing w:after="0" w:line="240" w:lineRule="auto"/>
    </w:pPr>
    <w:rPr>
      <w:rFonts w:ascii="Arial" w:eastAsia="Calibri" w:hAnsi="Arial" w:cs="Times New Roman"/>
      <w:spacing w:val="-5"/>
      <w:sz w:val="20"/>
      <w:szCs w:val="20"/>
      <w:lang w:eastAsia="ru-RU"/>
    </w:rPr>
  </w:style>
  <w:style w:type="paragraph" w:customStyle="1" w:styleId="caaieiaie2">
    <w:name w:val="caaieiaie 2"/>
    <w:basedOn w:val="a0"/>
    <w:next w:val="a0"/>
    <w:rsid w:val="00D426AC"/>
    <w:pPr>
      <w:keepNext/>
      <w:spacing w:after="0" w:line="360" w:lineRule="atLeast"/>
      <w:jc w:val="center"/>
    </w:pPr>
    <w:rPr>
      <w:rFonts w:ascii="Times New Roman" w:eastAsia="Calibri" w:hAnsi="Times New Roman" w:cs="Times New Roman"/>
      <w:b/>
      <w:sz w:val="20"/>
      <w:szCs w:val="20"/>
    </w:rPr>
  </w:style>
  <w:style w:type="character" w:customStyle="1" w:styleId="Anrede1IhrZeichen">
    <w:name w:val="Anrede1IhrZeichen"/>
    <w:rsid w:val="00D426AC"/>
    <w:rPr>
      <w:rFonts w:ascii="Arial" w:hAnsi="Arial"/>
      <w:sz w:val="22"/>
    </w:rPr>
  </w:style>
  <w:style w:type="paragraph" w:styleId="aff">
    <w:name w:val="Plain Text"/>
    <w:basedOn w:val="a0"/>
    <w:link w:val="aff0"/>
    <w:rsid w:val="00D426AC"/>
    <w:pPr>
      <w:tabs>
        <w:tab w:val="left" w:pos="510"/>
      </w:tabs>
      <w:autoSpaceDE w:val="0"/>
      <w:autoSpaceDN w:val="0"/>
      <w:adjustRightInd w:val="0"/>
      <w:spacing w:after="0" w:line="240" w:lineRule="auto"/>
      <w:ind w:firstLine="283"/>
      <w:jc w:val="both"/>
    </w:pPr>
    <w:rPr>
      <w:rFonts w:ascii="Pasma" w:eastAsia="Calibri" w:hAnsi="Pasma" w:cs="Times New Roman"/>
      <w:color w:val="000000"/>
      <w:sz w:val="17"/>
      <w:szCs w:val="17"/>
      <w:lang w:eastAsia="ru-RU"/>
    </w:rPr>
  </w:style>
  <w:style w:type="character" w:customStyle="1" w:styleId="aff0">
    <w:name w:val="Текст Знак"/>
    <w:basedOn w:val="a1"/>
    <w:link w:val="aff"/>
    <w:rsid w:val="00D426AC"/>
    <w:rPr>
      <w:rFonts w:ascii="Pasma" w:eastAsia="Calibri" w:hAnsi="Pasma" w:cs="Times New Roman"/>
      <w:color w:val="000000"/>
      <w:sz w:val="17"/>
      <w:szCs w:val="17"/>
      <w:lang w:eastAsia="ru-RU"/>
    </w:rPr>
  </w:style>
  <w:style w:type="paragraph" w:customStyle="1" w:styleId="211">
    <w:name w:val="Основной текст с отступом 21"/>
    <w:basedOn w:val="a0"/>
    <w:uiPriority w:val="99"/>
    <w:rsid w:val="00D426AC"/>
    <w:pPr>
      <w:spacing w:after="0" w:line="240" w:lineRule="auto"/>
      <w:ind w:left="-852" w:firstLine="852"/>
    </w:pPr>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0"/>
    <w:uiPriority w:val="99"/>
    <w:rsid w:val="00D426AC"/>
    <w:pPr>
      <w:spacing w:after="0" w:line="240" w:lineRule="auto"/>
      <w:ind w:left="993"/>
    </w:pPr>
    <w:rPr>
      <w:rFonts w:ascii="Times New Roman" w:eastAsia="Times New Roman" w:hAnsi="Times New Roman" w:cs="Times New Roman"/>
      <w:sz w:val="28"/>
      <w:szCs w:val="20"/>
      <w:lang w:eastAsia="ar-SA"/>
    </w:rPr>
  </w:style>
  <w:style w:type="paragraph" w:styleId="aff1">
    <w:name w:val="Body Text Indent"/>
    <w:basedOn w:val="a0"/>
    <w:link w:val="aff2"/>
    <w:rsid w:val="00D426AC"/>
    <w:pPr>
      <w:spacing w:after="0" w:line="240" w:lineRule="auto"/>
      <w:ind w:left="851" w:firstLine="425"/>
    </w:pPr>
    <w:rPr>
      <w:rFonts w:ascii="Times New Roman" w:eastAsia="Times New Roman" w:hAnsi="Times New Roman" w:cs="Times New Roman"/>
      <w:sz w:val="20"/>
      <w:szCs w:val="24"/>
      <w:lang w:eastAsia="ru-RU"/>
    </w:rPr>
  </w:style>
  <w:style w:type="character" w:customStyle="1" w:styleId="aff2">
    <w:name w:val="Основной текст с отступом Знак"/>
    <w:basedOn w:val="a1"/>
    <w:link w:val="aff1"/>
    <w:rsid w:val="00D426AC"/>
    <w:rPr>
      <w:rFonts w:ascii="Times New Roman" w:eastAsia="Times New Roman" w:hAnsi="Times New Roman" w:cs="Times New Roman"/>
      <w:sz w:val="20"/>
      <w:szCs w:val="24"/>
      <w:lang w:eastAsia="ru-RU"/>
    </w:rPr>
  </w:style>
  <w:style w:type="character" w:customStyle="1" w:styleId="st">
    <w:name w:val="st"/>
    <w:rsid w:val="00D426AC"/>
    <w:rPr>
      <w:rFonts w:cs="Times New Roman"/>
    </w:rPr>
  </w:style>
  <w:style w:type="paragraph" w:customStyle="1" w:styleId="ConsPlusNonformat">
    <w:name w:val="ConsPlusNonformat"/>
    <w:uiPriority w:val="99"/>
    <w:rsid w:val="00D426A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
    <w:name w:val="Основной шрифт абзаца1"/>
    <w:rsid w:val="00D426AC"/>
  </w:style>
  <w:style w:type="character" w:customStyle="1" w:styleId="publication">
    <w:name w:val="publication"/>
    <w:rsid w:val="00D426AC"/>
    <w:rPr>
      <w:rFonts w:ascii="Arial" w:hAnsi="Arial"/>
      <w:color w:val="FFFFFF"/>
      <w:sz w:val="22"/>
      <w:shd w:val="clear" w:color="auto" w:fill="000000"/>
      <w:lang w:val="en-US" w:eastAsia="x-none"/>
    </w:rPr>
  </w:style>
  <w:style w:type="character" w:styleId="aff3">
    <w:name w:val="page number"/>
    <w:rsid w:val="00D426AC"/>
    <w:rPr>
      <w:rFonts w:cs="Times New Roman"/>
    </w:rPr>
  </w:style>
  <w:style w:type="character" w:customStyle="1" w:styleId="aff4">
    <w:name w:val="Символ нумерации"/>
    <w:rsid w:val="00D426AC"/>
  </w:style>
  <w:style w:type="character" w:customStyle="1" w:styleId="aff5">
    <w:name w:val="Маркеры списка"/>
    <w:rsid w:val="00D426AC"/>
    <w:rPr>
      <w:rFonts w:ascii="OpenSymbol" w:hAnsi="OpenSymbol"/>
    </w:rPr>
  </w:style>
  <w:style w:type="character" w:styleId="aff6">
    <w:name w:val="FollowedHyperlink"/>
    <w:uiPriority w:val="99"/>
    <w:rsid w:val="00D426AC"/>
    <w:rPr>
      <w:rFonts w:cs="Times New Roman"/>
      <w:color w:val="800000"/>
      <w:u w:val="single"/>
    </w:rPr>
  </w:style>
  <w:style w:type="paragraph" w:customStyle="1" w:styleId="1f0">
    <w:name w:val="Заголовок1"/>
    <w:basedOn w:val="a0"/>
    <w:next w:val="ad"/>
    <w:rsid w:val="00D426AC"/>
    <w:pPr>
      <w:keepNext/>
      <w:suppressAutoHyphens/>
      <w:spacing w:before="240" w:after="120" w:line="240" w:lineRule="auto"/>
    </w:pPr>
    <w:rPr>
      <w:rFonts w:ascii="Arial" w:eastAsia="MS Mincho" w:hAnsi="Arial" w:cs="Tahoma"/>
      <w:sz w:val="28"/>
      <w:szCs w:val="28"/>
      <w:lang w:eastAsia="ar-SA"/>
    </w:rPr>
  </w:style>
  <w:style w:type="paragraph" w:styleId="aff7">
    <w:name w:val="List"/>
    <w:basedOn w:val="ad"/>
    <w:rsid w:val="00D426AC"/>
    <w:pPr>
      <w:suppressAutoHyphens/>
      <w:spacing w:after="0"/>
    </w:pPr>
    <w:rPr>
      <w:rFonts w:eastAsia="Calibri" w:cs="Tahoma"/>
      <w:szCs w:val="24"/>
      <w:lang w:val="ru-RU" w:eastAsia="ar-SA"/>
    </w:rPr>
  </w:style>
  <w:style w:type="paragraph" w:customStyle="1" w:styleId="1f1">
    <w:name w:val="Название1"/>
    <w:basedOn w:val="a0"/>
    <w:rsid w:val="00D426AC"/>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2">
    <w:name w:val="Указатель1"/>
    <w:basedOn w:val="a0"/>
    <w:rsid w:val="00D426AC"/>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8">
    <w:name w:val="Содержимое таблицы"/>
    <w:basedOn w:val="a0"/>
    <w:rsid w:val="00D426AC"/>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9">
    <w:name w:val="Заголовок таблицы"/>
    <w:basedOn w:val="aff8"/>
    <w:rsid w:val="00D426AC"/>
    <w:pPr>
      <w:jc w:val="center"/>
    </w:pPr>
    <w:rPr>
      <w:b/>
      <w:bCs/>
    </w:rPr>
  </w:style>
  <w:style w:type="paragraph" w:customStyle="1" w:styleId="affa">
    <w:name w:val="Горизонтальная линия"/>
    <w:basedOn w:val="a0"/>
    <w:next w:val="ad"/>
    <w:rsid w:val="00D426AC"/>
    <w:pPr>
      <w:suppressLineNumbers/>
      <w:pBdr>
        <w:bottom w:val="double" w:sz="2" w:space="0" w:color="808080"/>
      </w:pBdr>
      <w:suppressAutoHyphens/>
      <w:spacing w:after="283" w:line="240" w:lineRule="auto"/>
    </w:pPr>
    <w:rPr>
      <w:rFonts w:ascii="Times New Roman" w:eastAsia="Calibri" w:hAnsi="Times New Roman" w:cs="Times New Roman"/>
      <w:sz w:val="12"/>
      <w:szCs w:val="12"/>
      <w:lang w:eastAsia="ar-SA"/>
    </w:rPr>
  </w:style>
  <w:style w:type="paragraph" w:styleId="affb">
    <w:name w:val="Body Text First Indent"/>
    <w:basedOn w:val="ad"/>
    <w:link w:val="affc"/>
    <w:rsid w:val="00D426AC"/>
    <w:pPr>
      <w:suppressAutoHyphens/>
      <w:spacing w:after="0"/>
      <w:ind w:firstLine="283"/>
    </w:pPr>
    <w:rPr>
      <w:rFonts w:eastAsia="Calibri"/>
      <w:color w:val="000000"/>
      <w:szCs w:val="24"/>
      <w:lang w:val="ru-RU" w:eastAsia="ar-SA"/>
    </w:rPr>
  </w:style>
  <w:style w:type="character" w:customStyle="1" w:styleId="affc">
    <w:name w:val="Красная строка Знак"/>
    <w:basedOn w:val="ae"/>
    <w:link w:val="affb"/>
    <w:rsid w:val="00D426AC"/>
    <w:rPr>
      <w:rFonts w:ascii="Times New Roman" w:eastAsia="Calibri" w:hAnsi="Times New Roman" w:cs="Times New Roman"/>
      <w:color w:val="000000"/>
      <w:sz w:val="24"/>
      <w:szCs w:val="24"/>
      <w:lang w:val="en-US" w:eastAsia="ar-SA"/>
    </w:rPr>
  </w:style>
  <w:style w:type="paragraph" w:customStyle="1" w:styleId="affd">
    <w:name w:val="СОтступомПоЛевомуКраю"/>
    <w:basedOn w:val="a0"/>
    <w:rsid w:val="00D426AC"/>
    <w:pPr>
      <w:suppressAutoHyphens/>
      <w:spacing w:after="0" w:line="240" w:lineRule="auto"/>
      <w:ind w:firstLine="705"/>
    </w:pPr>
    <w:rPr>
      <w:rFonts w:ascii="Times New Roman" w:eastAsia="Calibri" w:hAnsi="Times New Roman" w:cs="Times New Roman"/>
      <w:sz w:val="24"/>
      <w:szCs w:val="24"/>
      <w:lang w:eastAsia="ar-SA"/>
    </w:rPr>
  </w:style>
  <w:style w:type="paragraph" w:customStyle="1" w:styleId="affe">
    <w:name w:val="Содержимое врезки"/>
    <w:basedOn w:val="ad"/>
    <w:rsid w:val="00D426AC"/>
    <w:pPr>
      <w:spacing w:after="0"/>
      <w:jc w:val="both"/>
    </w:pPr>
    <w:rPr>
      <w:rFonts w:ascii="Arial" w:eastAsia="Calibri" w:hAnsi="Arial"/>
      <w:color w:val="000000"/>
      <w:lang w:val="ru-RU" w:eastAsia="ru-RU"/>
    </w:rPr>
  </w:style>
  <w:style w:type="paragraph" w:customStyle="1" w:styleId="afff">
    <w:name w:val="Содержимое списка"/>
    <w:basedOn w:val="a0"/>
    <w:rsid w:val="00D426AC"/>
    <w:pPr>
      <w:suppressAutoHyphens/>
      <w:spacing w:after="0" w:line="240" w:lineRule="auto"/>
      <w:ind w:left="567"/>
    </w:pPr>
    <w:rPr>
      <w:rFonts w:ascii="Times New Roman" w:eastAsia="Calibri" w:hAnsi="Times New Roman" w:cs="Times New Roman"/>
      <w:sz w:val="24"/>
      <w:szCs w:val="24"/>
      <w:lang w:eastAsia="ar-SA"/>
    </w:rPr>
  </w:style>
  <w:style w:type="paragraph" w:customStyle="1" w:styleId="mediumtext">
    <w:name w:val="mediumtext"/>
    <w:basedOn w:val="a0"/>
    <w:rsid w:val="00D426AC"/>
    <w:pPr>
      <w:widowControl w:val="0"/>
      <w:suppressAutoHyphens/>
      <w:spacing w:after="0" w:line="100" w:lineRule="atLeast"/>
    </w:pPr>
    <w:rPr>
      <w:rFonts w:ascii="Times New Roman" w:eastAsia="Times New Roman" w:hAnsi="Times New Roman" w:cs="Tahoma"/>
      <w:kern w:val="1"/>
      <w:sz w:val="20"/>
      <w:szCs w:val="24"/>
      <w:lang w:eastAsia="ru-RU"/>
    </w:rPr>
  </w:style>
  <w:style w:type="paragraph" w:customStyle="1" w:styleId="ConsPlusNormal">
    <w:name w:val="ConsPlusNormal"/>
    <w:link w:val="ConsPlusNormal0"/>
    <w:rsid w:val="00D426AC"/>
    <w:pPr>
      <w:widowControl w:val="0"/>
      <w:spacing w:after="0" w:line="240" w:lineRule="auto"/>
    </w:pPr>
    <w:rPr>
      <w:rFonts w:ascii="Arial" w:eastAsia="Times New Roman" w:hAnsi="Arial" w:cs="Times New Roman"/>
      <w:color w:val="000000"/>
      <w:lang w:eastAsia="ru-RU"/>
    </w:rPr>
  </w:style>
  <w:style w:type="character" w:customStyle="1" w:styleId="FontStyle73">
    <w:name w:val="Font Style73"/>
    <w:rsid w:val="00D426AC"/>
    <w:rPr>
      <w:rFonts w:ascii="Times New Roman" w:hAnsi="Times New Roman"/>
      <w:sz w:val="26"/>
    </w:rPr>
  </w:style>
  <w:style w:type="character" w:customStyle="1" w:styleId="ConsPlusNormal0">
    <w:name w:val="ConsPlusNormal Знак"/>
    <w:link w:val="ConsPlusNormal"/>
    <w:locked/>
    <w:rsid w:val="00D426AC"/>
    <w:rPr>
      <w:rFonts w:ascii="Arial" w:eastAsia="Times New Roman" w:hAnsi="Arial" w:cs="Times New Roman"/>
      <w:color w:val="000000"/>
      <w:lang w:eastAsia="ru-RU"/>
    </w:rPr>
  </w:style>
  <w:style w:type="paragraph" w:customStyle="1" w:styleId="ConsPlusCell">
    <w:name w:val="ConsPlusCell"/>
    <w:uiPriority w:val="99"/>
    <w:rsid w:val="00D426AC"/>
    <w:pPr>
      <w:widowControl w:val="0"/>
      <w:autoSpaceDE w:val="0"/>
      <w:autoSpaceDN w:val="0"/>
      <w:adjustRightInd w:val="0"/>
      <w:spacing w:after="0" w:line="240" w:lineRule="auto"/>
    </w:pPr>
    <w:rPr>
      <w:rFonts w:ascii="Arial" w:eastAsia="Calibri" w:hAnsi="Arial" w:cs="Arial"/>
      <w:sz w:val="20"/>
      <w:szCs w:val="20"/>
      <w:lang w:eastAsia="ru-RU"/>
    </w:rPr>
  </w:style>
  <w:style w:type="table" w:customStyle="1" w:styleId="112">
    <w:name w:val="Сетка таблицы11"/>
    <w:rsid w:val="00D426A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Гипертекстовая ссылка"/>
    <w:uiPriority w:val="99"/>
    <w:rsid w:val="00D426AC"/>
    <w:rPr>
      <w:b/>
      <w:color w:val="008000"/>
    </w:rPr>
  </w:style>
  <w:style w:type="paragraph" w:customStyle="1" w:styleId="24">
    <w:name w:val="Абзац списка2"/>
    <w:basedOn w:val="a0"/>
    <w:rsid w:val="00D426AC"/>
    <w:pPr>
      <w:spacing w:after="0" w:line="240" w:lineRule="auto"/>
      <w:ind w:left="720"/>
      <w:contextualSpacing/>
    </w:pPr>
    <w:rPr>
      <w:rFonts w:ascii="Times New Roman" w:eastAsia="Calibri" w:hAnsi="Times New Roman" w:cs="Times New Roman"/>
      <w:sz w:val="24"/>
      <w:szCs w:val="24"/>
      <w:lang w:eastAsia="ru-RU"/>
    </w:rPr>
  </w:style>
  <w:style w:type="paragraph" w:customStyle="1" w:styleId="311">
    <w:name w:val="Основной текст 31"/>
    <w:basedOn w:val="a0"/>
    <w:rsid w:val="00D426AC"/>
    <w:pPr>
      <w:widowControl w:val="0"/>
      <w:suppressAutoHyphens/>
      <w:spacing w:after="120" w:line="240" w:lineRule="auto"/>
    </w:pPr>
    <w:rPr>
      <w:rFonts w:ascii="Times New Roman" w:eastAsia="Arial Unicode MS" w:hAnsi="Times New Roman" w:cs="Tahoma"/>
      <w:kern w:val="2"/>
      <w:sz w:val="16"/>
      <w:szCs w:val="16"/>
      <w:lang w:eastAsia="hi-IN" w:bidi="hi-IN"/>
    </w:rPr>
  </w:style>
  <w:style w:type="character" w:styleId="afff1">
    <w:name w:val="annotation reference"/>
    <w:uiPriority w:val="99"/>
    <w:rsid w:val="00D426AC"/>
    <w:rPr>
      <w:rFonts w:cs="Times New Roman"/>
      <w:sz w:val="16"/>
    </w:rPr>
  </w:style>
  <w:style w:type="paragraph" w:styleId="afff2">
    <w:name w:val="annotation text"/>
    <w:basedOn w:val="a0"/>
    <w:link w:val="afff3"/>
    <w:uiPriority w:val="99"/>
    <w:rsid w:val="00D426AC"/>
    <w:pPr>
      <w:spacing w:after="200" w:line="240" w:lineRule="auto"/>
    </w:pPr>
    <w:rPr>
      <w:rFonts w:ascii="Calibri" w:eastAsia="Times New Roman" w:hAnsi="Calibri" w:cs="Times New Roman"/>
      <w:sz w:val="20"/>
      <w:szCs w:val="20"/>
    </w:rPr>
  </w:style>
  <w:style w:type="character" w:customStyle="1" w:styleId="afff3">
    <w:name w:val="Текст примечания Знак"/>
    <w:basedOn w:val="a1"/>
    <w:link w:val="afff2"/>
    <w:uiPriority w:val="99"/>
    <w:rsid w:val="00D426AC"/>
    <w:rPr>
      <w:rFonts w:ascii="Calibri" w:eastAsia="Times New Roman" w:hAnsi="Calibri" w:cs="Times New Roman"/>
      <w:sz w:val="20"/>
      <w:szCs w:val="20"/>
    </w:rPr>
  </w:style>
  <w:style w:type="paragraph" w:styleId="afff4">
    <w:name w:val="annotation subject"/>
    <w:basedOn w:val="afff2"/>
    <w:next w:val="afff2"/>
    <w:link w:val="afff5"/>
    <w:uiPriority w:val="99"/>
    <w:rsid w:val="00D426AC"/>
    <w:rPr>
      <w:b/>
      <w:bCs/>
    </w:rPr>
  </w:style>
  <w:style w:type="character" w:customStyle="1" w:styleId="afff5">
    <w:name w:val="Тема примечания Знак"/>
    <w:basedOn w:val="afff3"/>
    <w:link w:val="afff4"/>
    <w:uiPriority w:val="99"/>
    <w:rsid w:val="00D426AC"/>
    <w:rPr>
      <w:rFonts w:ascii="Calibri" w:eastAsia="Times New Roman" w:hAnsi="Calibri" w:cs="Times New Roman"/>
      <w:b/>
      <w:bCs/>
      <w:sz w:val="20"/>
      <w:szCs w:val="20"/>
    </w:rPr>
  </w:style>
  <w:style w:type="paragraph" w:customStyle="1" w:styleId="ConsTitle">
    <w:name w:val="ConsTitle"/>
    <w:rsid w:val="00D426AC"/>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rmal">
    <w:name w:val="ConsNormal"/>
    <w:rsid w:val="00D426AC"/>
    <w:pPr>
      <w:widowControl w:val="0"/>
      <w:autoSpaceDE w:val="0"/>
      <w:autoSpaceDN w:val="0"/>
      <w:adjustRightInd w:val="0"/>
      <w:spacing w:after="0" w:line="240" w:lineRule="auto"/>
      <w:ind w:right="19772" w:firstLine="720"/>
    </w:pPr>
    <w:rPr>
      <w:rFonts w:ascii="Arial" w:eastAsia="Calibri" w:hAnsi="Arial" w:cs="Arial"/>
      <w:lang w:eastAsia="ru-RU"/>
    </w:rPr>
  </w:style>
  <w:style w:type="paragraph" w:customStyle="1" w:styleId="ConsNonformat">
    <w:name w:val="ConsNonformat"/>
    <w:uiPriority w:val="99"/>
    <w:rsid w:val="00D426A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iceouttxt4">
    <w:name w:val="iceouttxt4"/>
    <w:rsid w:val="00D426AC"/>
  </w:style>
  <w:style w:type="character" w:customStyle="1" w:styleId="blk">
    <w:name w:val="blk"/>
    <w:rsid w:val="00D426AC"/>
  </w:style>
  <w:style w:type="character" w:customStyle="1" w:styleId="1f3">
    <w:name w:val="Название Знак1"/>
    <w:locked/>
    <w:rsid w:val="00D426AC"/>
    <w:rPr>
      <w:rFonts w:ascii="Arial" w:hAnsi="Arial"/>
      <w:b/>
      <w:kern w:val="28"/>
      <w:sz w:val="20"/>
      <w:lang w:val="x-none" w:eastAsia="ru-RU"/>
    </w:rPr>
  </w:style>
  <w:style w:type="character" w:customStyle="1" w:styleId="61">
    <w:name w:val="Основной текст (6)_"/>
    <w:link w:val="62"/>
    <w:locked/>
    <w:rsid w:val="00D426AC"/>
    <w:rPr>
      <w:sz w:val="18"/>
      <w:shd w:val="clear" w:color="auto" w:fill="FFFFFF"/>
    </w:rPr>
  </w:style>
  <w:style w:type="paragraph" w:customStyle="1" w:styleId="62">
    <w:name w:val="Основной текст (6)"/>
    <w:basedOn w:val="a0"/>
    <w:link w:val="61"/>
    <w:rsid w:val="00D426AC"/>
    <w:pPr>
      <w:shd w:val="clear" w:color="auto" w:fill="FFFFFF"/>
      <w:spacing w:after="0" w:line="240" w:lineRule="atLeast"/>
      <w:ind w:hanging="320"/>
      <w:jc w:val="both"/>
    </w:pPr>
    <w:rPr>
      <w:sz w:val="18"/>
    </w:rPr>
  </w:style>
  <w:style w:type="character" w:customStyle="1" w:styleId="ListParagraphChar">
    <w:name w:val="List Paragraph Char"/>
    <w:link w:val="14"/>
    <w:locked/>
    <w:rsid w:val="00D426AC"/>
    <w:rPr>
      <w:rFonts w:ascii="Times New Roman" w:eastAsia="Times New Roman" w:hAnsi="Times New Roman" w:cs="Times New Roman"/>
      <w:sz w:val="24"/>
      <w:szCs w:val="20"/>
      <w:lang w:eastAsia="ru-RU"/>
    </w:rPr>
  </w:style>
  <w:style w:type="paragraph" w:customStyle="1" w:styleId="91">
    <w:name w:val="Знак Знак9 Знак Знак Знак Знак Знак Знак Знак Знак Знак Знак"/>
    <w:basedOn w:val="a0"/>
    <w:rsid w:val="00D426AC"/>
    <w:pPr>
      <w:spacing w:before="100" w:beforeAutospacing="1" w:after="100" w:afterAutospacing="1" w:line="240" w:lineRule="auto"/>
    </w:pPr>
    <w:rPr>
      <w:rFonts w:ascii="Tahoma" w:eastAsia="Calibri" w:hAnsi="Tahoma" w:cs="Times New Roman"/>
      <w:sz w:val="20"/>
      <w:szCs w:val="20"/>
      <w:lang w:val="en-US" w:eastAsia="ru-RU"/>
    </w:rPr>
  </w:style>
  <w:style w:type="paragraph" w:styleId="a">
    <w:name w:val="List Number"/>
    <w:basedOn w:val="a0"/>
    <w:rsid w:val="00D426AC"/>
    <w:pPr>
      <w:numPr>
        <w:numId w:val="2"/>
      </w:numPr>
      <w:spacing w:after="0" w:line="240" w:lineRule="auto"/>
    </w:pPr>
    <w:rPr>
      <w:rFonts w:ascii="Times New Roman" w:eastAsia="Calibri" w:hAnsi="Times New Roman" w:cs="Times New Roman"/>
      <w:sz w:val="24"/>
      <w:szCs w:val="24"/>
      <w:lang w:eastAsia="ru-RU"/>
    </w:rPr>
  </w:style>
  <w:style w:type="paragraph" w:styleId="25">
    <w:name w:val="List 2"/>
    <w:basedOn w:val="a0"/>
    <w:rsid w:val="00D426AC"/>
    <w:pPr>
      <w:spacing w:after="0" w:line="240" w:lineRule="auto"/>
      <w:ind w:left="566" w:hanging="283"/>
    </w:pPr>
    <w:rPr>
      <w:rFonts w:ascii="MS Sans Serif" w:eastAsia="Calibri" w:hAnsi="MS Sans Serif" w:cs="Times New Roman"/>
      <w:sz w:val="20"/>
      <w:szCs w:val="20"/>
      <w:lang w:eastAsia="ru-RU"/>
    </w:rPr>
  </w:style>
  <w:style w:type="paragraph" w:styleId="41">
    <w:name w:val="List 4"/>
    <w:basedOn w:val="a0"/>
    <w:rsid w:val="00D426AC"/>
    <w:pPr>
      <w:spacing w:after="0" w:line="240" w:lineRule="auto"/>
      <w:ind w:left="1132" w:hanging="283"/>
    </w:pPr>
    <w:rPr>
      <w:rFonts w:ascii="MS Sans Serif" w:eastAsia="Calibri" w:hAnsi="MS Sans Serif" w:cs="Times New Roman"/>
      <w:sz w:val="20"/>
      <w:szCs w:val="20"/>
      <w:lang w:eastAsia="ru-RU"/>
    </w:rPr>
  </w:style>
  <w:style w:type="paragraph" w:styleId="51">
    <w:name w:val="List 5"/>
    <w:basedOn w:val="a0"/>
    <w:rsid w:val="00D426AC"/>
    <w:pPr>
      <w:spacing w:after="0" w:line="240" w:lineRule="auto"/>
      <w:ind w:left="1415" w:hanging="283"/>
    </w:pPr>
    <w:rPr>
      <w:rFonts w:ascii="MS Sans Serif" w:eastAsia="Calibri" w:hAnsi="MS Sans Serif" w:cs="Times New Roman"/>
      <w:sz w:val="20"/>
      <w:szCs w:val="20"/>
      <w:lang w:eastAsia="ru-RU"/>
    </w:rPr>
  </w:style>
  <w:style w:type="paragraph" w:styleId="3">
    <w:name w:val="List Bullet 3"/>
    <w:basedOn w:val="a0"/>
    <w:autoRedefine/>
    <w:rsid w:val="00D426AC"/>
    <w:pPr>
      <w:numPr>
        <w:numId w:val="3"/>
      </w:numPr>
      <w:spacing w:after="0" w:line="240" w:lineRule="auto"/>
      <w:ind w:left="849" w:hanging="283"/>
    </w:pPr>
    <w:rPr>
      <w:rFonts w:ascii="MS Sans Serif" w:eastAsia="Calibri" w:hAnsi="MS Sans Serif" w:cs="Times New Roman"/>
      <w:sz w:val="20"/>
      <w:szCs w:val="20"/>
      <w:lang w:eastAsia="ru-RU"/>
    </w:rPr>
  </w:style>
  <w:style w:type="paragraph" w:styleId="26">
    <w:name w:val="List Continue 2"/>
    <w:basedOn w:val="a0"/>
    <w:rsid w:val="00D426AC"/>
    <w:pPr>
      <w:spacing w:after="120" w:line="240" w:lineRule="auto"/>
      <w:ind w:left="566"/>
    </w:pPr>
    <w:rPr>
      <w:rFonts w:ascii="MS Sans Serif" w:eastAsia="Calibri" w:hAnsi="MS Sans Serif" w:cs="Times New Roman"/>
      <w:sz w:val="20"/>
      <w:szCs w:val="20"/>
      <w:lang w:eastAsia="ru-RU"/>
    </w:rPr>
  </w:style>
  <w:style w:type="paragraph" w:styleId="35">
    <w:name w:val="Body Text 3"/>
    <w:basedOn w:val="a0"/>
    <w:link w:val="36"/>
    <w:rsid w:val="00D426AC"/>
    <w:pPr>
      <w:widowControl w:val="0"/>
      <w:spacing w:after="0" w:line="240" w:lineRule="auto"/>
      <w:jc w:val="both"/>
    </w:pPr>
    <w:rPr>
      <w:rFonts w:ascii="Times New Roman" w:eastAsia="Calibri" w:hAnsi="Times New Roman" w:cs="Times New Roman"/>
      <w:i/>
      <w:sz w:val="24"/>
      <w:szCs w:val="20"/>
      <w:lang w:eastAsia="ru-RU"/>
    </w:rPr>
  </w:style>
  <w:style w:type="character" w:customStyle="1" w:styleId="36">
    <w:name w:val="Основной текст 3 Знак"/>
    <w:basedOn w:val="a1"/>
    <w:link w:val="35"/>
    <w:rsid w:val="00D426AC"/>
    <w:rPr>
      <w:rFonts w:ascii="Times New Roman" w:eastAsia="Calibri" w:hAnsi="Times New Roman" w:cs="Times New Roman"/>
      <w:i/>
      <w:sz w:val="24"/>
      <w:szCs w:val="20"/>
      <w:lang w:eastAsia="ru-RU"/>
    </w:rPr>
  </w:style>
  <w:style w:type="paragraph" w:styleId="27">
    <w:name w:val="Body Text Indent 2"/>
    <w:basedOn w:val="a0"/>
    <w:link w:val="28"/>
    <w:rsid w:val="00D426AC"/>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basedOn w:val="a1"/>
    <w:link w:val="27"/>
    <w:rsid w:val="00D426AC"/>
    <w:rPr>
      <w:rFonts w:ascii="Times New Roman" w:eastAsia="Calibri" w:hAnsi="Times New Roman" w:cs="Times New Roman"/>
      <w:sz w:val="24"/>
      <w:szCs w:val="24"/>
      <w:lang w:eastAsia="ru-RU"/>
    </w:rPr>
  </w:style>
  <w:style w:type="paragraph" w:styleId="afff6">
    <w:name w:val="Block Text"/>
    <w:basedOn w:val="a0"/>
    <w:rsid w:val="00D426AC"/>
    <w:pPr>
      <w:spacing w:after="0" w:line="240" w:lineRule="auto"/>
      <w:ind w:left="708" w:right="-393" w:firstLine="357"/>
      <w:jc w:val="both"/>
    </w:pPr>
    <w:rPr>
      <w:rFonts w:ascii="Times New Roman" w:eastAsia="Calibri" w:hAnsi="Times New Roman" w:cs="Times New Roman"/>
      <w:color w:val="FFFF99"/>
      <w:sz w:val="24"/>
      <w:szCs w:val="24"/>
      <w:lang w:eastAsia="ru-RU"/>
    </w:rPr>
  </w:style>
  <w:style w:type="paragraph" w:customStyle="1" w:styleId="212">
    <w:name w:val="Основной текст 21"/>
    <w:basedOn w:val="a0"/>
    <w:rsid w:val="00D426AC"/>
    <w:pPr>
      <w:tabs>
        <w:tab w:val="left" w:pos="1134"/>
      </w:tabs>
      <w:overflowPunct w:val="0"/>
      <w:autoSpaceDE w:val="0"/>
      <w:autoSpaceDN w:val="0"/>
      <w:adjustRightInd w:val="0"/>
      <w:spacing w:after="0" w:line="240" w:lineRule="auto"/>
      <w:ind w:right="-241" w:firstLine="567"/>
      <w:jc w:val="both"/>
    </w:pPr>
    <w:rPr>
      <w:rFonts w:ascii="HelvDL" w:eastAsia="Calibri" w:hAnsi="HelvDL" w:cs="Times New Roman"/>
      <w:sz w:val="24"/>
      <w:szCs w:val="20"/>
      <w:lang w:eastAsia="ru-RU"/>
    </w:rPr>
  </w:style>
  <w:style w:type="paragraph" w:customStyle="1" w:styleId="1f4">
    <w:name w:val="Обычный1"/>
    <w:rsid w:val="00D426AC"/>
    <w:pPr>
      <w:widowControl w:val="0"/>
      <w:snapToGrid w:val="0"/>
      <w:spacing w:before="220" w:after="0" w:line="300" w:lineRule="auto"/>
      <w:ind w:firstLine="680"/>
      <w:jc w:val="both"/>
    </w:pPr>
    <w:rPr>
      <w:rFonts w:ascii="Times New Roman" w:eastAsia="Calibri" w:hAnsi="Times New Roman" w:cs="Times New Roman"/>
      <w:szCs w:val="20"/>
      <w:lang w:eastAsia="ru-RU"/>
    </w:rPr>
  </w:style>
  <w:style w:type="paragraph" w:customStyle="1" w:styleId="1f5">
    <w:name w:val="Стиль1"/>
    <w:basedOn w:val="a"/>
    <w:rsid w:val="00D426AC"/>
    <w:pPr>
      <w:jc w:val="both"/>
    </w:pPr>
  </w:style>
  <w:style w:type="paragraph" w:customStyle="1" w:styleId="xl19">
    <w:name w:val="xl19"/>
    <w:basedOn w:val="a0"/>
    <w:rsid w:val="00D426AC"/>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a0"/>
    <w:rsid w:val="00D426AC"/>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29">
    <w:name w:val="Знак2"/>
    <w:basedOn w:val="a0"/>
    <w:rsid w:val="00D426AC"/>
    <w:pPr>
      <w:widowControl w:val="0"/>
      <w:adjustRightInd w:val="0"/>
      <w:spacing w:line="240" w:lineRule="exact"/>
      <w:jc w:val="right"/>
    </w:pPr>
    <w:rPr>
      <w:rFonts w:ascii="Times New Roman" w:eastAsia="Calibri" w:hAnsi="Times New Roman" w:cs="Times New Roman"/>
      <w:sz w:val="20"/>
      <w:szCs w:val="20"/>
      <w:lang w:val="en-GB" w:eastAsia="ru-RU"/>
    </w:rPr>
  </w:style>
  <w:style w:type="paragraph" w:customStyle="1" w:styleId="Text">
    <w:name w:val="Text"/>
    <w:basedOn w:val="a0"/>
    <w:rsid w:val="00D426AC"/>
    <w:pPr>
      <w:spacing w:after="240" w:line="240" w:lineRule="auto"/>
    </w:pPr>
    <w:rPr>
      <w:rFonts w:ascii="Times New Roman" w:eastAsia="Calibri" w:hAnsi="Times New Roman" w:cs="Times New Roman"/>
      <w:sz w:val="24"/>
      <w:szCs w:val="20"/>
      <w:lang w:val="en-US" w:eastAsia="ru-RU"/>
    </w:rPr>
  </w:style>
  <w:style w:type="paragraph" w:customStyle="1" w:styleId="consnormal0">
    <w:name w:val="consnormal"/>
    <w:basedOn w:val="a0"/>
    <w:rsid w:val="00D426A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0"/>
    <w:uiPriority w:val="99"/>
    <w:rsid w:val="00D426AC"/>
    <w:pPr>
      <w:spacing w:before="100" w:beforeAutospacing="1" w:after="115"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D426AC"/>
  </w:style>
  <w:style w:type="paragraph" w:customStyle="1" w:styleId="Heading">
    <w:name w:val="Heading"/>
    <w:rsid w:val="00D426AC"/>
    <w:pPr>
      <w:autoSpaceDE w:val="0"/>
      <w:autoSpaceDN w:val="0"/>
      <w:adjustRightInd w:val="0"/>
      <w:spacing w:after="0" w:line="240" w:lineRule="auto"/>
    </w:pPr>
    <w:rPr>
      <w:rFonts w:ascii="Arial" w:eastAsia="Calibri" w:hAnsi="Arial" w:cs="Arial"/>
      <w:b/>
      <w:bCs/>
      <w:lang w:eastAsia="ru-RU"/>
    </w:rPr>
  </w:style>
  <w:style w:type="paragraph" w:customStyle="1" w:styleId="FR1">
    <w:name w:val="FR1"/>
    <w:rsid w:val="00D426AC"/>
    <w:pPr>
      <w:widowControl w:val="0"/>
      <w:adjustRightInd w:val="0"/>
      <w:spacing w:before="860" w:after="0" w:line="360" w:lineRule="atLeast"/>
      <w:ind w:right="200"/>
      <w:jc w:val="center"/>
      <w:textAlignment w:val="baseline"/>
    </w:pPr>
    <w:rPr>
      <w:rFonts w:ascii="Times New Roman" w:eastAsia="Calibri" w:hAnsi="Times New Roman" w:cs="Times New Roman"/>
      <w:b/>
      <w:sz w:val="28"/>
      <w:szCs w:val="20"/>
      <w:lang w:eastAsia="ru-RU"/>
    </w:rPr>
  </w:style>
  <w:style w:type="paragraph" w:customStyle="1" w:styleId="afff7">
    <w:name w:val="Таблица_ячейка"/>
    <w:basedOn w:val="a0"/>
    <w:rsid w:val="00D426AC"/>
    <w:pPr>
      <w:suppressAutoHyphens/>
      <w:snapToGrid w:val="0"/>
      <w:spacing w:after="0" w:line="240" w:lineRule="auto"/>
      <w:jc w:val="both"/>
    </w:pPr>
    <w:rPr>
      <w:rFonts w:ascii="Times New Roman" w:eastAsia="Calibri" w:hAnsi="Times New Roman" w:cs="Times New Roman"/>
      <w:position w:val="2"/>
      <w:sz w:val="24"/>
      <w:szCs w:val="24"/>
      <w:lang w:eastAsia="ar-SA"/>
    </w:rPr>
  </w:style>
  <w:style w:type="paragraph" w:customStyle="1" w:styleId="txt">
    <w:name w:val="txt"/>
    <w:basedOn w:val="a0"/>
    <w:rsid w:val="00D426AC"/>
    <w:pPr>
      <w:spacing w:after="0" w:line="240" w:lineRule="auto"/>
      <w:ind w:firstLine="360"/>
      <w:jc w:val="both"/>
    </w:pPr>
    <w:rPr>
      <w:rFonts w:ascii="Verdana" w:eastAsia="Calibri" w:hAnsi="Verdana" w:cs="Times New Roman"/>
      <w:color w:val="000000"/>
      <w:sz w:val="18"/>
      <w:szCs w:val="18"/>
      <w:lang w:eastAsia="ru-RU"/>
    </w:rPr>
  </w:style>
  <w:style w:type="paragraph" w:customStyle="1" w:styleId="txt1">
    <w:name w:val="txt1"/>
    <w:basedOn w:val="a0"/>
    <w:rsid w:val="00D426AC"/>
    <w:pPr>
      <w:spacing w:after="0" w:line="240" w:lineRule="auto"/>
    </w:pPr>
    <w:rPr>
      <w:rFonts w:ascii="Verdana" w:eastAsia="Calibri" w:hAnsi="Verdana" w:cs="Times New Roman"/>
      <w:color w:val="000000"/>
      <w:sz w:val="18"/>
      <w:szCs w:val="18"/>
      <w:lang w:eastAsia="ru-RU"/>
    </w:rPr>
  </w:style>
  <w:style w:type="character" w:customStyle="1" w:styleId="1f6">
    <w:name w:val="Замещающий текст1"/>
    <w:semiHidden/>
    <w:rsid w:val="00D426AC"/>
    <w:rPr>
      <w:rFonts w:cs="Times New Roman"/>
      <w:color w:val="808080"/>
    </w:rPr>
  </w:style>
  <w:style w:type="paragraph" w:customStyle="1" w:styleId="afff8">
    <w:name w:val="Стиль Таблица_ячейка_центр"/>
    <w:basedOn w:val="a0"/>
    <w:rsid w:val="00D426AC"/>
    <w:pPr>
      <w:suppressAutoHyphens/>
      <w:snapToGrid w:val="0"/>
      <w:spacing w:after="0" w:line="240" w:lineRule="auto"/>
      <w:jc w:val="center"/>
    </w:pPr>
    <w:rPr>
      <w:rFonts w:ascii="Times New Roman" w:eastAsia="Calibri" w:hAnsi="Times New Roman" w:cs="Times New Roman"/>
      <w:position w:val="2"/>
      <w:sz w:val="24"/>
      <w:szCs w:val="20"/>
      <w:lang w:eastAsia="ar-SA"/>
    </w:rPr>
  </w:style>
  <w:style w:type="paragraph" w:customStyle="1" w:styleId="03closecomment">
    <w:name w:val="03closecomment"/>
    <w:basedOn w:val="a0"/>
    <w:uiPriority w:val="99"/>
    <w:rsid w:val="00D426AC"/>
    <w:pPr>
      <w:suppressAutoHyphens/>
      <w:spacing w:after="0" w:line="240" w:lineRule="atLeast"/>
      <w:jc w:val="right"/>
    </w:pPr>
    <w:rPr>
      <w:rFonts w:ascii="GaramondC" w:eastAsia="Calibri" w:hAnsi="GaramondC" w:cs="GaramondC"/>
      <w:color w:val="000000"/>
      <w:sz w:val="20"/>
      <w:szCs w:val="20"/>
      <w:lang w:eastAsia="zh-CN"/>
    </w:rPr>
  </w:style>
  <w:style w:type="paragraph" w:styleId="1f7">
    <w:name w:val="toc 1"/>
    <w:basedOn w:val="a0"/>
    <w:next w:val="a0"/>
    <w:autoRedefine/>
    <w:uiPriority w:val="1"/>
    <w:qFormat/>
    <w:rsid w:val="00D426AC"/>
    <w:pPr>
      <w:suppressAutoHyphens/>
      <w:spacing w:before="120" w:after="120" w:line="240" w:lineRule="auto"/>
    </w:pPr>
    <w:rPr>
      <w:rFonts w:ascii="Calibri" w:eastAsia="Calibri" w:hAnsi="Calibri" w:cs="Calibri"/>
      <w:b/>
      <w:bCs/>
      <w:caps/>
      <w:lang w:eastAsia="ru-RU"/>
    </w:rPr>
  </w:style>
  <w:style w:type="character" w:customStyle="1" w:styleId="1f8">
    <w:name w:val="Основной текст Знак1"/>
    <w:aliases w:val="Знак1 Знак,body text Знак,Основной текст Знак Знак Знак"/>
    <w:locked/>
    <w:rsid w:val="00D426AC"/>
    <w:rPr>
      <w:rFonts w:ascii="Times New Roman" w:hAnsi="Times New Roman"/>
      <w:sz w:val="20"/>
    </w:rPr>
  </w:style>
  <w:style w:type="paragraph" w:customStyle="1" w:styleId="37">
    <w:name w:val="Абзац списка3"/>
    <w:basedOn w:val="a0"/>
    <w:rsid w:val="00D426AC"/>
    <w:pPr>
      <w:spacing w:after="200" w:line="276" w:lineRule="auto"/>
      <w:ind w:left="720"/>
    </w:pPr>
    <w:rPr>
      <w:rFonts w:ascii="Calibri" w:eastAsia="Calibri" w:hAnsi="Calibri" w:cs="Calibri"/>
      <w:lang w:eastAsia="ru-RU"/>
    </w:rPr>
  </w:style>
  <w:style w:type="paragraph" w:customStyle="1" w:styleId="113">
    <w:name w:val="Знак Знак Знак1 Знак Знак Знак Знак1 Знак Знак Знак Знак Знак Знак"/>
    <w:basedOn w:val="a0"/>
    <w:rsid w:val="00D426AC"/>
    <w:pPr>
      <w:widowControl w:val="0"/>
      <w:adjustRightInd w:val="0"/>
      <w:spacing w:line="240" w:lineRule="exact"/>
      <w:jc w:val="right"/>
    </w:pPr>
    <w:rPr>
      <w:rFonts w:ascii="Calibri" w:eastAsia="Calibri" w:hAnsi="Calibri" w:cs="Calibri"/>
      <w:sz w:val="20"/>
      <w:szCs w:val="20"/>
      <w:lang w:val="en-GB"/>
    </w:rPr>
  </w:style>
  <w:style w:type="character" w:customStyle="1" w:styleId="TimesNewRoman">
    <w:name w:val="Основной текст + Times New Roman"/>
    <w:aliases w:val="8,5 pt,Не полужирный"/>
    <w:rsid w:val="00D426AC"/>
    <w:rPr>
      <w:rFonts w:ascii="Times New Roman" w:hAnsi="Times New Roman"/>
      <w:b/>
      <w:color w:val="000000"/>
      <w:spacing w:val="0"/>
      <w:w w:val="100"/>
      <w:position w:val="0"/>
      <w:sz w:val="17"/>
      <w:u w:val="none"/>
      <w:lang w:val="ru-RU" w:eastAsia="x-none"/>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0"/>
    <w:rsid w:val="00D426AC"/>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320">
    <w:name w:val="Основной текст 32"/>
    <w:basedOn w:val="a0"/>
    <w:rsid w:val="00D426AC"/>
    <w:pPr>
      <w:spacing w:after="0" w:line="240" w:lineRule="auto"/>
      <w:jc w:val="both"/>
    </w:pPr>
    <w:rPr>
      <w:rFonts w:ascii="Times New Roman" w:eastAsia="Calibri" w:hAnsi="Times New Roman" w:cs="Times New Roman"/>
      <w:sz w:val="24"/>
      <w:szCs w:val="20"/>
      <w:lang w:eastAsia="ru-RU"/>
    </w:rPr>
  </w:style>
  <w:style w:type="paragraph" w:customStyle="1" w:styleId="-31">
    <w:name w:val="Светлая сетка - Акцент 31"/>
    <w:basedOn w:val="a0"/>
    <w:qFormat/>
    <w:rsid w:val="00D426AC"/>
    <w:pPr>
      <w:spacing w:after="200" w:line="276" w:lineRule="auto"/>
      <w:ind w:left="720"/>
      <w:contextualSpacing/>
    </w:pPr>
    <w:rPr>
      <w:rFonts w:ascii="Calibri" w:eastAsia="Calibri" w:hAnsi="Calibri" w:cs="Times New Roman"/>
      <w:lang w:eastAsia="ru-RU"/>
    </w:rPr>
  </w:style>
  <w:style w:type="character" w:customStyle="1" w:styleId="afff9">
    <w:name w:val="Основной текст + Не полужирный"/>
    <w:aliases w:val="Интервал 0 pt"/>
    <w:rsid w:val="00D426AC"/>
    <w:rPr>
      <w:rFonts w:ascii="Times New Roman" w:hAnsi="Times New Roman"/>
      <w:b/>
      <w:color w:val="000000"/>
      <w:spacing w:val="5"/>
      <w:w w:val="100"/>
      <w:position w:val="0"/>
      <w:sz w:val="21"/>
      <w:u w:val="none"/>
      <w:shd w:val="clear" w:color="auto" w:fill="FFFFFF"/>
      <w:lang w:val="ru-RU" w:eastAsia="ru-RU"/>
    </w:rPr>
  </w:style>
  <w:style w:type="paragraph" w:customStyle="1" w:styleId="font5">
    <w:name w:val="font5"/>
    <w:basedOn w:val="a0"/>
    <w:rsid w:val="00D426AC"/>
    <w:pPr>
      <w:spacing w:before="100" w:beforeAutospacing="1" w:after="100" w:afterAutospacing="1" w:line="240" w:lineRule="auto"/>
    </w:pPr>
    <w:rPr>
      <w:rFonts w:ascii="Times New Roman" w:eastAsia="Calibri" w:hAnsi="Times New Roman" w:cs="Times New Roman"/>
      <w:color w:val="000000"/>
      <w:sz w:val="19"/>
      <w:szCs w:val="19"/>
      <w:lang w:eastAsia="ru-RU"/>
    </w:rPr>
  </w:style>
  <w:style w:type="paragraph" w:customStyle="1" w:styleId="font6">
    <w:name w:val="font6"/>
    <w:basedOn w:val="a0"/>
    <w:rsid w:val="00D426AC"/>
    <w:pPr>
      <w:spacing w:before="100" w:beforeAutospacing="1" w:after="100" w:afterAutospacing="1" w:line="240" w:lineRule="auto"/>
    </w:pPr>
    <w:rPr>
      <w:rFonts w:ascii="Times New Roman" w:eastAsia="Calibri" w:hAnsi="Times New Roman" w:cs="Times New Roman"/>
      <w:color w:val="FF0000"/>
      <w:sz w:val="19"/>
      <w:szCs w:val="19"/>
      <w:lang w:eastAsia="ru-RU"/>
    </w:rPr>
  </w:style>
  <w:style w:type="paragraph" w:customStyle="1" w:styleId="font7">
    <w:name w:val="font7"/>
    <w:basedOn w:val="a0"/>
    <w:rsid w:val="00D426AC"/>
    <w:pPr>
      <w:spacing w:before="100" w:beforeAutospacing="1" w:after="100" w:afterAutospacing="1" w:line="240" w:lineRule="auto"/>
    </w:pPr>
    <w:rPr>
      <w:rFonts w:ascii="Times New Roman" w:eastAsia="Calibri" w:hAnsi="Times New Roman" w:cs="Times New Roman"/>
      <w:sz w:val="19"/>
      <w:szCs w:val="19"/>
      <w:lang w:eastAsia="ru-RU"/>
    </w:rPr>
  </w:style>
  <w:style w:type="paragraph" w:customStyle="1" w:styleId="xl65">
    <w:name w:val="xl65"/>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66">
    <w:name w:val="xl66"/>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67">
    <w:name w:val="xl67"/>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68">
    <w:name w:val="xl68"/>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19"/>
      <w:szCs w:val="19"/>
      <w:lang w:eastAsia="ru-RU"/>
    </w:rPr>
  </w:style>
  <w:style w:type="paragraph" w:customStyle="1" w:styleId="xl69">
    <w:name w:val="xl69"/>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sz w:val="19"/>
      <w:szCs w:val="19"/>
      <w:lang w:eastAsia="ru-RU"/>
    </w:rPr>
  </w:style>
  <w:style w:type="paragraph" w:customStyle="1" w:styleId="xl70">
    <w:name w:val="xl70"/>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1">
    <w:name w:val="xl71"/>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2">
    <w:name w:val="xl72"/>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73">
    <w:name w:val="xl73"/>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000000"/>
      <w:sz w:val="19"/>
      <w:szCs w:val="19"/>
      <w:lang w:eastAsia="ru-RU"/>
    </w:rPr>
  </w:style>
  <w:style w:type="paragraph" w:customStyle="1" w:styleId="xl74">
    <w:name w:val="xl74"/>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75">
    <w:name w:val="xl75"/>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6">
    <w:name w:val="xl76"/>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77">
    <w:name w:val="xl77"/>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78">
    <w:name w:val="xl78"/>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sz w:val="19"/>
      <w:szCs w:val="19"/>
      <w:lang w:eastAsia="ru-RU"/>
    </w:rPr>
  </w:style>
  <w:style w:type="paragraph" w:customStyle="1" w:styleId="xl79">
    <w:name w:val="xl79"/>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sz w:val="19"/>
      <w:szCs w:val="19"/>
      <w:lang w:eastAsia="ru-RU"/>
    </w:rPr>
  </w:style>
  <w:style w:type="paragraph" w:customStyle="1" w:styleId="xl80">
    <w:name w:val="xl80"/>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color w:val="000000"/>
      <w:sz w:val="19"/>
      <w:szCs w:val="19"/>
      <w:lang w:eastAsia="ru-RU"/>
    </w:rPr>
  </w:style>
  <w:style w:type="paragraph" w:customStyle="1" w:styleId="xl81">
    <w:name w:val="xl81"/>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2">
    <w:name w:val="xl82"/>
    <w:basedOn w:val="a0"/>
    <w:rsid w:val="00D426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3">
    <w:name w:val="xl83"/>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4">
    <w:name w:val="xl84"/>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85">
    <w:name w:val="xl85"/>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86">
    <w:name w:val="xl86"/>
    <w:basedOn w:val="a0"/>
    <w:rsid w:val="00D426A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7">
    <w:name w:val="xl87"/>
    <w:basedOn w:val="a0"/>
    <w:rsid w:val="00D426AC"/>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88">
    <w:name w:val="xl88"/>
    <w:basedOn w:val="a0"/>
    <w:rsid w:val="00D426AC"/>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Calibri" w:hAnsi="Times New Roman" w:cs="Times New Roman"/>
      <w:color w:val="000000"/>
      <w:sz w:val="19"/>
      <w:szCs w:val="19"/>
      <w:lang w:eastAsia="ru-RU"/>
    </w:rPr>
  </w:style>
  <w:style w:type="paragraph" w:customStyle="1" w:styleId="xl89">
    <w:name w:val="xl89"/>
    <w:basedOn w:val="a0"/>
    <w:rsid w:val="00D426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Calibri" w:hAnsi="Times New Roman" w:cs="Times New Roman"/>
      <w:color w:val="000000"/>
      <w:sz w:val="19"/>
      <w:szCs w:val="19"/>
      <w:lang w:eastAsia="ru-RU"/>
    </w:rPr>
  </w:style>
  <w:style w:type="paragraph" w:customStyle="1" w:styleId="xl90">
    <w:name w:val="xl90"/>
    <w:basedOn w:val="a0"/>
    <w:rsid w:val="00D426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Calibri" w:hAnsi="Times New Roman" w:cs="Times New Roman"/>
      <w:color w:val="FF0000"/>
      <w:sz w:val="19"/>
      <w:szCs w:val="19"/>
      <w:lang w:eastAsia="ru-RU"/>
    </w:rPr>
  </w:style>
  <w:style w:type="paragraph" w:customStyle="1" w:styleId="xl91">
    <w:name w:val="xl91"/>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FF0000"/>
      <w:sz w:val="19"/>
      <w:szCs w:val="19"/>
      <w:lang w:eastAsia="ru-RU"/>
    </w:rPr>
  </w:style>
  <w:style w:type="paragraph" w:customStyle="1" w:styleId="xl92">
    <w:name w:val="xl92"/>
    <w:basedOn w:val="a0"/>
    <w:rsid w:val="00D42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b/>
      <w:bCs/>
      <w:color w:val="FF0000"/>
      <w:sz w:val="19"/>
      <w:szCs w:val="19"/>
      <w:lang w:eastAsia="ru-RU"/>
    </w:rPr>
  </w:style>
  <w:style w:type="table" w:customStyle="1" w:styleId="2a">
    <w:name w:val="Сетка таблицы2"/>
    <w:rsid w:val="00D426A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0">
    <w:name w:val="Стиль таблицы 2 A"/>
    <w:rsid w:val="00D426A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Arial Unicode MS" w:eastAsia="Arial Unicode MS" w:hAnsi="Helvetica" w:cs="Arial Unicode MS"/>
      <w:color w:val="000000"/>
      <w:sz w:val="20"/>
      <w:szCs w:val="20"/>
      <w:u w:color="000000"/>
      <w:lang w:eastAsia="ru-RU"/>
    </w:rPr>
  </w:style>
  <w:style w:type="table" w:customStyle="1" w:styleId="38">
    <w:name w:val="Сетка таблицы3"/>
    <w:rsid w:val="00D426A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аголовок11"/>
    <w:basedOn w:val="a0"/>
    <w:next w:val="ad"/>
    <w:rsid w:val="00D426AC"/>
    <w:pPr>
      <w:keepNext/>
      <w:suppressAutoHyphens/>
      <w:spacing w:before="240" w:after="120" w:line="240" w:lineRule="auto"/>
    </w:pPr>
    <w:rPr>
      <w:rFonts w:ascii="Arial" w:eastAsia="MS Mincho" w:hAnsi="Arial" w:cs="Tahoma"/>
      <w:sz w:val="28"/>
      <w:szCs w:val="28"/>
      <w:lang w:eastAsia="ar-SA"/>
    </w:rPr>
  </w:style>
  <w:style w:type="table" w:customStyle="1" w:styleId="120">
    <w:name w:val="Сетка таблицы12"/>
    <w:rsid w:val="00D426A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ce">
    <w:name w:val="price"/>
    <w:rsid w:val="00D426AC"/>
    <w:rPr>
      <w:rFonts w:cs="Times New Roman"/>
    </w:rPr>
  </w:style>
  <w:style w:type="table" w:customStyle="1" w:styleId="42">
    <w:name w:val="Сетка таблицы4"/>
    <w:rsid w:val="00D426A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rsid w:val="00D426A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D426AC"/>
    <w:rPr>
      <w:rFonts w:ascii="Arial" w:hAnsi="Arial"/>
      <w:sz w:val="22"/>
    </w:rPr>
  </w:style>
  <w:style w:type="paragraph" w:customStyle="1" w:styleId="xl63">
    <w:name w:val="xl63"/>
    <w:basedOn w:val="a0"/>
    <w:rsid w:val="00D426AC"/>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64">
    <w:name w:val="xl64"/>
    <w:basedOn w:val="a0"/>
    <w:rsid w:val="00D426AC"/>
    <w:pP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TableParagraph">
    <w:name w:val="Table Paragraph"/>
    <w:basedOn w:val="a0"/>
    <w:uiPriority w:val="1"/>
    <w:qFormat/>
    <w:rsid w:val="00D426AC"/>
    <w:pPr>
      <w:widowControl w:val="0"/>
      <w:autoSpaceDE w:val="0"/>
      <w:autoSpaceDN w:val="0"/>
      <w:spacing w:after="0" w:line="240" w:lineRule="auto"/>
    </w:pPr>
    <w:rPr>
      <w:rFonts w:ascii="Times New Roman" w:eastAsia="Calibri" w:hAnsi="Times New Roman" w:cs="Times New Roman"/>
      <w:lang w:val="en-US"/>
    </w:rPr>
  </w:style>
  <w:style w:type="paragraph" w:styleId="afffa">
    <w:name w:val="No Spacing"/>
    <w:link w:val="afffb"/>
    <w:uiPriority w:val="1"/>
    <w:qFormat/>
    <w:rsid w:val="00D426AC"/>
    <w:pPr>
      <w:spacing w:after="0" w:line="240" w:lineRule="auto"/>
    </w:pPr>
    <w:rPr>
      <w:rFonts w:ascii="Arial Unicode MS" w:eastAsia="Arial Unicode MS" w:hAnsi="Arial Unicode MS" w:cs="Arial Unicode MS"/>
      <w:color w:val="000000"/>
      <w:sz w:val="24"/>
      <w:szCs w:val="24"/>
      <w:lang w:eastAsia="ru-RU"/>
    </w:rPr>
  </w:style>
  <w:style w:type="character" w:customStyle="1" w:styleId="afffb">
    <w:name w:val="Без интервала Знак"/>
    <w:link w:val="afffa"/>
    <w:uiPriority w:val="1"/>
    <w:rsid w:val="00D426AC"/>
    <w:rPr>
      <w:rFonts w:ascii="Arial Unicode MS" w:eastAsia="Arial Unicode MS" w:hAnsi="Arial Unicode MS" w:cs="Arial Unicode MS"/>
      <w:color w:val="000000"/>
      <w:sz w:val="24"/>
      <w:szCs w:val="24"/>
      <w:lang w:eastAsia="ru-RU"/>
    </w:rPr>
  </w:style>
  <w:style w:type="numbering" w:customStyle="1" w:styleId="11110">
    <w:name w:val="Нет списка1111"/>
    <w:next w:val="a3"/>
    <w:uiPriority w:val="99"/>
    <w:semiHidden/>
    <w:unhideWhenUsed/>
    <w:rsid w:val="00D426AC"/>
  </w:style>
  <w:style w:type="paragraph" w:styleId="2b">
    <w:name w:val="Quote"/>
    <w:basedOn w:val="a0"/>
    <w:next w:val="a0"/>
    <w:link w:val="2c"/>
    <w:uiPriority w:val="29"/>
    <w:qFormat/>
    <w:rsid w:val="00D426AC"/>
    <w:pPr>
      <w:spacing w:after="60" w:line="240" w:lineRule="auto"/>
      <w:jc w:val="both"/>
    </w:pPr>
    <w:rPr>
      <w:rFonts w:ascii="Calibri" w:eastAsia="Calibri" w:hAnsi="Calibri" w:cs="Times New Roman"/>
      <w:i/>
      <w:iCs/>
      <w:color w:val="000000"/>
      <w:sz w:val="20"/>
      <w:szCs w:val="20"/>
      <w:lang w:eastAsia="ru-RU"/>
    </w:rPr>
  </w:style>
  <w:style w:type="character" w:customStyle="1" w:styleId="2c">
    <w:name w:val="Цитата 2 Знак"/>
    <w:basedOn w:val="a1"/>
    <w:link w:val="2b"/>
    <w:uiPriority w:val="29"/>
    <w:rsid w:val="00D426AC"/>
    <w:rPr>
      <w:rFonts w:ascii="Calibri" w:eastAsia="Calibri" w:hAnsi="Calibri" w:cs="Times New Roman"/>
      <w:i/>
      <w:iCs/>
      <w:color w:val="000000"/>
      <w:sz w:val="20"/>
      <w:szCs w:val="20"/>
      <w:lang w:eastAsia="ru-RU"/>
    </w:rPr>
  </w:style>
  <w:style w:type="paragraph" w:styleId="afffc">
    <w:name w:val="Intense Quote"/>
    <w:basedOn w:val="a0"/>
    <w:next w:val="a0"/>
    <w:link w:val="afffd"/>
    <w:uiPriority w:val="30"/>
    <w:qFormat/>
    <w:rsid w:val="00D426AC"/>
    <w:pPr>
      <w:pBdr>
        <w:bottom w:val="single" w:sz="4" w:space="4" w:color="4F81BD"/>
      </w:pBdr>
      <w:spacing w:before="200" w:after="280" w:line="240" w:lineRule="auto"/>
      <w:ind w:left="936" w:right="936"/>
      <w:jc w:val="both"/>
    </w:pPr>
    <w:rPr>
      <w:rFonts w:ascii="Calibri" w:eastAsia="Calibri" w:hAnsi="Calibri" w:cs="Times New Roman"/>
      <w:b/>
      <w:bCs/>
      <w:i/>
      <w:iCs/>
      <w:color w:val="4F81BD"/>
      <w:sz w:val="20"/>
      <w:szCs w:val="20"/>
      <w:lang w:eastAsia="ru-RU"/>
    </w:rPr>
  </w:style>
  <w:style w:type="character" w:customStyle="1" w:styleId="afffd">
    <w:name w:val="Выделенная цитата Знак"/>
    <w:basedOn w:val="a1"/>
    <w:link w:val="afffc"/>
    <w:uiPriority w:val="30"/>
    <w:rsid w:val="00D426AC"/>
    <w:rPr>
      <w:rFonts w:ascii="Calibri" w:eastAsia="Calibri" w:hAnsi="Calibri" w:cs="Times New Roman"/>
      <w:b/>
      <w:bCs/>
      <w:i/>
      <w:iCs/>
      <w:color w:val="4F81BD"/>
      <w:sz w:val="20"/>
      <w:szCs w:val="20"/>
      <w:lang w:eastAsia="ru-RU"/>
    </w:rPr>
  </w:style>
  <w:style w:type="character" w:styleId="afffe">
    <w:name w:val="Subtle Emphasis"/>
    <w:uiPriority w:val="19"/>
    <w:qFormat/>
    <w:rsid w:val="00D426AC"/>
    <w:rPr>
      <w:i/>
      <w:iCs/>
      <w:color w:val="808080"/>
    </w:rPr>
  </w:style>
  <w:style w:type="character" w:styleId="affff">
    <w:name w:val="Intense Emphasis"/>
    <w:uiPriority w:val="21"/>
    <w:qFormat/>
    <w:rsid w:val="00D426AC"/>
    <w:rPr>
      <w:b/>
      <w:bCs/>
      <w:i/>
      <w:iCs/>
      <w:color w:val="4F81BD"/>
    </w:rPr>
  </w:style>
  <w:style w:type="character" w:styleId="affff0">
    <w:name w:val="Subtle Reference"/>
    <w:uiPriority w:val="31"/>
    <w:qFormat/>
    <w:rsid w:val="00D426AC"/>
    <w:rPr>
      <w:smallCaps/>
      <w:color w:val="C0504D"/>
      <w:u w:val="single"/>
    </w:rPr>
  </w:style>
  <w:style w:type="character" w:styleId="affff1">
    <w:name w:val="Intense Reference"/>
    <w:uiPriority w:val="32"/>
    <w:qFormat/>
    <w:rsid w:val="00D426AC"/>
    <w:rPr>
      <w:b/>
      <w:bCs/>
      <w:smallCaps/>
      <w:color w:val="C0504D"/>
      <w:spacing w:val="5"/>
      <w:u w:val="single"/>
    </w:rPr>
  </w:style>
  <w:style w:type="character" w:styleId="affff2">
    <w:name w:val="Book Title"/>
    <w:uiPriority w:val="33"/>
    <w:qFormat/>
    <w:rsid w:val="00D426AC"/>
    <w:rPr>
      <w:b/>
      <w:bCs/>
      <w:smallCaps/>
      <w:spacing w:val="5"/>
    </w:rPr>
  </w:style>
  <w:style w:type="paragraph" w:styleId="affff3">
    <w:name w:val="TOC Heading"/>
    <w:basedOn w:val="1"/>
    <w:next w:val="a0"/>
    <w:uiPriority w:val="39"/>
    <w:semiHidden/>
    <w:unhideWhenUsed/>
    <w:qFormat/>
    <w:rsid w:val="00D426AC"/>
    <w:pPr>
      <w:spacing w:before="480"/>
      <w:jc w:val="both"/>
      <w:outlineLvl w:val="9"/>
    </w:pPr>
    <w:rPr>
      <w:rFonts w:ascii="Cambria" w:eastAsia="Times New Roman" w:hAnsi="Cambria" w:cs="Times New Roman"/>
      <w:b/>
      <w:bCs/>
      <w:color w:val="365F91"/>
      <w:sz w:val="28"/>
      <w:szCs w:val="28"/>
      <w:lang w:val="ru-RU" w:eastAsia="ru-RU"/>
    </w:rPr>
  </w:style>
  <w:style w:type="numbering" w:customStyle="1" w:styleId="11111">
    <w:name w:val="Нет списка11111"/>
    <w:next w:val="a3"/>
    <w:uiPriority w:val="99"/>
    <w:semiHidden/>
    <w:rsid w:val="00D426AC"/>
  </w:style>
  <w:style w:type="character" w:customStyle="1" w:styleId="ac">
    <w:name w:val="Абзац списка Знак"/>
    <w:aliases w:val="ADB List Paragraph Знак,Colorful List - Accent 11 Знак"/>
    <w:link w:val="ab"/>
    <w:uiPriority w:val="99"/>
    <w:rsid w:val="00D426AC"/>
    <w:rPr>
      <w:rFonts w:ascii="Calibri" w:eastAsia="Calibri" w:hAnsi="Calibri" w:cs="Arial"/>
      <w:sz w:val="20"/>
      <w:szCs w:val="20"/>
      <w:lang w:eastAsia="ru-RU"/>
    </w:rPr>
  </w:style>
  <w:style w:type="numbering" w:customStyle="1" w:styleId="2d">
    <w:name w:val="Нет списка2"/>
    <w:next w:val="a3"/>
    <w:uiPriority w:val="99"/>
    <w:semiHidden/>
    <w:unhideWhenUsed/>
    <w:rsid w:val="00D426AC"/>
  </w:style>
  <w:style w:type="character" w:styleId="affff4">
    <w:name w:val="Placeholder Text"/>
    <w:uiPriority w:val="99"/>
    <w:semiHidden/>
    <w:rsid w:val="00D426AC"/>
    <w:rPr>
      <w:color w:val="808080"/>
    </w:rPr>
  </w:style>
  <w:style w:type="character" w:customStyle="1" w:styleId="TimesNewRoman85pt">
    <w:name w:val="Основной текст + Times New Roman;8;5 pt;Не полужирный"/>
    <w:rsid w:val="00D426AC"/>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0pt">
    <w:name w:val="Основной текст + Не полужирный;Интервал 0 pt"/>
    <w:rsid w:val="00D426AC"/>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eastAsia="ru-RU" w:bidi="ru-RU"/>
    </w:rPr>
  </w:style>
  <w:style w:type="numbering" w:customStyle="1" w:styleId="111111">
    <w:name w:val="Нет списка111111"/>
    <w:next w:val="a3"/>
    <w:uiPriority w:val="99"/>
    <w:semiHidden/>
    <w:unhideWhenUsed/>
    <w:rsid w:val="00D426AC"/>
  </w:style>
  <w:style w:type="numbering" w:customStyle="1" w:styleId="39">
    <w:name w:val="Нет списка3"/>
    <w:next w:val="a3"/>
    <w:uiPriority w:val="99"/>
    <w:semiHidden/>
    <w:rsid w:val="00D426AC"/>
  </w:style>
  <w:style w:type="numbering" w:customStyle="1" w:styleId="43">
    <w:name w:val="Нет списка4"/>
    <w:next w:val="a3"/>
    <w:uiPriority w:val="99"/>
    <w:semiHidden/>
    <w:unhideWhenUsed/>
    <w:rsid w:val="00D426AC"/>
  </w:style>
  <w:style w:type="numbering" w:customStyle="1" w:styleId="121">
    <w:name w:val="Нет списка12"/>
    <w:next w:val="a3"/>
    <w:uiPriority w:val="99"/>
    <w:semiHidden/>
    <w:unhideWhenUsed/>
    <w:rsid w:val="00D426AC"/>
  </w:style>
  <w:style w:type="numbering" w:customStyle="1" w:styleId="213">
    <w:name w:val="Нет списка21"/>
    <w:next w:val="a3"/>
    <w:uiPriority w:val="99"/>
    <w:semiHidden/>
    <w:unhideWhenUsed/>
    <w:rsid w:val="00D426AC"/>
  </w:style>
  <w:style w:type="numbering" w:customStyle="1" w:styleId="1111111">
    <w:name w:val="Нет списка1111111"/>
    <w:next w:val="a3"/>
    <w:uiPriority w:val="99"/>
    <w:semiHidden/>
    <w:rsid w:val="00D426AC"/>
  </w:style>
  <w:style w:type="numbering" w:customStyle="1" w:styleId="2110">
    <w:name w:val="Нет списка211"/>
    <w:next w:val="a3"/>
    <w:uiPriority w:val="99"/>
    <w:semiHidden/>
    <w:unhideWhenUsed/>
    <w:rsid w:val="00D426AC"/>
  </w:style>
  <w:style w:type="numbering" w:customStyle="1" w:styleId="11111111">
    <w:name w:val="Нет списка11111111"/>
    <w:next w:val="a3"/>
    <w:uiPriority w:val="99"/>
    <w:semiHidden/>
    <w:unhideWhenUsed/>
    <w:rsid w:val="00D426AC"/>
  </w:style>
  <w:style w:type="numbering" w:customStyle="1" w:styleId="312">
    <w:name w:val="Нет списка31"/>
    <w:next w:val="a3"/>
    <w:uiPriority w:val="99"/>
    <w:semiHidden/>
    <w:rsid w:val="00D426AC"/>
  </w:style>
  <w:style w:type="numbering" w:customStyle="1" w:styleId="52">
    <w:name w:val="Нет списка5"/>
    <w:next w:val="a3"/>
    <w:uiPriority w:val="99"/>
    <w:semiHidden/>
    <w:unhideWhenUsed/>
    <w:rsid w:val="00D426AC"/>
  </w:style>
  <w:style w:type="numbering" w:customStyle="1" w:styleId="131">
    <w:name w:val="Нет списка13"/>
    <w:next w:val="a3"/>
    <w:uiPriority w:val="99"/>
    <w:semiHidden/>
    <w:unhideWhenUsed/>
    <w:rsid w:val="00D426AC"/>
  </w:style>
  <w:style w:type="numbering" w:customStyle="1" w:styleId="220">
    <w:name w:val="Нет списка22"/>
    <w:next w:val="a3"/>
    <w:uiPriority w:val="99"/>
    <w:semiHidden/>
    <w:unhideWhenUsed/>
    <w:rsid w:val="00D426AC"/>
  </w:style>
  <w:style w:type="numbering" w:customStyle="1" w:styleId="1120">
    <w:name w:val="Нет списка112"/>
    <w:next w:val="a3"/>
    <w:uiPriority w:val="99"/>
    <w:semiHidden/>
    <w:rsid w:val="00D426AC"/>
  </w:style>
  <w:style w:type="numbering" w:customStyle="1" w:styleId="2120">
    <w:name w:val="Нет списка212"/>
    <w:next w:val="a3"/>
    <w:uiPriority w:val="99"/>
    <w:semiHidden/>
    <w:unhideWhenUsed/>
    <w:rsid w:val="00D426AC"/>
  </w:style>
  <w:style w:type="numbering" w:customStyle="1" w:styleId="1112">
    <w:name w:val="Нет списка1112"/>
    <w:next w:val="a3"/>
    <w:uiPriority w:val="99"/>
    <w:semiHidden/>
    <w:unhideWhenUsed/>
    <w:rsid w:val="00D426AC"/>
  </w:style>
  <w:style w:type="numbering" w:customStyle="1" w:styleId="321">
    <w:name w:val="Нет списка32"/>
    <w:next w:val="a3"/>
    <w:uiPriority w:val="99"/>
    <w:semiHidden/>
    <w:rsid w:val="00D426AC"/>
  </w:style>
  <w:style w:type="numbering" w:customStyle="1" w:styleId="410">
    <w:name w:val="Нет списка41"/>
    <w:next w:val="a3"/>
    <w:uiPriority w:val="99"/>
    <w:semiHidden/>
    <w:unhideWhenUsed/>
    <w:rsid w:val="00D426AC"/>
  </w:style>
  <w:style w:type="numbering" w:customStyle="1" w:styleId="1210">
    <w:name w:val="Нет списка121"/>
    <w:next w:val="a3"/>
    <w:uiPriority w:val="99"/>
    <w:semiHidden/>
    <w:rsid w:val="00D426AC"/>
  </w:style>
  <w:style w:type="numbering" w:customStyle="1" w:styleId="221">
    <w:name w:val="Нет списка221"/>
    <w:next w:val="a3"/>
    <w:uiPriority w:val="99"/>
    <w:semiHidden/>
    <w:unhideWhenUsed/>
    <w:rsid w:val="00D426AC"/>
  </w:style>
  <w:style w:type="numbering" w:customStyle="1" w:styleId="1121">
    <w:name w:val="Нет списка1121"/>
    <w:next w:val="a3"/>
    <w:uiPriority w:val="99"/>
    <w:semiHidden/>
    <w:unhideWhenUsed/>
    <w:rsid w:val="00D426AC"/>
  </w:style>
  <w:style w:type="numbering" w:customStyle="1" w:styleId="3110">
    <w:name w:val="Нет списка311"/>
    <w:next w:val="a3"/>
    <w:uiPriority w:val="99"/>
    <w:semiHidden/>
    <w:rsid w:val="00D426AC"/>
  </w:style>
  <w:style w:type="numbering" w:customStyle="1" w:styleId="411">
    <w:name w:val="Нет списка411"/>
    <w:next w:val="a3"/>
    <w:uiPriority w:val="99"/>
    <w:semiHidden/>
    <w:unhideWhenUsed/>
    <w:rsid w:val="00D426AC"/>
  </w:style>
  <w:style w:type="numbering" w:customStyle="1" w:styleId="1211">
    <w:name w:val="Нет списка1211"/>
    <w:next w:val="a3"/>
    <w:uiPriority w:val="99"/>
    <w:semiHidden/>
    <w:unhideWhenUsed/>
    <w:rsid w:val="00D426AC"/>
  </w:style>
  <w:style w:type="numbering" w:customStyle="1" w:styleId="2111">
    <w:name w:val="Нет списка2111"/>
    <w:next w:val="a3"/>
    <w:uiPriority w:val="99"/>
    <w:semiHidden/>
    <w:unhideWhenUsed/>
    <w:rsid w:val="00D426AC"/>
  </w:style>
  <w:style w:type="numbering" w:customStyle="1" w:styleId="111111111">
    <w:name w:val="Нет списка111111111"/>
    <w:next w:val="a3"/>
    <w:uiPriority w:val="99"/>
    <w:semiHidden/>
    <w:rsid w:val="00D426AC"/>
  </w:style>
  <w:style w:type="numbering" w:customStyle="1" w:styleId="21111">
    <w:name w:val="Нет списка21111"/>
    <w:next w:val="a3"/>
    <w:uiPriority w:val="99"/>
    <w:semiHidden/>
    <w:unhideWhenUsed/>
    <w:rsid w:val="00D426AC"/>
  </w:style>
  <w:style w:type="numbering" w:customStyle="1" w:styleId="1111111111">
    <w:name w:val="Нет списка1111111111"/>
    <w:next w:val="a3"/>
    <w:uiPriority w:val="99"/>
    <w:semiHidden/>
    <w:unhideWhenUsed/>
    <w:rsid w:val="00D426AC"/>
  </w:style>
  <w:style w:type="numbering" w:customStyle="1" w:styleId="3111">
    <w:name w:val="Нет списка3111"/>
    <w:next w:val="a3"/>
    <w:uiPriority w:val="99"/>
    <w:semiHidden/>
    <w:rsid w:val="00D426AC"/>
  </w:style>
  <w:style w:type="numbering" w:customStyle="1" w:styleId="63">
    <w:name w:val="Нет списка6"/>
    <w:next w:val="a3"/>
    <w:uiPriority w:val="99"/>
    <w:semiHidden/>
    <w:unhideWhenUsed/>
    <w:rsid w:val="00D426AC"/>
  </w:style>
  <w:style w:type="numbering" w:customStyle="1" w:styleId="140">
    <w:name w:val="Нет списка14"/>
    <w:next w:val="a3"/>
    <w:uiPriority w:val="99"/>
    <w:semiHidden/>
    <w:unhideWhenUsed/>
    <w:rsid w:val="00D426AC"/>
  </w:style>
  <w:style w:type="numbering" w:customStyle="1" w:styleId="230">
    <w:name w:val="Нет списка23"/>
    <w:next w:val="a3"/>
    <w:uiPriority w:val="99"/>
    <w:semiHidden/>
    <w:unhideWhenUsed/>
    <w:rsid w:val="00D426AC"/>
  </w:style>
  <w:style w:type="numbering" w:customStyle="1" w:styleId="1130">
    <w:name w:val="Нет списка113"/>
    <w:next w:val="a3"/>
    <w:uiPriority w:val="99"/>
    <w:semiHidden/>
    <w:rsid w:val="00D426AC"/>
  </w:style>
  <w:style w:type="numbering" w:customStyle="1" w:styleId="2130">
    <w:name w:val="Нет списка213"/>
    <w:next w:val="a3"/>
    <w:uiPriority w:val="99"/>
    <w:semiHidden/>
    <w:unhideWhenUsed/>
    <w:rsid w:val="00D426AC"/>
  </w:style>
  <w:style w:type="numbering" w:customStyle="1" w:styleId="1113">
    <w:name w:val="Нет списка1113"/>
    <w:next w:val="a3"/>
    <w:uiPriority w:val="99"/>
    <w:semiHidden/>
    <w:unhideWhenUsed/>
    <w:rsid w:val="00D426AC"/>
  </w:style>
  <w:style w:type="numbering" w:customStyle="1" w:styleId="330">
    <w:name w:val="Нет списка33"/>
    <w:next w:val="a3"/>
    <w:uiPriority w:val="99"/>
    <w:semiHidden/>
    <w:rsid w:val="00D426AC"/>
  </w:style>
  <w:style w:type="numbering" w:customStyle="1" w:styleId="420">
    <w:name w:val="Нет списка42"/>
    <w:next w:val="a3"/>
    <w:uiPriority w:val="99"/>
    <w:semiHidden/>
    <w:unhideWhenUsed/>
    <w:rsid w:val="00D426AC"/>
  </w:style>
  <w:style w:type="numbering" w:customStyle="1" w:styleId="122">
    <w:name w:val="Нет списка122"/>
    <w:next w:val="a3"/>
    <w:uiPriority w:val="99"/>
    <w:semiHidden/>
    <w:unhideWhenUsed/>
    <w:rsid w:val="00D426AC"/>
  </w:style>
  <w:style w:type="numbering" w:customStyle="1" w:styleId="2112">
    <w:name w:val="Нет списка2112"/>
    <w:next w:val="a3"/>
    <w:uiPriority w:val="99"/>
    <w:semiHidden/>
    <w:unhideWhenUsed/>
    <w:rsid w:val="00D426AC"/>
  </w:style>
  <w:style w:type="numbering" w:customStyle="1" w:styleId="11112">
    <w:name w:val="Нет списка11112"/>
    <w:next w:val="a3"/>
    <w:uiPriority w:val="99"/>
    <w:semiHidden/>
    <w:rsid w:val="00D426AC"/>
  </w:style>
  <w:style w:type="numbering" w:customStyle="1" w:styleId="21112">
    <w:name w:val="Нет списка21112"/>
    <w:next w:val="a3"/>
    <w:uiPriority w:val="99"/>
    <w:semiHidden/>
    <w:unhideWhenUsed/>
    <w:rsid w:val="00D426AC"/>
  </w:style>
  <w:style w:type="numbering" w:customStyle="1" w:styleId="111112">
    <w:name w:val="Нет списка111112"/>
    <w:next w:val="a3"/>
    <w:uiPriority w:val="99"/>
    <w:semiHidden/>
    <w:unhideWhenUsed/>
    <w:rsid w:val="00D426AC"/>
  </w:style>
  <w:style w:type="numbering" w:customStyle="1" w:styleId="3120">
    <w:name w:val="Нет списка312"/>
    <w:next w:val="a3"/>
    <w:uiPriority w:val="99"/>
    <w:semiHidden/>
    <w:rsid w:val="00D426AC"/>
  </w:style>
  <w:style w:type="numbering" w:customStyle="1" w:styleId="510">
    <w:name w:val="Нет списка51"/>
    <w:next w:val="a3"/>
    <w:uiPriority w:val="99"/>
    <w:semiHidden/>
    <w:unhideWhenUsed/>
    <w:rsid w:val="00D426AC"/>
  </w:style>
  <w:style w:type="numbering" w:customStyle="1" w:styleId="1310">
    <w:name w:val="Нет списка131"/>
    <w:next w:val="a3"/>
    <w:uiPriority w:val="99"/>
    <w:semiHidden/>
    <w:unhideWhenUsed/>
    <w:rsid w:val="00D426AC"/>
  </w:style>
  <w:style w:type="numbering" w:customStyle="1" w:styleId="222">
    <w:name w:val="Нет списка222"/>
    <w:next w:val="a3"/>
    <w:uiPriority w:val="99"/>
    <w:semiHidden/>
    <w:unhideWhenUsed/>
    <w:rsid w:val="00D426AC"/>
  </w:style>
  <w:style w:type="numbering" w:customStyle="1" w:styleId="1122">
    <w:name w:val="Нет списка1122"/>
    <w:next w:val="a3"/>
    <w:uiPriority w:val="99"/>
    <w:semiHidden/>
    <w:rsid w:val="00D426AC"/>
  </w:style>
  <w:style w:type="numbering" w:customStyle="1" w:styleId="2121">
    <w:name w:val="Нет списка2121"/>
    <w:next w:val="a3"/>
    <w:uiPriority w:val="99"/>
    <w:semiHidden/>
    <w:unhideWhenUsed/>
    <w:rsid w:val="00D426AC"/>
  </w:style>
  <w:style w:type="numbering" w:customStyle="1" w:styleId="11121">
    <w:name w:val="Нет списка11121"/>
    <w:next w:val="a3"/>
    <w:uiPriority w:val="99"/>
    <w:semiHidden/>
    <w:unhideWhenUsed/>
    <w:rsid w:val="00D426AC"/>
  </w:style>
  <w:style w:type="numbering" w:customStyle="1" w:styleId="3210">
    <w:name w:val="Нет списка321"/>
    <w:next w:val="a3"/>
    <w:uiPriority w:val="99"/>
    <w:semiHidden/>
    <w:rsid w:val="00D426AC"/>
  </w:style>
  <w:style w:type="numbering" w:customStyle="1" w:styleId="412">
    <w:name w:val="Нет списка412"/>
    <w:next w:val="a3"/>
    <w:uiPriority w:val="99"/>
    <w:semiHidden/>
    <w:unhideWhenUsed/>
    <w:rsid w:val="00D426AC"/>
  </w:style>
  <w:style w:type="numbering" w:customStyle="1" w:styleId="1212">
    <w:name w:val="Нет списка1212"/>
    <w:next w:val="a3"/>
    <w:uiPriority w:val="99"/>
    <w:semiHidden/>
    <w:rsid w:val="00D426AC"/>
  </w:style>
  <w:style w:type="numbering" w:customStyle="1" w:styleId="2211">
    <w:name w:val="Нет списка2211"/>
    <w:next w:val="a3"/>
    <w:uiPriority w:val="99"/>
    <w:semiHidden/>
    <w:unhideWhenUsed/>
    <w:rsid w:val="00D426AC"/>
  </w:style>
  <w:style w:type="numbering" w:customStyle="1" w:styleId="11211">
    <w:name w:val="Нет списка11211"/>
    <w:next w:val="a3"/>
    <w:uiPriority w:val="99"/>
    <w:semiHidden/>
    <w:unhideWhenUsed/>
    <w:rsid w:val="00D426AC"/>
  </w:style>
  <w:style w:type="numbering" w:customStyle="1" w:styleId="3112">
    <w:name w:val="Нет списка3112"/>
    <w:next w:val="a3"/>
    <w:uiPriority w:val="99"/>
    <w:semiHidden/>
    <w:rsid w:val="00D426AC"/>
  </w:style>
  <w:style w:type="numbering" w:customStyle="1" w:styleId="4111">
    <w:name w:val="Нет списка4111"/>
    <w:next w:val="a3"/>
    <w:uiPriority w:val="99"/>
    <w:semiHidden/>
    <w:unhideWhenUsed/>
    <w:rsid w:val="00D426AC"/>
  </w:style>
  <w:style w:type="numbering" w:customStyle="1" w:styleId="12111">
    <w:name w:val="Нет списка12111"/>
    <w:next w:val="a3"/>
    <w:uiPriority w:val="99"/>
    <w:semiHidden/>
    <w:unhideWhenUsed/>
    <w:rsid w:val="00D426AC"/>
  </w:style>
  <w:style w:type="numbering" w:customStyle="1" w:styleId="211111">
    <w:name w:val="Нет списка211111"/>
    <w:next w:val="a3"/>
    <w:uiPriority w:val="99"/>
    <w:semiHidden/>
    <w:unhideWhenUsed/>
    <w:rsid w:val="00D426AC"/>
  </w:style>
  <w:style w:type="numbering" w:customStyle="1" w:styleId="11111111111">
    <w:name w:val="Нет списка11111111111"/>
    <w:next w:val="a3"/>
    <w:uiPriority w:val="99"/>
    <w:semiHidden/>
    <w:rsid w:val="00D426AC"/>
  </w:style>
  <w:style w:type="numbering" w:customStyle="1" w:styleId="2111111">
    <w:name w:val="Нет списка2111111"/>
    <w:next w:val="a3"/>
    <w:uiPriority w:val="99"/>
    <w:semiHidden/>
    <w:unhideWhenUsed/>
    <w:rsid w:val="00D426AC"/>
  </w:style>
  <w:style w:type="numbering" w:customStyle="1" w:styleId="111111111111">
    <w:name w:val="Нет списка111111111111"/>
    <w:next w:val="a3"/>
    <w:uiPriority w:val="99"/>
    <w:semiHidden/>
    <w:unhideWhenUsed/>
    <w:rsid w:val="00D426AC"/>
  </w:style>
  <w:style w:type="numbering" w:customStyle="1" w:styleId="31111">
    <w:name w:val="Нет списка31111"/>
    <w:next w:val="a3"/>
    <w:uiPriority w:val="99"/>
    <w:semiHidden/>
    <w:rsid w:val="00D426AC"/>
  </w:style>
  <w:style w:type="numbering" w:customStyle="1" w:styleId="71">
    <w:name w:val="Нет списка7"/>
    <w:next w:val="a3"/>
    <w:uiPriority w:val="99"/>
    <w:semiHidden/>
    <w:unhideWhenUsed/>
    <w:rsid w:val="00D426AC"/>
  </w:style>
  <w:style w:type="numbering" w:customStyle="1" w:styleId="150">
    <w:name w:val="Нет списка15"/>
    <w:next w:val="a3"/>
    <w:uiPriority w:val="99"/>
    <w:semiHidden/>
    <w:rsid w:val="00D426AC"/>
  </w:style>
  <w:style w:type="numbering" w:customStyle="1" w:styleId="240">
    <w:name w:val="Нет списка24"/>
    <w:next w:val="a3"/>
    <w:uiPriority w:val="99"/>
    <w:semiHidden/>
    <w:unhideWhenUsed/>
    <w:rsid w:val="00D426AC"/>
  </w:style>
  <w:style w:type="numbering" w:customStyle="1" w:styleId="1140">
    <w:name w:val="Нет списка114"/>
    <w:next w:val="a3"/>
    <w:uiPriority w:val="99"/>
    <w:semiHidden/>
    <w:unhideWhenUsed/>
    <w:rsid w:val="00D426AC"/>
  </w:style>
  <w:style w:type="numbering" w:customStyle="1" w:styleId="340">
    <w:name w:val="Нет списка34"/>
    <w:next w:val="a3"/>
    <w:uiPriority w:val="99"/>
    <w:semiHidden/>
    <w:rsid w:val="00D426AC"/>
  </w:style>
  <w:style w:type="numbering" w:customStyle="1" w:styleId="430">
    <w:name w:val="Нет списка43"/>
    <w:next w:val="a3"/>
    <w:uiPriority w:val="99"/>
    <w:semiHidden/>
    <w:unhideWhenUsed/>
    <w:rsid w:val="00D426AC"/>
  </w:style>
  <w:style w:type="numbering" w:customStyle="1" w:styleId="123">
    <w:name w:val="Нет списка123"/>
    <w:next w:val="a3"/>
    <w:uiPriority w:val="99"/>
    <w:semiHidden/>
    <w:unhideWhenUsed/>
    <w:rsid w:val="00D426AC"/>
  </w:style>
  <w:style w:type="numbering" w:customStyle="1" w:styleId="214">
    <w:name w:val="Нет списка214"/>
    <w:next w:val="a3"/>
    <w:uiPriority w:val="99"/>
    <w:semiHidden/>
    <w:unhideWhenUsed/>
    <w:rsid w:val="00D426AC"/>
  </w:style>
  <w:style w:type="numbering" w:customStyle="1" w:styleId="1114">
    <w:name w:val="Нет списка1114"/>
    <w:next w:val="a3"/>
    <w:uiPriority w:val="99"/>
    <w:semiHidden/>
    <w:rsid w:val="00D426AC"/>
  </w:style>
  <w:style w:type="numbering" w:customStyle="1" w:styleId="2113">
    <w:name w:val="Нет списка2113"/>
    <w:next w:val="a3"/>
    <w:uiPriority w:val="99"/>
    <w:semiHidden/>
    <w:unhideWhenUsed/>
    <w:rsid w:val="00D426AC"/>
  </w:style>
  <w:style w:type="numbering" w:customStyle="1" w:styleId="11113">
    <w:name w:val="Нет списка11113"/>
    <w:next w:val="a3"/>
    <w:uiPriority w:val="99"/>
    <w:semiHidden/>
    <w:unhideWhenUsed/>
    <w:rsid w:val="00D426AC"/>
  </w:style>
  <w:style w:type="numbering" w:customStyle="1" w:styleId="313">
    <w:name w:val="Нет списка313"/>
    <w:next w:val="a3"/>
    <w:uiPriority w:val="99"/>
    <w:semiHidden/>
    <w:rsid w:val="00D426AC"/>
  </w:style>
  <w:style w:type="numbering" w:customStyle="1" w:styleId="520">
    <w:name w:val="Нет списка52"/>
    <w:next w:val="a3"/>
    <w:uiPriority w:val="99"/>
    <w:semiHidden/>
    <w:unhideWhenUsed/>
    <w:rsid w:val="00D426AC"/>
  </w:style>
  <w:style w:type="numbering" w:customStyle="1" w:styleId="132">
    <w:name w:val="Нет списка132"/>
    <w:next w:val="a3"/>
    <w:uiPriority w:val="99"/>
    <w:semiHidden/>
    <w:unhideWhenUsed/>
    <w:rsid w:val="00D426AC"/>
  </w:style>
  <w:style w:type="numbering" w:customStyle="1" w:styleId="223">
    <w:name w:val="Нет списка223"/>
    <w:next w:val="a3"/>
    <w:uiPriority w:val="99"/>
    <w:semiHidden/>
    <w:unhideWhenUsed/>
    <w:rsid w:val="00D426AC"/>
  </w:style>
  <w:style w:type="numbering" w:customStyle="1" w:styleId="1123">
    <w:name w:val="Нет списка1123"/>
    <w:next w:val="a3"/>
    <w:uiPriority w:val="99"/>
    <w:semiHidden/>
    <w:rsid w:val="00D426AC"/>
  </w:style>
  <w:style w:type="numbering" w:customStyle="1" w:styleId="2122">
    <w:name w:val="Нет списка2122"/>
    <w:next w:val="a3"/>
    <w:uiPriority w:val="99"/>
    <w:semiHidden/>
    <w:unhideWhenUsed/>
    <w:rsid w:val="00D426AC"/>
  </w:style>
  <w:style w:type="numbering" w:customStyle="1" w:styleId="11122">
    <w:name w:val="Нет списка11122"/>
    <w:next w:val="a3"/>
    <w:uiPriority w:val="99"/>
    <w:semiHidden/>
    <w:unhideWhenUsed/>
    <w:rsid w:val="00D426AC"/>
  </w:style>
  <w:style w:type="numbering" w:customStyle="1" w:styleId="322">
    <w:name w:val="Нет списка322"/>
    <w:next w:val="a3"/>
    <w:uiPriority w:val="99"/>
    <w:semiHidden/>
    <w:rsid w:val="00D426AC"/>
  </w:style>
  <w:style w:type="numbering" w:customStyle="1" w:styleId="413">
    <w:name w:val="Нет списка413"/>
    <w:next w:val="a3"/>
    <w:uiPriority w:val="99"/>
    <w:semiHidden/>
    <w:unhideWhenUsed/>
    <w:rsid w:val="00D426AC"/>
  </w:style>
  <w:style w:type="numbering" w:customStyle="1" w:styleId="1213">
    <w:name w:val="Нет списка1213"/>
    <w:next w:val="a3"/>
    <w:uiPriority w:val="99"/>
    <w:semiHidden/>
    <w:rsid w:val="00D426AC"/>
  </w:style>
  <w:style w:type="numbering" w:customStyle="1" w:styleId="2212">
    <w:name w:val="Нет списка2212"/>
    <w:next w:val="a3"/>
    <w:uiPriority w:val="99"/>
    <w:semiHidden/>
    <w:unhideWhenUsed/>
    <w:rsid w:val="00D426AC"/>
  </w:style>
  <w:style w:type="numbering" w:customStyle="1" w:styleId="11212">
    <w:name w:val="Нет списка11212"/>
    <w:next w:val="a3"/>
    <w:uiPriority w:val="99"/>
    <w:semiHidden/>
    <w:unhideWhenUsed/>
    <w:rsid w:val="00D426AC"/>
  </w:style>
  <w:style w:type="numbering" w:customStyle="1" w:styleId="3113">
    <w:name w:val="Нет списка3113"/>
    <w:next w:val="a3"/>
    <w:uiPriority w:val="99"/>
    <w:semiHidden/>
    <w:rsid w:val="00D426AC"/>
  </w:style>
  <w:style w:type="numbering" w:customStyle="1" w:styleId="4112">
    <w:name w:val="Нет списка4112"/>
    <w:next w:val="a3"/>
    <w:uiPriority w:val="99"/>
    <w:semiHidden/>
    <w:unhideWhenUsed/>
    <w:rsid w:val="00D426AC"/>
  </w:style>
  <w:style w:type="numbering" w:customStyle="1" w:styleId="12112">
    <w:name w:val="Нет списка12112"/>
    <w:next w:val="a3"/>
    <w:uiPriority w:val="99"/>
    <w:semiHidden/>
    <w:unhideWhenUsed/>
    <w:rsid w:val="00D426AC"/>
  </w:style>
  <w:style w:type="numbering" w:customStyle="1" w:styleId="21113">
    <w:name w:val="Нет списка21113"/>
    <w:next w:val="a3"/>
    <w:uiPriority w:val="99"/>
    <w:semiHidden/>
    <w:unhideWhenUsed/>
    <w:rsid w:val="00D426AC"/>
  </w:style>
  <w:style w:type="numbering" w:customStyle="1" w:styleId="111113">
    <w:name w:val="Нет списка111113"/>
    <w:next w:val="a3"/>
    <w:uiPriority w:val="99"/>
    <w:semiHidden/>
    <w:rsid w:val="00D426AC"/>
  </w:style>
  <w:style w:type="numbering" w:customStyle="1" w:styleId="211112">
    <w:name w:val="Нет списка211112"/>
    <w:next w:val="a3"/>
    <w:uiPriority w:val="99"/>
    <w:semiHidden/>
    <w:unhideWhenUsed/>
    <w:rsid w:val="00D426AC"/>
  </w:style>
  <w:style w:type="numbering" w:customStyle="1" w:styleId="1111112">
    <w:name w:val="Нет списка1111112"/>
    <w:next w:val="a3"/>
    <w:uiPriority w:val="99"/>
    <w:semiHidden/>
    <w:unhideWhenUsed/>
    <w:rsid w:val="00D426AC"/>
  </w:style>
  <w:style w:type="numbering" w:customStyle="1" w:styleId="31112">
    <w:name w:val="Нет списка31112"/>
    <w:next w:val="a3"/>
    <w:uiPriority w:val="99"/>
    <w:semiHidden/>
    <w:rsid w:val="00D426AC"/>
  </w:style>
  <w:style w:type="numbering" w:customStyle="1" w:styleId="610">
    <w:name w:val="Нет списка61"/>
    <w:next w:val="a3"/>
    <w:uiPriority w:val="99"/>
    <w:semiHidden/>
    <w:unhideWhenUsed/>
    <w:rsid w:val="00D426AC"/>
  </w:style>
  <w:style w:type="numbering" w:customStyle="1" w:styleId="141">
    <w:name w:val="Нет списка141"/>
    <w:next w:val="a3"/>
    <w:uiPriority w:val="99"/>
    <w:semiHidden/>
    <w:unhideWhenUsed/>
    <w:rsid w:val="00D426AC"/>
  </w:style>
  <w:style w:type="numbering" w:customStyle="1" w:styleId="231">
    <w:name w:val="Нет списка231"/>
    <w:next w:val="a3"/>
    <w:uiPriority w:val="99"/>
    <w:semiHidden/>
    <w:unhideWhenUsed/>
    <w:rsid w:val="00D426AC"/>
  </w:style>
  <w:style w:type="numbering" w:customStyle="1" w:styleId="1131">
    <w:name w:val="Нет списка1131"/>
    <w:next w:val="a3"/>
    <w:uiPriority w:val="99"/>
    <w:semiHidden/>
    <w:rsid w:val="00D426AC"/>
  </w:style>
  <w:style w:type="numbering" w:customStyle="1" w:styleId="2131">
    <w:name w:val="Нет списка2131"/>
    <w:next w:val="a3"/>
    <w:uiPriority w:val="99"/>
    <w:semiHidden/>
    <w:unhideWhenUsed/>
    <w:rsid w:val="00D426AC"/>
  </w:style>
  <w:style w:type="numbering" w:customStyle="1" w:styleId="11131">
    <w:name w:val="Нет списка11131"/>
    <w:next w:val="a3"/>
    <w:uiPriority w:val="99"/>
    <w:semiHidden/>
    <w:unhideWhenUsed/>
    <w:rsid w:val="00D426AC"/>
  </w:style>
  <w:style w:type="numbering" w:customStyle="1" w:styleId="331">
    <w:name w:val="Нет списка331"/>
    <w:next w:val="a3"/>
    <w:uiPriority w:val="99"/>
    <w:semiHidden/>
    <w:rsid w:val="00D426AC"/>
  </w:style>
  <w:style w:type="numbering" w:customStyle="1" w:styleId="421">
    <w:name w:val="Нет списка421"/>
    <w:next w:val="a3"/>
    <w:uiPriority w:val="99"/>
    <w:semiHidden/>
    <w:unhideWhenUsed/>
    <w:rsid w:val="00D426AC"/>
  </w:style>
  <w:style w:type="numbering" w:customStyle="1" w:styleId="1221">
    <w:name w:val="Нет списка1221"/>
    <w:next w:val="a3"/>
    <w:uiPriority w:val="99"/>
    <w:semiHidden/>
    <w:unhideWhenUsed/>
    <w:rsid w:val="00D426AC"/>
  </w:style>
  <w:style w:type="numbering" w:customStyle="1" w:styleId="21121">
    <w:name w:val="Нет списка21121"/>
    <w:next w:val="a3"/>
    <w:uiPriority w:val="99"/>
    <w:semiHidden/>
    <w:unhideWhenUsed/>
    <w:rsid w:val="00D426AC"/>
  </w:style>
  <w:style w:type="numbering" w:customStyle="1" w:styleId="111121">
    <w:name w:val="Нет списка111121"/>
    <w:next w:val="a3"/>
    <w:uiPriority w:val="99"/>
    <w:semiHidden/>
    <w:rsid w:val="00D426AC"/>
  </w:style>
  <w:style w:type="numbering" w:customStyle="1" w:styleId="211121">
    <w:name w:val="Нет списка211121"/>
    <w:next w:val="a3"/>
    <w:uiPriority w:val="99"/>
    <w:semiHidden/>
    <w:unhideWhenUsed/>
    <w:rsid w:val="00D426AC"/>
  </w:style>
  <w:style w:type="numbering" w:customStyle="1" w:styleId="1111121">
    <w:name w:val="Нет списка1111121"/>
    <w:next w:val="a3"/>
    <w:uiPriority w:val="99"/>
    <w:semiHidden/>
    <w:unhideWhenUsed/>
    <w:rsid w:val="00D426AC"/>
  </w:style>
  <w:style w:type="numbering" w:customStyle="1" w:styleId="3121">
    <w:name w:val="Нет списка3121"/>
    <w:next w:val="a3"/>
    <w:uiPriority w:val="99"/>
    <w:semiHidden/>
    <w:rsid w:val="00D426AC"/>
  </w:style>
  <w:style w:type="numbering" w:customStyle="1" w:styleId="511">
    <w:name w:val="Нет списка511"/>
    <w:next w:val="a3"/>
    <w:uiPriority w:val="99"/>
    <w:semiHidden/>
    <w:unhideWhenUsed/>
    <w:rsid w:val="00D426AC"/>
  </w:style>
  <w:style w:type="numbering" w:customStyle="1" w:styleId="1311">
    <w:name w:val="Нет списка1311"/>
    <w:next w:val="a3"/>
    <w:uiPriority w:val="99"/>
    <w:semiHidden/>
    <w:unhideWhenUsed/>
    <w:rsid w:val="00D426AC"/>
  </w:style>
  <w:style w:type="numbering" w:customStyle="1" w:styleId="2221">
    <w:name w:val="Нет списка2221"/>
    <w:next w:val="a3"/>
    <w:uiPriority w:val="99"/>
    <w:semiHidden/>
    <w:unhideWhenUsed/>
    <w:rsid w:val="00D426AC"/>
  </w:style>
  <w:style w:type="numbering" w:customStyle="1" w:styleId="11221">
    <w:name w:val="Нет списка11221"/>
    <w:next w:val="a3"/>
    <w:uiPriority w:val="99"/>
    <w:semiHidden/>
    <w:rsid w:val="00D426AC"/>
  </w:style>
  <w:style w:type="numbering" w:customStyle="1" w:styleId="21211">
    <w:name w:val="Нет списка21211"/>
    <w:next w:val="a3"/>
    <w:uiPriority w:val="99"/>
    <w:semiHidden/>
    <w:unhideWhenUsed/>
    <w:rsid w:val="00D426AC"/>
  </w:style>
  <w:style w:type="numbering" w:customStyle="1" w:styleId="111211">
    <w:name w:val="Нет списка111211"/>
    <w:next w:val="a3"/>
    <w:uiPriority w:val="99"/>
    <w:semiHidden/>
    <w:unhideWhenUsed/>
    <w:rsid w:val="00D426AC"/>
  </w:style>
  <w:style w:type="numbering" w:customStyle="1" w:styleId="3211">
    <w:name w:val="Нет списка3211"/>
    <w:next w:val="a3"/>
    <w:uiPriority w:val="99"/>
    <w:semiHidden/>
    <w:rsid w:val="00D426AC"/>
  </w:style>
  <w:style w:type="numbering" w:customStyle="1" w:styleId="4121">
    <w:name w:val="Нет списка4121"/>
    <w:next w:val="a3"/>
    <w:uiPriority w:val="99"/>
    <w:semiHidden/>
    <w:unhideWhenUsed/>
    <w:rsid w:val="00D426AC"/>
  </w:style>
  <w:style w:type="numbering" w:customStyle="1" w:styleId="12121">
    <w:name w:val="Нет списка12121"/>
    <w:next w:val="a3"/>
    <w:uiPriority w:val="99"/>
    <w:semiHidden/>
    <w:rsid w:val="00D426AC"/>
  </w:style>
  <w:style w:type="numbering" w:customStyle="1" w:styleId="22111">
    <w:name w:val="Нет списка22111"/>
    <w:next w:val="a3"/>
    <w:uiPriority w:val="99"/>
    <w:semiHidden/>
    <w:unhideWhenUsed/>
    <w:rsid w:val="00D426AC"/>
  </w:style>
  <w:style w:type="numbering" w:customStyle="1" w:styleId="112111">
    <w:name w:val="Нет списка112111"/>
    <w:next w:val="a3"/>
    <w:uiPriority w:val="99"/>
    <w:semiHidden/>
    <w:unhideWhenUsed/>
    <w:rsid w:val="00D426AC"/>
  </w:style>
  <w:style w:type="numbering" w:customStyle="1" w:styleId="31121">
    <w:name w:val="Нет списка31121"/>
    <w:next w:val="a3"/>
    <w:uiPriority w:val="99"/>
    <w:semiHidden/>
    <w:rsid w:val="00D426AC"/>
  </w:style>
  <w:style w:type="numbering" w:customStyle="1" w:styleId="41111">
    <w:name w:val="Нет списка41111"/>
    <w:next w:val="a3"/>
    <w:uiPriority w:val="99"/>
    <w:semiHidden/>
    <w:unhideWhenUsed/>
    <w:rsid w:val="00D426AC"/>
  </w:style>
  <w:style w:type="numbering" w:customStyle="1" w:styleId="121111">
    <w:name w:val="Нет списка121111"/>
    <w:next w:val="a3"/>
    <w:uiPriority w:val="99"/>
    <w:semiHidden/>
    <w:unhideWhenUsed/>
    <w:rsid w:val="00D426AC"/>
  </w:style>
  <w:style w:type="numbering" w:customStyle="1" w:styleId="2111112">
    <w:name w:val="Нет списка2111112"/>
    <w:next w:val="a3"/>
    <w:uiPriority w:val="99"/>
    <w:semiHidden/>
    <w:unhideWhenUsed/>
    <w:rsid w:val="00D426AC"/>
  </w:style>
  <w:style w:type="numbering" w:customStyle="1" w:styleId="11111112">
    <w:name w:val="Нет списка11111112"/>
    <w:next w:val="a3"/>
    <w:uiPriority w:val="99"/>
    <w:semiHidden/>
    <w:rsid w:val="00D426AC"/>
  </w:style>
  <w:style w:type="numbering" w:customStyle="1" w:styleId="21111111">
    <w:name w:val="Нет списка21111111"/>
    <w:next w:val="a3"/>
    <w:uiPriority w:val="99"/>
    <w:semiHidden/>
    <w:unhideWhenUsed/>
    <w:rsid w:val="00D426AC"/>
  </w:style>
  <w:style w:type="numbering" w:customStyle="1" w:styleId="111111112">
    <w:name w:val="Нет списка111111112"/>
    <w:next w:val="a3"/>
    <w:uiPriority w:val="99"/>
    <w:semiHidden/>
    <w:unhideWhenUsed/>
    <w:rsid w:val="00D426AC"/>
  </w:style>
  <w:style w:type="numbering" w:customStyle="1" w:styleId="311111">
    <w:name w:val="Нет списка311111"/>
    <w:next w:val="a3"/>
    <w:uiPriority w:val="99"/>
    <w:semiHidden/>
    <w:rsid w:val="00D426AC"/>
  </w:style>
  <w:style w:type="numbering" w:customStyle="1" w:styleId="81">
    <w:name w:val="Нет списка8"/>
    <w:next w:val="a3"/>
    <w:uiPriority w:val="99"/>
    <w:semiHidden/>
    <w:unhideWhenUsed/>
    <w:rsid w:val="00D426AC"/>
  </w:style>
  <w:style w:type="numbering" w:customStyle="1" w:styleId="160">
    <w:name w:val="Нет списка16"/>
    <w:next w:val="a3"/>
    <w:uiPriority w:val="99"/>
    <w:semiHidden/>
    <w:rsid w:val="00D426AC"/>
  </w:style>
  <w:style w:type="numbering" w:customStyle="1" w:styleId="250">
    <w:name w:val="Нет списка25"/>
    <w:next w:val="a3"/>
    <w:uiPriority w:val="99"/>
    <w:semiHidden/>
    <w:unhideWhenUsed/>
    <w:rsid w:val="00D426AC"/>
  </w:style>
  <w:style w:type="numbering" w:customStyle="1" w:styleId="115">
    <w:name w:val="Нет списка115"/>
    <w:next w:val="a3"/>
    <w:uiPriority w:val="99"/>
    <w:semiHidden/>
    <w:unhideWhenUsed/>
    <w:rsid w:val="00D426AC"/>
  </w:style>
  <w:style w:type="numbering" w:customStyle="1" w:styleId="350">
    <w:name w:val="Нет списка35"/>
    <w:next w:val="a3"/>
    <w:uiPriority w:val="99"/>
    <w:semiHidden/>
    <w:rsid w:val="00D426AC"/>
  </w:style>
  <w:style w:type="numbering" w:customStyle="1" w:styleId="44">
    <w:name w:val="Нет списка44"/>
    <w:next w:val="a3"/>
    <w:uiPriority w:val="99"/>
    <w:semiHidden/>
    <w:unhideWhenUsed/>
    <w:rsid w:val="00D426AC"/>
  </w:style>
  <w:style w:type="numbering" w:customStyle="1" w:styleId="124">
    <w:name w:val="Нет списка124"/>
    <w:next w:val="a3"/>
    <w:uiPriority w:val="99"/>
    <w:semiHidden/>
    <w:unhideWhenUsed/>
    <w:rsid w:val="00D426AC"/>
  </w:style>
  <w:style w:type="numbering" w:customStyle="1" w:styleId="215">
    <w:name w:val="Нет списка215"/>
    <w:next w:val="a3"/>
    <w:uiPriority w:val="99"/>
    <w:semiHidden/>
    <w:unhideWhenUsed/>
    <w:rsid w:val="00D426AC"/>
  </w:style>
  <w:style w:type="numbering" w:customStyle="1" w:styleId="1115">
    <w:name w:val="Нет списка1115"/>
    <w:next w:val="a3"/>
    <w:uiPriority w:val="99"/>
    <w:semiHidden/>
    <w:rsid w:val="00D426AC"/>
  </w:style>
  <w:style w:type="numbering" w:customStyle="1" w:styleId="2114">
    <w:name w:val="Нет списка2114"/>
    <w:next w:val="a3"/>
    <w:uiPriority w:val="99"/>
    <w:semiHidden/>
    <w:unhideWhenUsed/>
    <w:rsid w:val="00D426AC"/>
  </w:style>
  <w:style w:type="numbering" w:customStyle="1" w:styleId="11114">
    <w:name w:val="Нет списка11114"/>
    <w:next w:val="a3"/>
    <w:uiPriority w:val="99"/>
    <w:semiHidden/>
    <w:unhideWhenUsed/>
    <w:rsid w:val="00D426AC"/>
  </w:style>
  <w:style w:type="numbering" w:customStyle="1" w:styleId="314">
    <w:name w:val="Нет списка314"/>
    <w:next w:val="a3"/>
    <w:uiPriority w:val="99"/>
    <w:semiHidden/>
    <w:rsid w:val="00D426AC"/>
  </w:style>
  <w:style w:type="numbering" w:customStyle="1" w:styleId="53">
    <w:name w:val="Нет списка53"/>
    <w:next w:val="a3"/>
    <w:uiPriority w:val="99"/>
    <w:semiHidden/>
    <w:unhideWhenUsed/>
    <w:rsid w:val="00D426AC"/>
  </w:style>
  <w:style w:type="numbering" w:customStyle="1" w:styleId="133">
    <w:name w:val="Нет списка133"/>
    <w:next w:val="a3"/>
    <w:uiPriority w:val="99"/>
    <w:semiHidden/>
    <w:unhideWhenUsed/>
    <w:rsid w:val="00D426AC"/>
  </w:style>
  <w:style w:type="numbering" w:customStyle="1" w:styleId="224">
    <w:name w:val="Нет списка224"/>
    <w:next w:val="a3"/>
    <w:uiPriority w:val="99"/>
    <w:semiHidden/>
    <w:unhideWhenUsed/>
    <w:rsid w:val="00D426AC"/>
  </w:style>
  <w:style w:type="numbering" w:customStyle="1" w:styleId="1124">
    <w:name w:val="Нет списка1124"/>
    <w:next w:val="a3"/>
    <w:uiPriority w:val="99"/>
    <w:semiHidden/>
    <w:rsid w:val="00D426AC"/>
  </w:style>
  <w:style w:type="numbering" w:customStyle="1" w:styleId="2123">
    <w:name w:val="Нет списка2123"/>
    <w:next w:val="a3"/>
    <w:uiPriority w:val="99"/>
    <w:semiHidden/>
    <w:unhideWhenUsed/>
    <w:rsid w:val="00D426AC"/>
  </w:style>
  <w:style w:type="numbering" w:customStyle="1" w:styleId="11123">
    <w:name w:val="Нет списка11123"/>
    <w:next w:val="a3"/>
    <w:uiPriority w:val="99"/>
    <w:semiHidden/>
    <w:unhideWhenUsed/>
    <w:rsid w:val="00D426AC"/>
  </w:style>
  <w:style w:type="numbering" w:customStyle="1" w:styleId="323">
    <w:name w:val="Нет списка323"/>
    <w:next w:val="a3"/>
    <w:uiPriority w:val="99"/>
    <w:semiHidden/>
    <w:rsid w:val="00D426AC"/>
  </w:style>
  <w:style w:type="numbering" w:customStyle="1" w:styleId="414">
    <w:name w:val="Нет списка414"/>
    <w:next w:val="a3"/>
    <w:uiPriority w:val="99"/>
    <w:semiHidden/>
    <w:unhideWhenUsed/>
    <w:rsid w:val="00D426AC"/>
  </w:style>
  <w:style w:type="numbering" w:customStyle="1" w:styleId="1214">
    <w:name w:val="Нет списка1214"/>
    <w:next w:val="a3"/>
    <w:uiPriority w:val="99"/>
    <w:semiHidden/>
    <w:rsid w:val="00D426AC"/>
  </w:style>
  <w:style w:type="numbering" w:customStyle="1" w:styleId="2213">
    <w:name w:val="Нет списка2213"/>
    <w:next w:val="a3"/>
    <w:uiPriority w:val="99"/>
    <w:semiHidden/>
    <w:unhideWhenUsed/>
    <w:rsid w:val="00D426AC"/>
  </w:style>
  <w:style w:type="numbering" w:customStyle="1" w:styleId="11213">
    <w:name w:val="Нет списка11213"/>
    <w:next w:val="a3"/>
    <w:uiPriority w:val="99"/>
    <w:semiHidden/>
    <w:unhideWhenUsed/>
    <w:rsid w:val="00D426AC"/>
  </w:style>
  <w:style w:type="numbering" w:customStyle="1" w:styleId="3114">
    <w:name w:val="Нет списка3114"/>
    <w:next w:val="a3"/>
    <w:uiPriority w:val="99"/>
    <w:semiHidden/>
    <w:rsid w:val="00D426AC"/>
  </w:style>
  <w:style w:type="numbering" w:customStyle="1" w:styleId="4113">
    <w:name w:val="Нет списка4113"/>
    <w:next w:val="a3"/>
    <w:uiPriority w:val="99"/>
    <w:semiHidden/>
    <w:unhideWhenUsed/>
    <w:rsid w:val="00D426AC"/>
  </w:style>
  <w:style w:type="numbering" w:customStyle="1" w:styleId="12113">
    <w:name w:val="Нет списка12113"/>
    <w:next w:val="a3"/>
    <w:uiPriority w:val="99"/>
    <w:semiHidden/>
    <w:unhideWhenUsed/>
    <w:rsid w:val="00D426AC"/>
  </w:style>
  <w:style w:type="numbering" w:customStyle="1" w:styleId="21114">
    <w:name w:val="Нет списка21114"/>
    <w:next w:val="a3"/>
    <w:uiPriority w:val="99"/>
    <w:semiHidden/>
    <w:unhideWhenUsed/>
    <w:rsid w:val="00D426AC"/>
  </w:style>
  <w:style w:type="numbering" w:customStyle="1" w:styleId="111114">
    <w:name w:val="Нет списка111114"/>
    <w:next w:val="a3"/>
    <w:uiPriority w:val="99"/>
    <w:semiHidden/>
    <w:rsid w:val="00D426AC"/>
  </w:style>
  <w:style w:type="numbering" w:customStyle="1" w:styleId="211113">
    <w:name w:val="Нет списка211113"/>
    <w:next w:val="a3"/>
    <w:uiPriority w:val="99"/>
    <w:semiHidden/>
    <w:unhideWhenUsed/>
    <w:rsid w:val="00D426AC"/>
  </w:style>
  <w:style w:type="numbering" w:customStyle="1" w:styleId="1111113">
    <w:name w:val="Нет списка1111113"/>
    <w:next w:val="a3"/>
    <w:uiPriority w:val="99"/>
    <w:semiHidden/>
    <w:unhideWhenUsed/>
    <w:rsid w:val="00D426AC"/>
  </w:style>
  <w:style w:type="numbering" w:customStyle="1" w:styleId="31113">
    <w:name w:val="Нет списка31113"/>
    <w:next w:val="a3"/>
    <w:uiPriority w:val="99"/>
    <w:semiHidden/>
    <w:rsid w:val="00D426AC"/>
  </w:style>
  <w:style w:type="numbering" w:customStyle="1" w:styleId="620">
    <w:name w:val="Нет списка62"/>
    <w:next w:val="a3"/>
    <w:uiPriority w:val="99"/>
    <w:semiHidden/>
    <w:unhideWhenUsed/>
    <w:rsid w:val="00D426AC"/>
  </w:style>
  <w:style w:type="numbering" w:customStyle="1" w:styleId="142">
    <w:name w:val="Нет списка142"/>
    <w:next w:val="a3"/>
    <w:uiPriority w:val="99"/>
    <w:semiHidden/>
    <w:unhideWhenUsed/>
    <w:rsid w:val="00D426AC"/>
  </w:style>
  <w:style w:type="numbering" w:customStyle="1" w:styleId="232">
    <w:name w:val="Нет списка232"/>
    <w:next w:val="a3"/>
    <w:uiPriority w:val="99"/>
    <w:semiHidden/>
    <w:unhideWhenUsed/>
    <w:rsid w:val="00D426AC"/>
  </w:style>
  <w:style w:type="numbering" w:customStyle="1" w:styleId="1132">
    <w:name w:val="Нет списка1132"/>
    <w:next w:val="a3"/>
    <w:uiPriority w:val="99"/>
    <w:semiHidden/>
    <w:rsid w:val="00D426AC"/>
  </w:style>
  <w:style w:type="numbering" w:customStyle="1" w:styleId="2132">
    <w:name w:val="Нет списка2132"/>
    <w:next w:val="a3"/>
    <w:uiPriority w:val="99"/>
    <w:semiHidden/>
    <w:unhideWhenUsed/>
    <w:rsid w:val="00D426AC"/>
  </w:style>
  <w:style w:type="numbering" w:customStyle="1" w:styleId="11132">
    <w:name w:val="Нет списка11132"/>
    <w:next w:val="a3"/>
    <w:uiPriority w:val="99"/>
    <w:semiHidden/>
    <w:unhideWhenUsed/>
    <w:rsid w:val="00D426AC"/>
  </w:style>
  <w:style w:type="numbering" w:customStyle="1" w:styleId="332">
    <w:name w:val="Нет списка332"/>
    <w:next w:val="a3"/>
    <w:uiPriority w:val="99"/>
    <w:semiHidden/>
    <w:rsid w:val="00D426AC"/>
  </w:style>
  <w:style w:type="numbering" w:customStyle="1" w:styleId="422">
    <w:name w:val="Нет списка422"/>
    <w:next w:val="a3"/>
    <w:uiPriority w:val="99"/>
    <w:semiHidden/>
    <w:unhideWhenUsed/>
    <w:rsid w:val="00D426AC"/>
  </w:style>
  <w:style w:type="numbering" w:customStyle="1" w:styleId="1222">
    <w:name w:val="Нет списка1222"/>
    <w:next w:val="a3"/>
    <w:uiPriority w:val="99"/>
    <w:semiHidden/>
    <w:unhideWhenUsed/>
    <w:rsid w:val="00D426AC"/>
  </w:style>
  <w:style w:type="numbering" w:customStyle="1" w:styleId="21122">
    <w:name w:val="Нет списка21122"/>
    <w:next w:val="a3"/>
    <w:uiPriority w:val="99"/>
    <w:semiHidden/>
    <w:unhideWhenUsed/>
    <w:rsid w:val="00D426AC"/>
  </w:style>
  <w:style w:type="numbering" w:customStyle="1" w:styleId="111122">
    <w:name w:val="Нет списка111122"/>
    <w:next w:val="a3"/>
    <w:uiPriority w:val="99"/>
    <w:semiHidden/>
    <w:rsid w:val="00D426AC"/>
  </w:style>
  <w:style w:type="numbering" w:customStyle="1" w:styleId="211122">
    <w:name w:val="Нет списка211122"/>
    <w:next w:val="a3"/>
    <w:uiPriority w:val="99"/>
    <w:semiHidden/>
    <w:unhideWhenUsed/>
    <w:rsid w:val="00D426AC"/>
  </w:style>
  <w:style w:type="numbering" w:customStyle="1" w:styleId="1111122">
    <w:name w:val="Нет списка1111122"/>
    <w:next w:val="a3"/>
    <w:uiPriority w:val="99"/>
    <w:semiHidden/>
    <w:unhideWhenUsed/>
    <w:rsid w:val="00D426AC"/>
  </w:style>
  <w:style w:type="numbering" w:customStyle="1" w:styleId="3122">
    <w:name w:val="Нет списка3122"/>
    <w:next w:val="a3"/>
    <w:uiPriority w:val="99"/>
    <w:semiHidden/>
    <w:rsid w:val="00D426AC"/>
  </w:style>
  <w:style w:type="numbering" w:customStyle="1" w:styleId="512">
    <w:name w:val="Нет списка512"/>
    <w:next w:val="a3"/>
    <w:uiPriority w:val="99"/>
    <w:semiHidden/>
    <w:unhideWhenUsed/>
    <w:rsid w:val="00D426AC"/>
  </w:style>
  <w:style w:type="numbering" w:customStyle="1" w:styleId="1312">
    <w:name w:val="Нет списка1312"/>
    <w:next w:val="a3"/>
    <w:uiPriority w:val="99"/>
    <w:semiHidden/>
    <w:unhideWhenUsed/>
    <w:rsid w:val="00D426AC"/>
  </w:style>
  <w:style w:type="numbering" w:customStyle="1" w:styleId="2222">
    <w:name w:val="Нет списка2222"/>
    <w:next w:val="a3"/>
    <w:uiPriority w:val="99"/>
    <w:semiHidden/>
    <w:unhideWhenUsed/>
    <w:rsid w:val="00D426AC"/>
  </w:style>
  <w:style w:type="numbering" w:customStyle="1" w:styleId="11222">
    <w:name w:val="Нет списка11222"/>
    <w:next w:val="a3"/>
    <w:uiPriority w:val="99"/>
    <w:semiHidden/>
    <w:rsid w:val="00D426AC"/>
  </w:style>
  <w:style w:type="numbering" w:customStyle="1" w:styleId="21212">
    <w:name w:val="Нет списка21212"/>
    <w:next w:val="a3"/>
    <w:uiPriority w:val="99"/>
    <w:semiHidden/>
    <w:unhideWhenUsed/>
    <w:rsid w:val="00D426AC"/>
  </w:style>
  <w:style w:type="numbering" w:customStyle="1" w:styleId="111212">
    <w:name w:val="Нет списка111212"/>
    <w:next w:val="a3"/>
    <w:uiPriority w:val="99"/>
    <w:semiHidden/>
    <w:unhideWhenUsed/>
    <w:rsid w:val="00D426AC"/>
  </w:style>
  <w:style w:type="numbering" w:customStyle="1" w:styleId="3212">
    <w:name w:val="Нет списка3212"/>
    <w:next w:val="a3"/>
    <w:uiPriority w:val="99"/>
    <w:semiHidden/>
    <w:rsid w:val="00D426AC"/>
  </w:style>
  <w:style w:type="numbering" w:customStyle="1" w:styleId="4122">
    <w:name w:val="Нет списка4122"/>
    <w:next w:val="a3"/>
    <w:uiPriority w:val="99"/>
    <w:semiHidden/>
    <w:unhideWhenUsed/>
    <w:rsid w:val="00D426AC"/>
  </w:style>
  <w:style w:type="numbering" w:customStyle="1" w:styleId="12122">
    <w:name w:val="Нет списка12122"/>
    <w:next w:val="a3"/>
    <w:uiPriority w:val="99"/>
    <w:semiHidden/>
    <w:rsid w:val="00D426AC"/>
  </w:style>
  <w:style w:type="numbering" w:customStyle="1" w:styleId="22112">
    <w:name w:val="Нет списка22112"/>
    <w:next w:val="a3"/>
    <w:uiPriority w:val="99"/>
    <w:semiHidden/>
    <w:unhideWhenUsed/>
    <w:rsid w:val="00D426AC"/>
  </w:style>
  <w:style w:type="numbering" w:customStyle="1" w:styleId="112112">
    <w:name w:val="Нет списка112112"/>
    <w:next w:val="a3"/>
    <w:uiPriority w:val="99"/>
    <w:semiHidden/>
    <w:unhideWhenUsed/>
    <w:rsid w:val="00D426AC"/>
  </w:style>
  <w:style w:type="numbering" w:customStyle="1" w:styleId="31122">
    <w:name w:val="Нет списка31122"/>
    <w:next w:val="a3"/>
    <w:uiPriority w:val="99"/>
    <w:semiHidden/>
    <w:rsid w:val="00D426AC"/>
  </w:style>
  <w:style w:type="numbering" w:customStyle="1" w:styleId="41112">
    <w:name w:val="Нет списка41112"/>
    <w:next w:val="a3"/>
    <w:uiPriority w:val="99"/>
    <w:semiHidden/>
    <w:unhideWhenUsed/>
    <w:rsid w:val="00D426AC"/>
  </w:style>
  <w:style w:type="numbering" w:customStyle="1" w:styleId="121112">
    <w:name w:val="Нет списка121112"/>
    <w:next w:val="a3"/>
    <w:uiPriority w:val="99"/>
    <w:semiHidden/>
    <w:unhideWhenUsed/>
    <w:rsid w:val="00D426AC"/>
  </w:style>
  <w:style w:type="numbering" w:customStyle="1" w:styleId="2111113">
    <w:name w:val="Нет списка2111113"/>
    <w:next w:val="a3"/>
    <w:uiPriority w:val="99"/>
    <w:semiHidden/>
    <w:unhideWhenUsed/>
    <w:rsid w:val="00D426AC"/>
  </w:style>
  <w:style w:type="numbering" w:customStyle="1" w:styleId="11111113">
    <w:name w:val="Нет списка11111113"/>
    <w:next w:val="a3"/>
    <w:uiPriority w:val="99"/>
    <w:semiHidden/>
    <w:rsid w:val="00D426AC"/>
  </w:style>
  <w:style w:type="numbering" w:customStyle="1" w:styleId="21111112">
    <w:name w:val="Нет списка21111112"/>
    <w:next w:val="a3"/>
    <w:uiPriority w:val="99"/>
    <w:semiHidden/>
    <w:unhideWhenUsed/>
    <w:rsid w:val="00D426AC"/>
  </w:style>
  <w:style w:type="numbering" w:customStyle="1" w:styleId="111111113">
    <w:name w:val="Нет списка111111113"/>
    <w:next w:val="a3"/>
    <w:uiPriority w:val="99"/>
    <w:semiHidden/>
    <w:unhideWhenUsed/>
    <w:rsid w:val="00D426AC"/>
  </w:style>
  <w:style w:type="numbering" w:customStyle="1" w:styleId="311112">
    <w:name w:val="Нет списка311112"/>
    <w:next w:val="a3"/>
    <w:uiPriority w:val="99"/>
    <w:semiHidden/>
    <w:rsid w:val="00D426AC"/>
  </w:style>
  <w:style w:type="numbering" w:customStyle="1" w:styleId="92">
    <w:name w:val="Нет списка9"/>
    <w:next w:val="a3"/>
    <w:uiPriority w:val="99"/>
    <w:semiHidden/>
    <w:unhideWhenUsed/>
    <w:rsid w:val="00D426AC"/>
  </w:style>
  <w:style w:type="table" w:customStyle="1" w:styleId="TableNormal">
    <w:name w:val="Table Normal"/>
    <w:uiPriority w:val="2"/>
    <w:semiHidden/>
    <w:unhideWhenUsed/>
    <w:qFormat/>
    <w:rsid w:val="00D426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2e">
    <w:name w:val="toc 2"/>
    <w:basedOn w:val="a0"/>
    <w:uiPriority w:val="1"/>
    <w:qFormat/>
    <w:rsid w:val="00D426AC"/>
    <w:pPr>
      <w:widowControl w:val="0"/>
      <w:autoSpaceDE w:val="0"/>
      <w:autoSpaceDN w:val="0"/>
      <w:spacing w:after="0" w:line="240" w:lineRule="auto"/>
      <w:ind w:left="48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0387-E655-4E42-844D-8ABDA0E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20</Pages>
  <Words>5799</Words>
  <Characters>33058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53</cp:revision>
  <dcterms:created xsi:type="dcterms:W3CDTF">2020-05-03T11:22:00Z</dcterms:created>
  <dcterms:modified xsi:type="dcterms:W3CDTF">2020-09-25T13:38:00Z</dcterms:modified>
</cp:coreProperties>
</file>